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DC01F" w14:textId="0C08B6AC" w:rsidR="004C5B93" w:rsidRPr="00FD7E3F" w:rsidRDefault="00CE7E0F" w:rsidP="00D4007F">
      <w:pPr>
        <w:spacing w:after="120" w:line="360" w:lineRule="auto"/>
        <w:jc w:val="both"/>
        <w:rPr>
          <w:rFonts w:cstheme="minorHAnsi"/>
          <w:b/>
          <w:sz w:val="32"/>
          <w:szCs w:val="24"/>
        </w:rPr>
      </w:pPr>
      <w:bookmarkStart w:id="0" w:name="_GoBack"/>
      <w:r w:rsidRPr="00E90450">
        <w:rPr>
          <w:rFonts w:cstheme="minorHAnsi"/>
          <w:b/>
          <w:sz w:val="32"/>
          <w:szCs w:val="24"/>
        </w:rPr>
        <w:t>Cation</w:t>
      </w:r>
      <w:r w:rsidR="0041722B" w:rsidRPr="00E90450">
        <w:rPr>
          <w:rFonts w:cstheme="minorHAnsi"/>
          <w:b/>
          <w:sz w:val="32"/>
          <w:szCs w:val="24"/>
        </w:rPr>
        <w:t xml:space="preserve"> </w:t>
      </w:r>
      <w:r w:rsidRPr="00FD7E3F">
        <w:rPr>
          <w:rFonts w:cstheme="minorHAnsi"/>
          <w:b/>
          <w:sz w:val="32"/>
          <w:szCs w:val="24"/>
        </w:rPr>
        <w:t>over</w:t>
      </w:r>
      <w:r w:rsidR="00B77F0D" w:rsidRPr="00FD7E3F">
        <w:rPr>
          <w:rFonts w:cstheme="minorHAnsi"/>
          <w:b/>
          <w:sz w:val="32"/>
          <w:szCs w:val="24"/>
        </w:rPr>
        <w:t xml:space="preserve">crowding effect </w:t>
      </w:r>
      <w:r w:rsidR="00D5597F">
        <w:rPr>
          <w:rFonts w:cstheme="minorHAnsi"/>
          <w:b/>
          <w:sz w:val="32"/>
          <w:szCs w:val="24"/>
        </w:rPr>
        <w:t>on the</w:t>
      </w:r>
      <w:r w:rsidR="00D5597F" w:rsidRPr="00FD7E3F">
        <w:rPr>
          <w:rFonts w:cstheme="minorHAnsi"/>
          <w:b/>
          <w:sz w:val="32"/>
          <w:szCs w:val="24"/>
        </w:rPr>
        <w:t xml:space="preserve"> </w:t>
      </w:r>
      <w:r w:rsidR="0041722B" w:rsidRPr="00FD7E3F">
        <w:rPr>
          <w:rFonts w:cstheme="minorHAnsi"/>
          <w:b/>
          <w:sz w:val="32"/>
          <w:szCs w:val="24"/>
        </w:rPr>
        <w:t>oxygen evolution reaction</w:t>
      </w:r>
    </w:p>
    <w:bookmarkEnd w:id="0"/>
    <w:p w14:paraId="3052B2EF" w14:textId="77777777" w:rsidR="005E4951" w:rsidRPr="00FD7E3F" w:rsidRDefault="005E4951" w:rsidP="005E4951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5E2F1F6C" w14:textId="1EB04EBB" w:rsidR="005E4951" w:rsidRPr="00421A85" w:rsidRDefault="005E4951" w:rsidP="005E4951">
      <w:pPr>
        <w:spacing w:after="120" w:line="360" w:lineRule="auto"/>
        <w:jc w:val="both"/>
        <w:rPr>
          <w:rFonts w:cstheme="minorHAnsi"/>
          <w:sz w:val="24"/>
          <w:szCs w:val="24"/>
          <w:vertAlign w:val="superscript"/>
          <w:lang w:val="de-DE"/>
        </w:rPr>
      </w:pPr>
      <w:r w:rsidRPr="00FD7E3F">
        <w:rPr>
          <w:rFonts w:cstheme="minorHAnsi"/>
          <w:sz w:val="24"/>
          <w:szCs w:val="24"/>
          <w:lang w:val="de-DE"/>
        </w:rPr>
        <w:t>Jun Huang,</w:t>
      </w:r>
      <w:r w:rsidRPr="00FD7E3F">
        <w:rPr>
          <w:rFonts w:cstheme="minorHAnsi"/>
          <w:sz w:val="24"/>
          <w:szCs w:val="24"/>
          <w:vertAlign w:val="superscript"/>
          <w:lang w:val="de-DE"/>
        </w:rPr>
        <w:t>1,2</w:t>
      </w:r>
      <w:r w:rsidR="00B94ED8" w:rsidRPr="00FD7E3F">
        <w:rPr>
          <w:rFonts w:cstheme="minorHAnsi"/>
          <w:sz w:val="24"/>
          <w:szCs w:val="24"/>
          <w:vertAlign w:val="superscript"/>
          <w:lang w:val="de-DE"/>
        </w:rPr>
        <w:t>*</w:t>
      </w:r>
      <w:r w:rsidRPr="00421A85">
        <w:rPr>
          <w:rFonts w:cstheme="minorHAnsi"/>
          <w:sz w:val="24"/>
          <w:szCs w:val="24"/>
          <w:lang w:val="de-DE"/>
        </w:rPr>
        <w:t xml:space="preserve"> </w:t>
      </w:r>
      <w:proofErr w:type="spellStart"/>
      <w:r w:rsidRPr="00421A85">
        <w:rPr>
          <w:rFonts w:cstheme="minorHAnsi"/>
          <w:sz w:val="24"/>
          <w:szCs w:val="24"/>
          <w:lang w:val="de-DE"/>
        </w:rPr>
        <w:t>Mengru</w:t>
      </w:r>
      <w:proofErr w:type="spellEnd"/>
      <w:r w:rsidRPr="00421A85">
        <w:rPr>
          <w:rFonts w:cstheme="minorHAnsi"/>
          <w:sz w:val="24"/>
          <w:szCs w:val="24"/>
          <w:lang w:val="de-DE"/>
        </w:rPr>
        <w:t xml:space="preserve"> Li,</w:t>
      </w:r>
      <w:r w:rsidRPr="00421A85">
        <w:rPr>
          <w:rFonts w:cstheme="minorHAnsi"/>
          <w:sz w:val="24"/>
          <w:szCs w:val="24"/>
          <w:vertAlign w:val="superscript"/>
          <w:lang w:val="de-DE"/>
        </w:rPr>
        <w:t>1</w:t>
      </w:r>
      <w:r w:rsidRPr="00421A85">
        <w:rPr>
          <w:rFonts w:cstheme="minorHAnsi"/>
          <w:sz w:val="24"/>
          <w:szCs w:val="24"/>
          <w:lang w:val="de-DE"/>
        </w:rPr>
        <w:t xml:space="preserve"> Mohammad J. Eslamibidgoli,</w:t>
      </w:r>
      <w:r w:rsidRPr="00421A85">
        <w:rPr>
          <w:rFonts w:cstheme="minorHAnsi"/>
          <w:sz w:val="24"/>
          <w:szCs w:val="24"/>
          <w:vertAlign w:val="superscript"/>
          <w:lang w:val="de-DE"/>
        </w:rPr>
        <w:t>2</w:t>
      </w:r>
      <w:r w:rsidRPr="00421A85">
        <w:rPr>
          <w:rFonts w:cstheme="minorHAnsi"/>
          <w:sz w:val="24"/>
          <w:szCs w:val="24"/>
          <w:lang w:val="de-DE"/>
        </w:rPr>
        <w:t xml:space="preserve"> Michael Eikerling,</w:t>
      </w:r>
      <w:r w:rsidRPr="00421A85">
        <w:rPr>
          <w:rFonts w:cstheme="minorHAnsi"/>
          <w:sz w:val="24"/>
          <w:szCs w:val="24"/>
          <w:vertAlign w:val="superscript"/>
          <w:lang w:val="de-DE"/>
        </w:rPr>
        <w:t>2,3</w:t>
      </w:r>
      <w:r w:rsidRPr="00421A85">
        <w:rPr>
          <w:rFonts w:cstheme="minorHAnsi"/>
          <w:sz w:val="24"/>
          <w:szCs w:val="24"/>
          <w:lang w:val="de-DE"/>
        </w:rPr>
        <w:t xml:space="preserve"> Axel Groß</w:t>
      </w:r>
      <w:r w:rsidRPr="00421A85">
        <w:rPr>
          <w:rFonts w:cstheme="minorHAnsi"/>
          <w:sz w:val="24"/>
          <w:szCs w:val="24"/>
          <w:vertAlign w:val="superscript"/>
          <w:lang w:val="de-DE"/>
        </w:rPr>
        <w:t>1</w:t>
      </w:r>
      <w:r w:rsidR="00B94ED8" w:rsidRPr="00421A85">
        <w:rPr>
          <w:rFonts w:cstheme="minorHAnsi"/>
          <w:sz w:val="24"/>
          <w:szCs w:val="24"/>
          <w:vertAlign w:val="superscript"/>
          <w:lang w:val="de-DE"/>
        </w:rPr>
        <w:t>,4</w:t>
      </w:r>
    </w:p>
    <w:p w14:paraId="50D55FC7" w14:textId="77777777" w:rsidR="005E4951" w:rsidRPr="00421A85" w:rsidRDefault="005E4951" w:rsidP="005E4951">
      <w:pPr>
        <w:spacing w:after="120" w:line="360" w:lineRule="auto"/>
        <w:jc w:val="both"/>
        <w:rPr>
          <w:rFonts w:cstheme="minorHAnsi"/>
          <w:sz w:val="24"/>
          <w:szCs w:val="24"/>
          <w:lang w:val="de-DE"/>
        </w:rPr>
      </w:pPr>
    </w:p>
    <w:p w14:paraId="24C84490" w14:textId="77777777" w:rsidR="005E4951" w:rsidRPr="00421A85" w:rsidRDefault="005E4951" w:rsidP="005E4951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  <w:vertAlign w:val="superscript"/>
        </w:rPr>
        <w:t>1</w:t>
      </w:r>
      <w:r w:rsidRPr="00421A85">
        <w:rPr>
          <w:rFonts w:cstheme="minorHAnsi"/>
          <w:sz w:val="24"/>
          <w:szCs w:val="24"/>
        </w:rPr>
        <w:t xml:space="preserve"> Institute of Theoretical Chemistry, Ulm University, 89069 Ulm, Germany</w:t>
      </w:r>
    </w:p>
    <w:p w14:paraId="31FB180A" w14:textId="056656CD" w:rsidR="005E4951" w:rsidRPr="00421A85" w:rsidRDefault="005E4951" w:rsidP="005E4951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  <w:vertAlign w:val="superscript"/>
        </w:rPr>
        <w:t>2</w:t>
      </w:r>
      <w:r w:rsidRPr="00421A85">
        <w:rPr>
          <w:rFonts w:cstheme="minorHAnsi"/>
          <w:sz w:val="24"/>
          <w:szCs w:val="24"/>
        </w:rPr>
        <w:t xml:space="preserve"> Institute of Energy and Climate Research, </w:t>
      </w:r>
      <w:r w:rsidR="00D5597F">
        <w:rPr>
          <w:rFonts w:cstheme="minorHAnsi"/>
          <w:sz w:val="24"/>
          <w:szCs w:val="24"/>
        </w:rPr>
        <w:t xml:space="preserve">IEK-13: </w:t>
      </w:r>
      <w:r w:rsidRPr="00421A85">
        <w:rPr>
          <w:rFonts w:cstheme="minorHAnsi"/>
          <w:sz w:val="24"/>
          <w:szCs w:val="24"/>
        </w:rPr>
        <w:t xml:space="preserve">Theory and Computation of Energy Materials, </w:t>
      </w:r>
      <w:proofErr w:type="spellStart"/>
      <w:r w:rsidRPr="00421A85">
        <w:rPr>
          <w:rFonts w:cstheme="minorHAnsi"/>
          <w:sz w:val="24"/>
          <w:szCs w:val="24"/>
        </w:rPr>
        <w:t>Forschungszentrum</w:t>
      </w:r>
      <w:proofErr w:type="spellEnd"/>
      <w:r w:rsidRPr="00421A85">
        <w:rPr>
          <w:rFonts w:cstheme="minorHAnsi"/>
          <w:sz w:val="24"/>
          <w:szCs w:val="24"/>
        </w:rPr>
        <w:t xml:space="preserve"> </w:t>
      </w:r>
      <w:proofErr w:type="spellStart"/>
      <w:r w:rsidRPr="00421A85">
        <w:rPr>
          <w:rFonts w:cstheme="minorHAnsi"/>
          <w:sz w:val="24"/>
          <w:szCs w:val="24"/>
        </w:rPr>
        <w:t>Jülich</w:t>
      </w:r>
      <w:proofErr w:type="spellEnd"/>
      <w:r w:rsidRPr="00421A85">
        <w:rPr>
          <w:rFonts w:cstheme="minorHAnsi"/>
          <w:sz w:val="24"/>
          <w:szCs w:val="24"/>
        </w:rPr>
        <w:t xml:space="preserve"> GmbH, 52425 </w:t>
      </w:r>
      <w:proofErr w:type="spellStart"/>
      <w:r w:rsidRPr="00421A85">
        <w:rPr>
          <w:rFonts w:cstheme="minorHAnsi"/>
          <w:sz w:val="24"/>
          <w:szCs w:val="24"/>
        </w:rPr>
        <w:t>Jülich</w:t>
      </w:r>
      <w:proofErr w:type="spellEnd"/>
      <w:r w:rsidRPr="00421A85">
        <w:rPr>
          <w:rFonts w:cstheme="minorHAnsi"/>
          <w:sz w:val="24"/>
          <w:szCs w:val="24"/>
        </w:rPr>
        <w:t>, Germany</w:t>
      </w:r>
    </w:p>
    <w:p w14:paraId="08D5F54D" w14:textId="085CC8AA" w:rsidR="005E4951" w:rsidRPr="00FD7E3F" w:rsidRDefault="005E4951" w:rsidP="005E4951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  <w:vertAlign w:val="superscript"/>
        </w:rPr>
        <w:t>3</w:t>
      </w:r>
      <w:r w:rsidRPr="00E90450">
        <w:rPr>
          <w:rFonts w:cstheme="minorHAnsi"/>
          <w:sz w:val="24"/>
          <w:szCs w:val="24"/>
        </w:rPr>
        <w:t xml:space="preserve"> </w:t>
      </w:r>
      <w:proofErr w:type="spellStart"/>
      <w:r w:rsidRPr="00E90450">
        <w:rPr>
          <w:rFonts w:cstheme="minorHAnsi"/>
          <w:sz w:val="24"/>
          <w:szCs w:val="24"/>
        </w:rPr>
        <w:t>Jülich</w:t>
      </w:r>
      <w:proofErr w:type="spellEnd"/>
      <w:r w:rsidRPr="00E90450">
        <w:rPr>
          <w:rFonts w:cstheme="minorHAnsi"/>
          <w:sz w:val="24"/>
          <w:szCs w:val="24"/>
        </w:rPr>
        <w:t xml:space="preserve"> Aachen Research Alliance: JARA-Energy, 52425 </w:t>
      </w:r>
      <w:proofErr w:type="spellStart"/>
      <w:r w:rsidRPr="00E90450">
        <w:rPr>
          <w:rFonts w:cstheme="minorHAnsi"/>
          <w:sz w:val="24"/>
          <w:szCs w:val="24"/>
        </w:rPr>
        <w:t>Jülich</w:t>
      </w:r>
      <w:proofErr w:type="spellEnd"/>
      <w:r w:rsidRPr="00E90450">
        <w:rPr>
          <w:rFonts w:cstheme="minorHAnsi"/>
          <w:sz w:val="24"/>
          <w:szCs w:val="24"/>
        </w:rPr>
        <w:t>, Germany</w:t>
      </w:r>
    </w:p>
    <w:p w14:paraId="6A8AC9E1" w14:textId="109F0BA5" w:rsidR="00B94ED8" w:rsidRPr="00FD7E3F" w:rsidRDefault="00B94ED8" w:rsidP="005E4951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  <w:vertAlign w:val="superscript"/>
        </w:rPr>
        <w:t>4</w:t>
      </w:r>
      <w:r w:rsidRPr="00E90450">
        <w:rPr>
          <w:rFonts w:cstheme="minorHAnsi"/>
          <w:sz w:val="24"/>
          <w:szCs w:val="24"/>
        </w:rPr>
        <w:t xml:space="preserve"> Helmholtz Institute Ulm (HIU) </w:t>
      </w:r>
      <w:r w:rsidRPr="00421A85">
        <w:rPr>
          <w:rFonts w:cstheme="minorHAnsi"/>
          <w:sz w:val="24"/>
          <w:szCs w:val="24"/>
        </w:rPr>
        <w:t>Electrochemical</w:t>
      </w:r>
      <w:r w:rsidRPr="00E90450">
        <w:rPr>
          <w:rFonts w:cstheme="minorHAnsi"/>
          <w:sz w:val="24"/>
          <w:szCs w:val="24"/>
        </w:rPr>
        <w:t xml:space="preserve"> Energy Storage, 89069 Ulm, Germany</w:t>
      </w:r>
    </w:p>
    <w:p w14:paraId="13305142" w14:textId="77777777" w:rsidR="005E4951" w:rsidRPr="00421A85" w:rsidRDefault="005E4951" w:rsidP="005E4951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3FAA12FD" w14:textId="6CC913E7" w:rsidR="005E4951" w:rsidRPr="00421A85" w:rsidRDefault="005E4951" w:rsidP="005E4951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Corresponding author, email: </w:t>
      </w:r>
      <w:r w:rsidR="00B94ED8" w:rsidRPr="00421A85">
        <w:rPr>
          <w:rFonts w:cstheme="minorHAnsi"/>
          <w:sz w:val="24"/>
          <w:szCs w:val="24"/>
        </w:rPr>
        <w:t>jun.huang</w:t>
      </w:r>
      <w:r w:rsidRPr="00421A85">
        <w:rPr>
          <w:rFonts w:cstheme="minorHAnsi"/>
          <w:sz w:val="24"/>
          <w:szCs w:val="24"/>
        </w:rPr>
        <w:t>@uni-ulm.de</w:t>
      </w:r>
    </w:p>
    <w:p w14:paraId="34F2E11F" w14:textId="77777777" w:rsidR="006043C8" w:rsidRPr="00421A85" w:rsidRDefault="006043C8" w:rsidP="00D4007F">
      <w:pPr>
        <w:spacing w:after="120" w:line="360" w:lineRule="auto"/>
        <w:jc w:val="both"/>
        <w:rPr>
          <w:rFonts w:cstheme="minorHAnsi"/>
          <w:sz w:val="36"/>
          <w:szCs w:val="24"/>
        </w:rPr>
      </w:pPr>
    </w:p>
    <w:p w14:paraId="0AC45043" w14:textId="77777777" w:rsidR="00436232" w:rsidRPr="00421A85" w:rsidRDefault="00436232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2847CAAC" w14:textId="77777777" w:rsidR="00DF5000" w:rsidRPr="00421A85" w:rsidRDefault="00DF5000" w:rsidP="00D4007F">
      <w:pPr>
        <w:spacing w:after="120" w:line="360" w:lineRule="auto"/>
        <w:jc w:val="both"/>
        <w:rPr>
          <w:rFonts w:cstheme="minorHAnsi"/>
          <w:sz w:val="24"/>
          <w:szCs w:val="24"/>
        </w:rPr>
        <w:sectPr w:rsidR="00DF5000" w:rsidRPr="00421A85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36E207" w14:textId="77777777" w:rsidR="00436232" w:rsidRPr="00421A85" w:rsidRDefault="00436232" w:rsidP="00DF5000">
      <w:pPr>
        <w:spacing w:after="120" w:line="360" w:lineRule="auto"/>
        <w:jc w:val="both"/>
        <w:outlineLvl w:val="0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lastRenderedPageBreak/>
        <w:t>Abstract</w:t>
      </w:r>
    </w:p>
    <w:p w14:paraId="5C09C83C" w14:textId="35EBED4C" w:rsidR="00385D89" w:rsidRPr="00421A85" w:rsidRDefault="00DB2C73" w:rsidP="00385D89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The i</w:t>
      </w:r>
      <w:r w:rsidR="003002A6" w:rsidRPr="00421A85">
        <w:rPr>
          <w:rFonts w:cstheme="minorHAnsi"/>
          <w:sz w:val="24"/>
          <w:szCs w:val="24"/>
        </w:rPr>
        <w:t xml:space="preserve">nfluence of </w:t>
      </w:r>
      <w:r w:rsidR="00294655" w:rsidRPr="00421A85">
        <w:rPr>
          <w:rFonts w:cstheme="minorHAnsi"/>
          <w:sz w:val="24"/>
          <w:szCs w:val="24"/>
        </w:rPr>
        <w:t>electrolyte ion</w:t>
      </w:r>
      <w:r w:rsidRPr="00421A85">
        <w:rPr>
          <w:rFonts w:cstheme="minorHAnsi"/>
          <w:sz w:val="24"/>
          <w:szCs w:val="24"/>
        </w:rPr>
        <w:t xml:space="preserve">s </w:t>
      </w:r>
      <w:r w:rsidR="00D5597F" w:rsidRPr="00421A85">
        <w:rPr>
          <w:rFonts w:cstheme="minorHAnsi"/>
          <w:sz w:val="24"/>
          <w:szCs w:val="24"/>
        </w:rPr>
        <w:t xml:space="preserve">on the catalytic activity </w:t>
      </w:r>
      <w:r w:rsidR="00D5597F">
        <w:rPr>
          <w:rFonts w:cstheme="minorHAnsi"/>
          <w:sz w:val="24"/>
          <w:szCs w:val="24"/>
        </w:rPr>
        <w:t>of</w:t>
      </w:r>
      <w:r w:rsidRPr="00421A85">
        <w:rPr>
          <w:rFonts w:cstheme="minorHAnsi"/>
          <w:sz w:val="24"/>
          <w:szCs w:val="24"/>
        </w:rPr>
        <w:t xml:space="preserve"> electrode</w:t>
      </w:r>
      <w:r w:rsidR="00694497">
        <w:rPr>
          <w:rFonts w:cstheme="minorHAnsi"/>
          <w:sz w:val="24"/>
          <w:szCs w:val="24"/>
        </w:rPr>
        <w:t>/electrolyte</w:t>
      </w:r>
      <w:r w:rsidRPr="00421A85">
        <w:rPr>
          <w:rFonts w:cstheme="minorHAnsi"/>
          <w:sz w:val="24"/>
          <w:szCs w:val="24"/>
        </w:rPr>
        <w:t xml:space="preserve"> interfaces</w:t>
      </w:r>
      <w:r w:rsidR="003002A6" w:rsidRPr="00421A85">
        <w:rPr>
          <w:rFonts w:cstheme="minorHAnsi"/>
          <w:sz w:val="24"/>
          <w:szCs w:val="24"/>
        </w:rPr>
        <w:t xml:space="preserve"> </w:t>
      </w:r>
      <w:r w:rsidR="00DA7650" w:rsidRPr="00421A85">
        <w:rPr>
          <w:rFonts w:cstheme="minorHAnsi"/>
          <w:sz w:val="24"/>
          <w:szCs w:val="24"/>
        </w:rPr>
        <w:t xml:space="preserve">is </w:t>
      </w:r>
      <w:r w:rsidR="00D5597F">
        <w:rPr>
          <w:rFonts w:cstheme="minorHAnsi"/>
          <w:sz w:val="24"/>
          <w:szCs w:val="24"/>
        </w:rPr>
        <w:t xml:space="preserve">a </w:t>
      </w:r>
      <w:r w:rsidR="00B71E20" w:rsidRPr="00421A85">
        <w:rPr>
          <w:rFonts w:cstheme="minorHAnsi"/>
          <w:sz w:val="24"/>
          <w:szCs w:val="24"/>
        </w:rPr>
        <w:t>controversial</w:t>
      </w:r>
      <w:r w:rsidRPr="00421A85">
        <w:rPr>
          <w:rFonts w:cstheme="minorHAnsi"/>
          <w:sz w:val="24"/>
          <w:szCs w:val="24"/>
        </w:rPr>
        <w:t xml:space="preserve"> </w:t>
      </w:r>
      <w:r w:rsidR="00D5597F">
        <w:rPr>
          <w:rFonts w:cstheme="minorHAnsi"/>
          <w:sz w:val="24"/>
          <w:szCs w:val="24"/>
        </w:rPr>
        <w:t>topic</w:t>
      </w:r>
      <w:r w:rsidR="00DA7650" w:rsidRPr="00421A85">
        <w:rPr>
          <w:rFonts w:cstheme="minorHAnsi"/>
          <w:sz w:val="24"/>
          <w:szCs w:val="24"/>
        </w:rPr>
        <w:t xml:space="preserve"> for many electrocatalytic reactions</w:t>
      </w:r>
      <w:r w:rsidR="003002A6" w:rsidRPr="00421A85">
        <w:rPr>
          <w:rFonts w:cstheme="minorHAnsi"/>
          <w:sz w:val="24"/>
          <w:szCs w:val="24"/>
        </w:rPr>
        <w:t xml:space="preserve">. </w:t>
      </w:r>
      <w:r w:rsidR="00DA7650" w:rsidRPr="00421A85">
        <w:rPr>
          <w:rFonts w:cstheme="minorHAnsi"/>
          <w:sz w:val="24"/>
          <w:szCs w:val="24"/>
        </w:rPr>
        <w:t xml:space="preserve">Herein, we </w:t>
      </w:r>
      <w:r w:rsidRPr="00421A85">
        <w:rPr>
          <w:rFonts w:cstheme="minorHAnsi"/>
          <w:sz w:val="24"/>
          <w:szCs w:val="24"/>
        </w:rPr>
        <w:t>focus on</w:t>
      </w:r>
      <w:r w:rsidR="00D5597F">
        <w:rPr>
          <w:rFonts w:cstheme="minorHAnsi"/>
          <w:sz w:val="24"/>
          <w:szCs w:val="24"/>
        </w:rPr>
        <w:t xml:space="preserve"> an</w:t>
      </w:r>
      <w:r w:rsidRPr="00421A85">
        <w:rPr>
          <w:rFonts w:cstheme="minorHAnsi"/>
          <w:sz w:val="24"/>
          <w:szCs w:val="24"/>
        </w:rPr>
        <w:t xml:space="preserve"> </w:t>
      </w:r>
      <w:r w:rsidR="00D5597F">
        <w:rPr>
          <w:rFonts w:cstheme="minorHAnsi"/>
          <w:sz w:val="24"/>
          <w:szCs w:val="24"/>
        </w:rPr>
        <w:t>effect</w:t>
      </w:r>
      <w:r w:rsidR="00D5597F" w:rsidRPr="00421A85">
        <w:rPr>
          <w:rFonts w:cstheme="minorHAnsi"/>
          <w:sz w:val="24"/>
          <w:szCs w:val="24"/>
        </w:rPr>
        <w:t xml:space="preserve"> </w:t>
      </w:r>
      <w:r w:rsidR="00D5597F">
        <w:rPr>
          <w:rFonts w:cstheme="minorHAnsi"/>
          <w:sz w:val="24"/>
          <w:szCs w:val="24"/>
        </w:rPr>
        <w:t>that is</w:t>
      </w:r>
      <w:r w:rsidRPr="00421A85">
        <w:rPr>
          <w:rFonts w:cstheme="minorHAnsi"/>
          <w:sz w:val="24"/>
          <w:szCs w:val="24"/>
        </w:rPr>
        <w:t xml:space="preserve"> </w:t>
      </w:r>
      <w:r w:rsidR="00D5597F">
        <w:rPr>
          <w:rFonts w:cstheme="minorHAnsi"/>
          <w:sz w:val="24"/>
          <w:szCs w:val="24"/>
        </w:rPr>
        <w:t xml:space="preserve">usually </w:t>
      </w:r>
      <w:r w:rsidRPr="00421A85">
        <w:rPr>
          <w:rFonts w:cstheme="minorHAnsi"/>
          <w:sz w:val="24"/>
          <w:szCs w:val="24"/>
        </w:rPr>
        <w:t>neglected</w:t>
      </w:r>
      <w:r w:rsidR="008C3DBB" w:rsidRPr="00421A85">
        <w:rPr>
          <w:rFonts w:cstheme="minorHAnsi"/>
          <w:sz w:val="24"/>
          <w:szCs w:val="24"/>
        </w:rPr>
        <w:t>, namely,</w:t>
      </w:r>
      <w:r w:rsidR="00D774B5" w:rsidRPr="00421A85">
        <w:rPr>
          <w:rFonts w:cstheme="minorHAnsi"/>
          <w:sz w:val="24"/>
          <w:szCs w:val="24"/>
        </w:rPr>
        <w:t xml:space="preserve"> </w:t>
      </w:r>
      <w:r w:rsidR="00DA7650" w:rsidRPr="00421A85">
        <w:rPr>
          <w:rFonts w:cstheme="minorHAnsi"/>
          <w:sz w:val="24"/>
          <w:szCs w:val="24"/>
        </w:rPr>
        <w:t>h</w:t>
      </w:r>
      <w:r w:rsidR="00434264" w:rsidRPr="00421A85">
        <w:rPr>
          <w:rFonts w:cstheme="minorHAnsi"/>
          <w:sz w:val="24"/>
          <w:szCs w:val="24"/>
        </w:rPr>
        <w:t>ow the local reaction condition is</w:t>
      </w:r>
      <w:r w:rsidR="00DA7650" w:rsidRPr="00421A85">
        <w:rPr>
          <w:rFonts w:cstheme="minorHAnsi"/>
          <w:sz w:val="24"/>
          <w:szCs w:val="24"/>
        </w:rPr>
        <w:t xml:space="preserve"> shaped by </w:t>
      </w:r>
      <w:r w:rsidR="00F25359" w:rsidRPr="00421A85">
        <w:rPr>
          <w:rFonts w:cstheme="minorHAnsi"/>
          <w:sz w:val="24"/>
          <w:szCs w:val="24"/>
        </w:rPr>
        <w:t>non-specifically adsorb</w:t>
      </w:r>
      <w:r w:rsidRPr="00421A85">
        <w:rPr>
          <w:rFonts w:cstheme="minorHAnsi"/>
          <w:sz w:val="24"/>
          <w:szCs w:val="24"/>
        </w:rPr>
        <w:t>ed</w:t>
      </w:r>
      <w:r w:rsidR="00294655" w:rsidRPr="00421A85">
        <w:rPr>
          <w:rFonts w:cstheme="minorHAnsi"/>
          <w:sz w:val="24"/>
          <w:szCs w:val="24"/>
        </w:rPr>
        <w:t xml:space="preserve"> cation</w:t>
      </w:r>
      <w:r w:rsidR="004335FB" w:rsidRPr="00421A85">
        <w:rPr>
          <w:rFonts w:cstheme="minorHAnsi"/>
          <w:sz w:val="24"/>
          <w:szCs w:val="24"/>
        </w:rPr>
        <w:t>s</w:t>
      </w:r>
      <w:r w:rsidR="00293BB7" w:rsidRPr="00421A85">
        <w:rPr>
          <w:rFonts w:cstheme="minorHAnsi"/>
          <w:sz w:val="24"/>
          <w:szCs w:val="24"/>
        </w:rPr>
        <w:t xml:space="preserve">. </w:t>
      </w:r>
      <w:r w:rsidRPr="00421A85">
        <w:rPr>
          <w:rFonts w:cstheme="minorHAnsi"/>
          <w:sz w:val="24"/>
          <w:szCs w:val="24"/>
        </w:rPr>
        <w:t xml:space="preserve">We </w:t>
      </w:r>
      <w:r w:rsidR="00E945B2">
        <w:rPr>
          <w:rFonts w:cstheme="minorHAnsi"/>
          <w:sz w:val="24"/>
          <w:szCs w:val="24"/>
        </w:rPr>
        <w:t>scrutinize</w:t>
      </w:r>
      <w:r w:rsidR="00D5597F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>the</w:t>
      </w:r>
      <w:r w:rsidR="00293BB7" w:rsidRPr="00421A85">
        <w:rPr>
          <w:rFonts w:cstheme="minorHAnsi"/>
          <w:sz w:val="24"/>
          <w:szCs w:val="24"/>
        </w:rPr>
        <w:t xml:space="preserve"> oxygen evolution reaction</w:t>
      </w:r>
      <w:r w:rsidR="00C27281" w:rsidRPr="00421A85">
        <w:rPr>
          <w:rFonts w:cstheme="minorHAnsi"/>
          <w:sz w:val="24"/>
          <w:szCs w:val="24"/>
        </w:rPr>
        <w:t xml:space="preserve"> (OER)</w:t>
      </w:r>
      <w:r w:rsidR="00293BB7" w:rsidRPr="00421A85">
        <w:rPr>
          <w:rFonts w:cstheme="minorHAnsi"/>
          <w:sz w:val="24"/>
          <w:szCs w:val="24"/>
        </w:rPr>
        <w:t xml:space="preserve"> at </w:t>
      </w:r>
      <w:r w:rsidR="000D46DF" w:rsidRPr="00421A85">
        <w:rPr>
          <w:rFonts w:cstheme="minorHAnsi"/>
          <w:sz w:val="24"/>
          <w:szCs w:val="24"/>
        </w:rPr>
        <w:t xml:space="preserve">nickel (oxy)hydroxide </w:t>
      </w:r>
      <w:r w:rsidR="00B71E20" w:rsidRPr="00421A85">
        <w:rPr>
          <w:rFonts w:cstheme="minorHAnsi"/>
          <w:sz w:val="24"/>
          <w:szCs w:val="24"/>
        </w:rPr>
        <w:t>catalysts, using</w:t>
      </w:r>
      <w:r w:rsidR="00091BC6" w:rsidRPr="00421A85">
        <w:rPr>
          <w:rFonts w:cstheme="minorHAnsi"/>
          <w:sz w:val="24"/>
          <w:szCs w:val="24"/>
        </w:rPr>
        <w:t xml:space="preserve"> </w:t>
      </w:r>
      <w:r w:rsidR="00293BB7" w:rsidRPr="00421A85">
        <w:rPr>
          <w:rFonts w:cstheme="minorHAnsi"/>
          <w:sz w:val="24"/>
          <w:szCs w:val="24"/>
        </w:rPr>
        <w:t xml:space="preserve">a </w:t>
      </w:r>
      <w:proofErr w:type="spellStart"/>
      <w:r w:rsidR="00293BB7" w:rsidRPr="00421A85">
        <w:rPr>
          <w:rFonts w:cstheme="minorHAnsi"/>
          <w:sz w:val="24"/>
          <w:szCs w:val="24"/>
        </w:rPr>
        <w:t>physic</w:t>
      </w:r>
      <w:r w:rsidRPr="00421A85">
        <w:rPr>
          <w:rFonts w:cstheme="minorHAnsi"/>
          <w:sz w:val="24"/>
          <w:szCs w:val="24"/>
        </w:rPr>
        <w:t>o</w:t>
      </w:r>
      <w:proofErr w:type="spellEnd"/>
      <w:r w:rsidRPr="00421A85">
        <w:rPr>
          <w:rFonts w:cstheme="minorHAnsi"/>
          <w:sz w:val="24"/>
          <w:szCs w:val="24"/>
        </w:rPr>
        <w:t>-chemical</w:t>
      </w:r>
      <w:r w:rsidR="00293BB7" w:rsidRPr="00421A85">
        <w:rPr>
          <w:rFonts w:cstheme="minorHAnsi"/>
          <w:sz w:val="24"/>
          <w:szCs w:val="24"/>
        </w:rPr>
        <w:t xml:space="preserve"> model that integrates density functional theory calculati</w:t>
      </w:r>
      <w:r w:rsidR="001D178B" w:rsidRPr="00421A85">
        <w:rPr>
          <w:rFonts w:cstheme="minorHAnsi"/>
          <w:sz w:val="24"/>
          <w:szCs w:val="24"/>
        </w:rPr>
        <w:t xml:space="preserve">ons, a microkinetic </w:t>
      </w:r>
      <w:proofErr w:type="spellStart"/>
      <w:r w:rsidR="001D178B" w:rsidRPr="00421A85">
        <w:rPr>
          <w:rFonts w:cstheme="minorHAnsi"/>
          <w:sz w:val="24"/>
          <w:szCs w:val="24"/>
        </w:rPr>
        <w:t>submodel</w:t>
      </w:r>
      <w:proofErr w:type="spellEnd"/>
      <w:r w:rsidR="00293BB7" w:rsidRPr="00421A85">
        <w:rPr>
          <w:rFonts w:cstheme="minorHAnsi"/>
          <w:sz w:val="24"/>
          <w:szCs w:val="24"/>
        </w:rPr>
        <w:t xml:space="preserve">, and a mean-field </w:t>
      </w:r>
      <w:proofErr w:type="spellStart"/>
      <w:r w:rsidR="009A244C" w:rsidRPr="00421A85">
        <w:rPr>
          <w:rFonts w:cstheme="minorHAnsi"/>
          <w:sz w:val="24"/>
          <w:szCs w:val="24"/>
        </w:rPr>
        <w:t>sub</w:t>
      </w:r>
      <w:r w:rsidR="009C79BE" w:rsidRPr="00421A85">
        <w:rPr>
          <w:rFonts w:cstheme="minorHAnsi"/>
          <w:sz w:val="24"/>
          <w:szCs w:val="24"/>
        </w:rPr>
        <w:t>model</w:t>
      </w:r>
      <w:proofErr w:type="spellEnd"/>
      <w:r w:rsidR="00293BB7" w:rsidRPr="00421A85">
        <w:rPr>
          <w:rFonts w:cstheme="minorHAnsi"/>
          <w:sz w:val="24"/>
          <w:szCs w:val="24"/>
        </w:rPr>
        <w:t xml:space="preserve"> of the electric double layer.</w:t>
      </w:r>
      <w:r w:rsidR="00567AD8" w:rsidRPr="00421A85">
        <w:rPr>
          <w:rFonts w:cstheme="minorHAnsi"/>
          <w:sz w:val="24"/>
          <w:szCs w:val="24"/>
        </w:rPr>
        <w:t xml:space="preserve"> The </w:t>
      </w:r>
      <w:r w:rsidR="00E945B2">
        <w:rPr>
          <w:rFonts w:cstheme="minorHAnsi"/>
          <w:sz w:val="24"/>
          <w:szCs w:val="24"/>
        </w:rPr>
        <w:t>aptness</w:t>
      </w:r>
      <w:r w:rsidR="00E945B2"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 xml:space="preserve">of the </w:t>
      </w:r>
      <w:r w:rsidR="00567AD8" w:rsidRPr="00421A85">
        <w:rPr>
          <w:rFonts w:cstheme="minorHAnsi"/>
          <w:sz w:val="24"/>
          <w:szCs w:val="24"/>
        </w:rPr>
        <w:t xml:space="preserve">model is </w:t>
      </w:r>
      <w:r w:rsidR="00E945B2">
        <w:rPr>
          <w:rFonts w:cstheme="minorHAnsi"/>
          <w:sz w:val="24"/>
          <w:szCs w:val="24"/>
        </w:rPr>
        <w:t>verified</w:t>
      </w:r>
      <w:r w:rsidR="00E945B2" w:rsidRPr="00421A85">
        <w:rPr>
          <w:rFonts w:cstheme="minorHAnsi"/>
          <w:sz w:val="24"/>
          <w:szCs w:val="24"/>
        </w:rPr>
        <w:t xml:space="preserve"> </w:t>
      </w:r>
      <w:r w:rsidR="00E945B2">
        <w:rPr>
          <w:rFonts w:cstheme="minorHAnsi"/>
          <w:sz w:val="24"/>
          <w:szCs w:val="24"/>
        </w:rPr>
        <w:t>by</w:t>
      </w:r>
      <w:r w:rsidR="00E945B2"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>comparison with</w:t>
      </w:r>
      <w:r w:rsidR="002A45DE" w:rsidRPr="00421A85">
        <w:rPr>
          <w:rFonts w:cstheme="minorHAnsi"/>
          <w:sz w:val="24"/>
          <w:szCs w:val="24"/>
        </w:rPr>
        <w:t xml:space="preserve"> experiments. </w:t>
      </w:r>
      <w:r w:rsidR="00E945B2">
        <w:rPr>
          <w:rFonts w:cstheme="minorHAnsi"/>
          <w:sz w:val="24"/>
          <w:szCs w:val="24"/>
        </w:rPr>
        <w:t>T</w:t>
      </w:r>
      <w:r w:rsidR="00A12728" w:rsidRPr="00421A85">
        <w:rPr>
          <w:rFonts w:cstheme="minorHAnsi"/>
          <w:sz w:val="24"/>
          <w:szCs w:val="24"/>
        </w:rPr>
        <w:t xml:space="preserve">he robustness of </w:t>
      </w:r>
      <w:r w:rsidR="00E945B2" w:rsidRPr="00421A85">
        <w:rPr>
          <w:rFonts w:cstheme="minorHAnsi"/>
          <w:sz w:val="24"/>
          <w:szCs w:val="24"/>
        </w:rPr>
        <w:t>model</w:t>
      </w:r>
      <w:r w:rsidR="00E945B2">
        <w:rPr>
          <w:rFonts w:cstheme="minorHAnsi"/>
          <w:sz w:val="24"/>
          <w:szCs w:val="24"/>
        </w:rPr>
        <w:t>-based</w:t>
      </w:r>
      <w:r w:rsidR="00E945B2" w:rsidRPr="00421A85">
        <w:rPr>
          <w:rFonts w:cstheme="minorHAnsi"/>
          <w:sz w:val="24"/>
          <w:szCs w:val="24"/>
        </w:rPr>
        <w:t xml:space="preserve"> </w:t>
      </w:r>
      <w:r w:rsidR="00A12728" w:rsidRPr="00421A85">
        <w:rPr>
          <w:rFonts w:cstheme="minorHAnsi"/>
          <w:sz w:val="24"/>
          <w:szCs w:val="24"/>
        </w:rPr>
        <w:t xml:space="preserve">insights against </w:t>
      </w:r>
      <w:r w:rsidR="0028169A">
        <w:rPr>
          <w:rFonts w:cstheme="minorHAnsi"/>
          <w:sz w:val="24"/>
          <w:szCs w:val="24"/>
        </w:rPr>
        <w:t xml:space="preserve">uncertainties and </w:t>
      </w:r>
      <w:r w:rsidR="00A12728" w:rsidRPr="00421A85">
        <w:rPr>
          <w:rFonts w:cstheme="minorHAnsi"/>
          <w:sz w:val="24"/>
          <w:szCs w:val="24"/>
        </w:rPr>
        <w:t>variations in model parameters</w:t>
      </w:r>
      <w:r w:rsidR="00E945B2">
        <w:rPr>
          <w:rFonts w:cstheme="minorHAnsi"/>
          <w:sz w:val="24"/>
          <w:szCs w:val="24"/>
        </w:rPr>
        <w:t xml:space="preserve"> is examined</w:t>
      </w:r>
      <w:r w:rsidR="0005769C">
        <w:rPr>
          <w:rFonts w:cstheme="minorHAnsi"/>
          <w:sz w:val="24"/>
          <w:szCs w:val="24"/>
        </w:rPr>
        <w:t>,</w:t>
      </w:r>
      <w:r w:rsidR="00E945B2">
        <w:rPr>
          <w:rFonts w:cstheme="minorHAnsi"/>
          <w:sz w:val="24"/>
          <w:szCs w:val="24"/>
        </w:rPr>
        <w:t xml:space="preserve"> with</w:t>
      </w:r>
      <w:r w:rsidR="00A12728"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 xml:space="preserve">a </w:t>
      </w:r>
      <w:r w:rsidR="00E20077" w:rsidRPr="00421A85">
        <w:rPr>
          <w:rFonts w:cstheme="minorHAnsi"/>
          <w:sz w:val="24"/>
          <w:szCs w:val="24"/>
        </w:rPr>
        <w:t>s</w:t>
      </w:r>
      <w:r w:rsidR="002A45DE" w:rsidRPr="00421A85">
        <w:rPr>
          <w:rFonts w:cstheme="minorHAnsi"/>
          <w:sz w:val="24"/>
          <w:szCs w:val="24"/>
        </w:rPr>
        <w:t>ensitivity analysis</w:t>
      </w:r>
      <w:r w:rsidR="007449FE">
        <w:rPr>
          <w:rFonts w:cstheme="minorHAnsi"/>
          <w:sz w:val="24"/>
          <w:szCs w:val="24"/>
        </w:rPr>
        <w:t xml:space="preserve"> study</w:t>
      </w:r>
      <w:r w:rsidR="002A45DE" w:rsidRPr="00421A85">
        <w:rPr>
          <w:rFonts w:cstheme="minorHAnsi"/>
          <w:sz w:val="24"/>
          <w:szCs w:val="24"/>
        </w:rPr>
        <w:t xml:space="preserve"> using Monto-Carlo simulations</w:t>
      </w:r>
      <w:r w:rsidR="00722793" w:rsidRPr="00421A85">
        <w:rPr>
          <w:rFonts w:cstheme="minorHAnsi"/>
          <w:sz w:val="24"/>
          <w:szCs w:val="24"/>
        </w:rPr>
        <w:t xml:space="preserve">. </w:t>
      </w:r>
      <w:r w:rsidR="00B06A5A" w:rsidRPr="00421A85">
        <w:rPr>
          <w:rFonts w:cstheme="minorHAnsi"/>
          <w:sz w:val="24"/>
          <w:szCs w:val="24"/>
        </w:rPr>
        <w:t>We interpret t</w:t>
      </w:r>
      <w:r w:rsidR="00822C04" w:rsidRPr="00421A85">
        <w:rPr>
          <w:rFonts w:cstheme="minorHAnsi"/>
          <w:sz w:val="24"/>
          <w:szCs w:val="24"/>
        </w:rPr>
        <w:t xml:space="preserve">he decreasing OER activity </w:t>
      </w:r>
      <w:r w:rsidR="00204277" w:rsidRPr="00421A85">
        <w:rPr>
          <w:rFonts w:cstheme="minorHAnsi"/>
          <w:sz w:val="24"/>
          <w:szCs w:val="24"/>
        </w:rPr>
        <w:t>with</w:t>
      </w:r>
      <w:r w:rsidR="00941BCA" w:rsidRPr="00421A85">
        <w:rPr>
          <w:rFonts w:cstheme="minorHAnsi"/>
          <w:sz w:val="24"/>
          <w:szCs w:val="24"/>
        </w:rPr>
        <w:t xml:space="preserve"> </w:t>
      </w:r>
      <w:r w:rsidR="00B71E20" w:rsidRPr="00421A85">
        <w:rPr>
          <w:rFonts w:cstheme="minorHAnsi"/>
          <w:sz w:val="24"/>
          <w:szCs w:val="24"/>
        </w:rPr>
        <w:t xml:space="preserve">increasing </w:t>
      </w:r>
      <w:r w:rsidR="00067E87">
        <w:rPr>
          <w:rFonts w:cstheme="minorHAnsi"/>
          <w:sz w:val="24"/>
          <w:szCs w:val="24"/>
        </w:rPr>
        <w:t xml:space="preserve">effective </w:t>
      </w:r>
      <w:r w:rsidR="00822C04" w:rsidRPr="00421A85">
        <w:rPr>
          <w:rFonts w:cstheme="minorHAnsi"/>
          <w:sz w:val="24"/>
          <w:szCs w:val="24"/>
        </w:rPr>
        <w:t>size</w:t>
      </w:r>
      <w:r w:rsidR="00941BCA" w:rsidRPr="00421A85">
        <w:rPr>
          <w:rFonts w:cstheme="minorHAnsi"/>
          <w:sz w:val="24"/>
          <w:szCs w:val="24"/>
        </w:rPr>
        <w:t xml:space="preserve"> of electrolyte cations</w:t>
      </w:r>
      <w:r w:rsidR="00385D89" w:rsidRPr="00421A85">
        <w:rPr>
          <w:rFonts w:cstheme="minorHAnsi"/>
          <w:sz w:val="24"/>
          <w:szCs w:val="24"/>
        </w:rPr>
        <w:t xml:space="preserve"> as </w:t>
      </w:r>
      <w:r w:rsidR="00E945B2">
        <w:rPr>
          <w:rFonts w:cstheme="minorHAnsi"/>
          <w:sz w:val="24"/>
          <w:szCs w:val="24"/>
        </w:rPr>
        <w:t>a</w:t>
      </w:r>
      <w:r w:rsidR="00385D89" w:rsidRPr="00421A85">
        <w:rPr>
          <w:rFonts w:cstheme="minorHAnsi"/>
          <w:sz w:val="24"/>
          <w:szCs w:val="24"/>
        </w:rPr>
        <w:t xml:space="preserve"> consequence of cation overcrowding </w:t>
      </w:r>
      <w:r w:rsidR="0053772C" w:rsidRPr="00421A85">
        <w:rPr>
          <w:rFonts w:cstheme="minorHAnsi"/>
          <w:sz w:val="24"/>
          <w:szCs w:val="24"/>
        </w:rPr>
        <w:t>near the</w:t>
      </w:r>
      <w:r w:rsidR="00385D89" w:rsidRPr="00421A85">
        <w:rPr>
          <w:rFonts w:cstheme="minorHAnsi"/>
          <w:sz w:val="24"/>
          <w:szCs w:val="24"/>
        </w:rPr>
        <w:t xml:space="preserve"> negatively charged</w:t>
      </w:r>
      <w:r w:rsidR="0053772C" w:rsidRPr="00421A85">
        <w:rPr>
          <w:rFonts w:cstheme="minorHAnsi"/>
          <w:sz w:val="24"/>
          <w:szCs w:val="24"/>
        </w:rPr>
        <w:t xml:space="preserve"> electrode surface</w:t>
      </w:r>
      <w:r w:rsidR="00385D89" w:rsidRPr="00421A85">
        <w:rPr>
          <w:rFonts w:cstheme="minorHAnsi"/>
          <w:sz w:val="24"/>
          <w:szCs w:val="24"/>
        </w:rPr>
        <w:t>.</w:t>
      </w:r>
      <w:r w:rsidR="00A1068D" w:rsidRPr="00421A85">
        <w:rPr>
          <w:rFonts w:cstheme="minorHAnsi"/>
          <w:sz w:val="24"/>
          <w:szCs w:val="24"/>
        </w:rPr>
        <w:t xml:space="preserve"> </w:t>
      </w:r>
      <w:r w:rsidR="00385D89" w:rsidRPr="00421A85">
        <w:rPr>
          <w:rFonts w:cstheme="minorHAnsi"/>
          <w:sz w:val="24"/>
          <w:szCs w:val="24"/>
        </w:rPr>
        <w:t xml:space="preserve">The same </w:t>
      </w:r>
      <w:r w:rsidRPr="00421A85">
        <w:rPr>
          <w:rFonts w:cstheme="minorHAnsi"/>
          <w:sz w:val="24"/>
          <w:szCs w:val="24"/>
        </w:rPr>
        <w:t>reasoning</w:t>
      </w:r>
      <w:r w:rsidR="00E478BD" w:rsidRPr="00421A85">
        <w:rPr>
          <w:rFonts w:cstheme="minorHAnsi"/>
          <w:sz w:val="24"/>
          <w:szCs w:val="24"/>
        </w:rPr>
        <w:t xml:space="preserve"> </w:t>
      </w:r>
      <w:r w:rsidR="00E945B2">
        <w:rPr>
          <w:rFonts w:cstheme="minorHAnsi"/>
          <w:sz w:val="24"/>
          <w:szCs w:val="24"/>
        </w:rPr>
        <w:t xml:space="preserve">could </w:t>
      </w:r>
      <w:r w:rsidR="00E478BD" w:rsidRPr="00421A85">
        <w:rPr>
          <w:rFonts w:cstheme="minorHAnsi"/>
          <w:sz w:val="24"/>
          <w:szCs w:val="24"/>
        </w:rPr>
        <w:t xml:space="preserve">explain </w:t>
      </w:r>
      <w:r w:rsidR="00385D89" w:rsidRPr="00421A85">
        <w:rPr>
          <w:rFonts w:cstheme="minorHAnsi"/>
          <w:sz w:val="24"/>
          <w:szCs w:val="24"/>
        </w:rPr>
        <w:t xml:space="preserve">why the OER activity increases with solution pH at the RHE scale, and why the OER activity decreases in the presence of bivalent cations. </w:t>
      </w:r>
      <w:r w:rsidR="0002068C" w:rsidRPr="00421A85">
        <w:rPr>
          <w:rFonts w:cstheme="minorHAnsi"/>
          <w:sz w:val="24"/>
          <w:szCs w:val="24"/>
        </w:rPr>
        <w:t>This work</w:t>
      </w:r>
      <w:r w:rsidR="002F29A4" w:rsidRPr="00421A85">
        <w:rPr>
          <w:rFonts w:cstheme="minorHAnsi"/>
          <w:sz w:val="24"/>
          <w:szCs w:val="24"/>
        </w:rPr>
        <w:t xml:space="preserve"> stresses</w:t>
      </w:r>
      <w:r w:rsidR="0002068C" w:rsidRPr="00421A85">
        <w:rPr>
          <w:rFonts w:cstheme="minorHAnsi"/>
          <w:sz w:val="24"/>
          <w:szCs w:val="24"/>
        </w:rPr>
        <w:t xml:space="preserve"> the importance of</w:t>
      </w:r>
      <w:r w:rsidRPr="00421A85">
        <w:rPr>
          <w:rFonts w:cstheme="minorHAnsi"/>
          <w:sz w:val="24"/>
          <w:szCs w:val="24"/>
        </w:rPr>
        <w:t xml:space="preserve"> correctly </w:t>
      </w:r>
      <w:r w:rsidR="00E945B2">
        <w:rPr>
          <w:rFonts w:cstheme="minorHAnsi"/>
          <w:sz w:val="24"/>
          <w:szCs w:val="24"/>
        </w:rPr>
        <w:t>accounting for</w:t>
      </w:r>
      <w:r w:rsidR="00075591" w:rsidRPr="00421A85">
        <w:rPr>
          <w:rFonts w:cstheme="minorHAnsi"/>
          <w:sz w:val="24"/>
          <w:szCs w:val="24"/>
        </w:rPr>
        <w:t xml:space="preserve"> local reaction condition</w:t>
      </w:r>
      <w:r w:rsidR="001B03F3" w:rsidRPr="00421A85">
        <w:rPr>
          <w:rFonts w:cstheme="minorHAnsi"/>
          <w:sz w:val="24"/>
          <w:szCs w:val="24"/>
        </w:rPr>
        <w:t>s</w:t>
      </w:r>
      <w:r w:rsidR="00385D89" w:rsidRPr="00421A85">
        <w:rPr>
          <w:rFonts w:cstheme="minorHAnsi"/>
          <w:sz w:val="24"/>
          <w:szCs w:val="24"/>
        </w:rPr>
        <w:t xml:space="preserve"> </w:t>
      </w:r>
      <w:r w:rsidR="00895049" w:rsidRPr="00421A85">
        <w:rPr>
          <w:rFonts w:cstheme="minorHAnsi"/>
          <w:sz w:val="24"/>
          <w:szCs w:val="24"/>
        </w:rPr>
        <w:t>in electrocataly</w:t>
      </w:r>
      <w:r w:rsidR="00E945B2">
        <w:rPr>
          <w:rFonts w:cstheme="minorHAnsi"/>
          <w:sz w:val="24"/>
          <w:szCs w:val="24"/>
        </w:rPr>
        <w:t>tic reactions</w:t>
      </w:r>
      <w:r w:rsidRPr="00421A85">
        <w:rPr>
          <w:rFonts w:cstheme="minorHAnsi"/>
          <w:sz w:val="24"/>
          <w:szCs w:val="24"/>
        </w:rPr>
        <w:t xml:space="preserve"> </w:t>
      </w:r>
      <w:r w:rsidR="001B03F3" w:rsidRPr="00421A85">
        <w:rPr>
          <w:rFonts w:cstheme="minorHAnsi"/>
          <w:sz w:val="24"/>
          <w:szCs w:val="24"/>
        </w:rPr>
        <w:t>in order to obtain a</w:t>
      </w:r>
      <w:r w:rsidR="00E945B2">
        <w:rPr>
          <w:rFonts w:cstheme="minorHAnsi"/>
          <w:sz w:val="24"/>
          <w:szCs w:val="24"/>
        </w:rPr>
        <w:t>n accurate</w:t>
      </w:r>
      <w:r w:rsidR="001B03F3" w:rsidRPr="00421A85">
        <w:rPr>
          <w:rFonts w:cstheme="minorHAnsi"/>
          <w:sz w:val="24"/>
          <w:szCs w:val="24"/>
        </w:rPr>
        <w:t xml:space="preserve"> picture of factors </w:t>
      </w:r>
      <w:r w:rsidR="00E945B2">
        <w:rPr>
          <w:rFonts w:cstheme="minorHAnsi"/>
          <w:sz w:val="24"/>
          <w:szCs w:val="24"/>
        </w:rPr>
        <w:t xml:space="preserve">that </w:t>
      </w:r>
      <w:r w:rsidR="001B03F3" w:rsidRPr="00421A85">
        <w:rPr>
          <w:rFonts w:cstheme="minorHAnsi"/>
          <w:sz w:val="24"/>
          <w:szCs w:val="24"/>
        </w:rPr>
        <w:t>determin</w:t>
      </w:r>
      <w:r w:rsidR="00E945B2">
        <w:rPr>
          <w:rFonts w:cstheme="minorHAnsi"/>
          <w:sz w:val="24"/>
          <w:szCs w:val="24"/>
        </w:rPr>
        <w:t>e the electrode</w:t>
      </w:r>
      <w:r w:rsidR="001B03F3" w:rsidRPr="00421A85">
        <w:rPr>
          <w:rFonts w:cstheme="minorHAnsi"/>
          <w:sz w:val="24"/>
          <w:szCs w:val="24"/>
        </w:rPr>
        <w:t xml:space="preserve"> </w:t>
      </w:r>
      <w:r w:rsidR="00124853" w:rsidRPr="00421A85">
        <w:rPr>
          <w:rFonts w:cstheme="minorHAnsi"/>
          <w:sz w:val="24"/>
          <w:szCs w:val="24"/>
        </w:rPr>
        <w:t>activity.</w:t>
      </w:r>
    </w:p>
    <w:p w14:paraId="058A1391" w14:textId="70C63D81" w:rsidR="00436232" w:rsidRPr="00421A85" w:rsidRDefault="00436232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00325F6D" w14:textId="00A178B2" w:rsidR="006A6A9A" w:rsidRPr="00421A85" w:rsidRDefault="006A6A9A" w:rsidP="00645119">
      <w:pPr>
        <w:spacing w:after="120" w:line="360" w:lineRule="auto"/>
        <w:jc w:val="both"/>
        <w:outlineLvl w:val="0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Key words</w:t>
      </w:r>
    </w:p>
    <w:p w14:paraId="1D1D602B" w14:textId="6912744C" w:rsidR="00DF5000" w:rsidRDefault="002A2087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Hydrogen production; </w:t>
      </w:r>
      <w:r w:rsidRPr="00421A85">
        <w:rPr>
          <w:rFonts w:cstheme="minorHAnsi"/>
          <w:sz w:val="24"/>
          <w:szCs w:val="24"/>
        </w:rPr>
        <w:t xml:space="preserve">Oxygen evolution reaction; </w:t>
      </w:r>
      <w:r w:rsidR="00645119" w:rsidRPr="00421A85">
        <w:rPr>
          <w:rFonts w:cstheme="minorHAnsi"/>
          <w:sz w:val="24"/>
          <w:szCs w:val="24"/>
        </w:rPr>
        <w:t>Electrolyte cation effects; Local reaction condition; Surface charging effects; Electric double layer</w:t>
      </w:r>
    </w:p>
    <w:p w14:paraId="50374CD4" w14:textId="77777777" w:rsidR="00B10726" w:rsidRDefault="00B10726" w:rsidP="00D4007F">
      <w:pPr>
        <w:spacing w:after="120" w:line="360" w:lineRule="auto"/>
        <w:jc w:val="both"/>
        <w:rPr>
          <w:rFonts w:cstheme="minorHAnsi"/>
          <w:sz w:val="24"/>
          <w:szCs w:val="24"/>
        </w:rPr>
        <w:sectPr w:rsidR="00B107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42016B" w14:textId="77777777" w:rsidR="00436232" w:rsidRPr="00421A85" w:rsidRDefault="00F64082" w:rsidP="00D4007F">
      <w:pPr>
        <w:spacing w:after="120" w:line="360" w:lineRule="auto"/>
        <w:jc w:val="both"/>
        <w:outlineLvl w:val="0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lastRenderedPageBreak/>
        <w:t>Introduction</w:t>
      </w:r>
    </w:p>
    <w:p w14:paraId="3A3D6B2B" w14:textId="0BE1FC89" w:rsidR="007E3306" w:rsidRPr="00E90450" w:rsidRDefault="00BE5ED0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Electrocatalysis is concerned, in the broadest sense, </w:t>
      </w:r>
      <w:r w:rsidR="00014C14">
        <w:rPr>
          <w:rFonts w:cstheme="minorHAnsi"/>
          <w:sz w:val="24"/>
          <w:szCs w:val="24"/>
        </w:rPr>
        <w:t xml:space="preserve">with </w:t>
      </w:r>
      <w:r w:rsidRPr="00421A85">
        <w:rPr>
          <w:rFonts w:cstheme="minorHAnsi"/>
          <w:sz w:val="24"/>
          <w:szCs w:val="24"/>
        </w:rPr>
        <w:t xml:space="preserve">the transformation between energy stored in chemical bonds and electrical energy. A hallmark of electrocatalysis is that the reaction rate, </w:t>
      </w:r>
      <w:r w:rsidRPr="00421A85">
        <w:rPr>
          <w:rFonts w:cstheme="minorHAnsi"/>
          <w:i/>
          <w:sz w:val="24"/>
          <w:szCs w:val="24"/>
        </w:rPr>
        <w:t>i.e.</w:t>
      </w:r>
      <w:r w:rsidRPr="00421A85">
        <w:rPr>
          <w:rFonts w:cstheme="minorHAnsi"/>
          <w:sz w:val="24"/>
          <w:szCs w:val="24"/>
        </w:rPr>
        <w:t>, the rate of the transformation between chemical energy and electricity, can vary up to ten orders of magnitude on different electrode materials</w:t>
      </w:r>
      <w:r w:rsidR="00D42B16" w:rsidRPr="00421A85">
        <w:rPr>
          <w:rFonts w:cstheme="minorHAnsi"/>
          <w:sz w:val="24"/>
          <w:szCs w:val="24"/>
        </w:rPr>
        <w:t>.</w:t>
      </w:r>
      <w:r w:rsidR="004B4333" w:rsidRPr="00FD7E3F">
        <w:rPr>
          <w:rFonts w:cstheme="minorHAnsi"/>
          <w:sz w:val="24"/>
          <w:szCs w:val="24"/>
        </w:rPr>
        <w:fldChar w:fldCharType="begin">
          <w:fldData xml:space="preserve">PEVuZE5vdGU+PENpdGU+PEF1dGhvcj5Ow7hyc2tvdjwvQXV0aG9yPjxZZWFyPjIwMDU8L1llYXI+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PEVuZE5vdGU+PENpdGU+PEF1dGhvcj5Ow7hyc2tvdjwvQXV0aG9yPjxZZWFyPjIwMDU8L1llYXI+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4B4333" w:rsidRPr="00FD7E3F">
        <w:rPr>
          <w:rFonts w:cstheme="minorHAnsi"/>
          <w:sz w:val="24"/>
          <w:szCs w:val="24"/>
        </w:rPr>
      </w:r>
      <w:r w:rsidR="004B4333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1, 2</w:t>
      </w:r>
      <w:r w:rsidR="004B4333" w:rsidRPr="00FD7E3F">
        <w:rPr>
          <w:rFonts w:cstheme="minorHAnsi"/>
          <w:sz w:val="24"/>
          <w:szCs w:val="24"/>
        </w:rPr>
        <w:fldChar w:fldCharType="end"/>
      </w:r>
      <w:r w:rsidR="00653B76" w:rsidRPr="00E90450">
        <w:rPr>
          <w:rFonts w:cstheme="minorHAnsi"/>
          <w:sz w:val="24"/>
          <w:szCs w:val="24"/>
        </w:rPr>
        <w:t xml:space="preserve"> </w:t>
      </w:r>
      <w:r w:rsidR="00D73DFB" w:rsidRPr="00FD7E3F">
        <w:rPr>
          <w:rFonts w:cstheme="minorHAnsi"/>
          <w:sz w:val="24"/>
          <w:szCs w:val="24"/>
        </w:rPr>
        <w:t>Th</w:t>
      </w:r>
      <w:r w:rsidR="005A04CF" w:rsidRPr="00FD7E3F">
        <w:rPr>
          <w:rFonts w:cstheme="minorHAnsi"/>
          <w:sz w:val="24"/>
          <w:szCs w:val="24"/>
        </w:rPr>
        <w:t>e</w:t>
      </w:r>
      <w:r w:rsidR="00D73DFB" w:rsidRPr="00FD7E3F">
        <w:rPr>
          <w:rFonts w:cstheme="minorHAnsi"/>
          <w:sz w:val="24"/>
          <w:szCs w:val="24"/>
        </w:rPr>
        <w:t xml:space="preserve"> electrode dependence of the reaction rate is </w:t>
      </w:r>
      <w:r w:rsidR="00A51D07" w:rsidRPr="00421A85">
        <w:rPr>
          <w:rFonts w:cstheme="minorHAnsi"/>
          <w:sz w:val="24"/>
          <w:szCs w:val="24"/>
        </w:rPr>
        <w:t xml:space="preserve">largely </w:t>
      </w:r>
      <w:r w:rsidR="00D73DFB" w:rsidRPr="00421A85">
        <w:rPr>
          <w:rFonts w:cstheme="minorHAnsi"/>
          <w:sz w:val="24"/>
          <w:szCs w:val="24"/>
        </w:rPr>
        <w:t xml:space="preserve">ascribed to </w:t>
      </w:r>
      <w:r w:rsidR="000D6EFC" w:rsidRPr="00421A85">
        <w:rPr>
          <w:rFonts w:cstheme="minorHAnsi"/>
          <w:sz w:val="24"/>
          <w:szCs w:val="24"/>
        </w:rPr>
        <w:t xml:space="preserve">electronic interactions between the </w:t>
      </w:r>
      <w:r w:rsidR="00542D7B" w:rsidRPr="00421A85">
        <w:rPr>
          <w:rFonts w:cstheme="minorHAnsi"/>
          <w:sz w:val="24"/>
          <w:szCs w:val="24"/>
        </w:rPr>
        <w:t>electrode and reaction intermediates.</w:t>
      </w:r>
      <w:r w:rsidR="004B4333" w:rsidRPr="00FD7E3F">
        <w:rPr>
          <w:rFonts w:cstheme="minorHAnsi"/>
          <w:sz w:val="24"/>
          <w:szCs w:val="24"/>
        </w:rPr>
        <w:fldChar w:fldCharType="begin">
          <w:fldData xml:space="preserve">PEVuZE5vdGU+PENpdGU+PEF1dGhvcj5Ow7hyc2tvdjwvQXV0aG9yPjxZZWFyPjIwMDU8L1llYXI+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PEVuZE5vdGU+PENpdGU+PEF1dGhvcj5Ow7hyc2tvdjwvQXV0aG9yPjxZZWFyPjIwMDU8L1llYXI+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4B4333" w:rsidRPr="00FD7E3F">
        <w:rPr>
          <w:rFonts w:cstheme="minorHAnsi"/>
          <w:sz w:val="24"/>
          <w:szCs w:val="24"/>
        </w:rPr>
      </w:r>
      <w:r w:rsidR="004B4333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1-3</w:t>
      </w:r>
      <w:r w:rsidR="004B4333" w:rsidRPr="00FD7E3F">
        <w:rPr>
          <w:rFonts w:cstheme="minorHAnsi"/>
          <w:sz w:val="24"/>
          <w:szCs w:val="24"/>
        </w:rPr>
        <w:fldChar w:fldCharType="end"/>
      </w:r>
      <w:r w:rsidR="00D54BE9" w:rsidRPr="00E90450">
        <w:rPr>
          <w:rFonts w:cstheme="minorHAnsi"/>
          <w:sz w:val="24"/>
          <w:szCs w:val="24"/>
        </w:rPr>
        <w:t xml:space="preserve"> </w:t>
      </w:r>
      <w:r w:rsidR="00900FDF" w:rsidRPr="00FD7E3F">
        <w:rPr>
          <w:rFonts w:cstheme="minorHAnsi"/>
          <w:sz w:val="24"/>
          <w:szCs w:val="24"/>
        </w:rPr>
        <w:t>A quintessential</w:t>
      </w:r>
      <w:r w:rsidR="00BE0EDF" w:rsidRPr="00FD7E3F">
        <w:rPr>
          <w:rFonts w:cstheme="minorHAnsi"/>
          <w:sz w:val="24"/>
          <w:szCs w:val="24"/>
        </w:rPr>
        <w:t xml:space="preserve"> descriptor of electronic interactions </w:t>
      </w:r>
      <w:r w:rsidR="00221378" w:rsidRPr="00FD7E3F">
        <w:rPr>
          <w:rFonts w:cstheme="minorHAnsi"/>
          <w:sz w:val="24"/>
          <w:szCs w:val="24"/>
        </w:rPr>
        <w:t>is the binding energy of reaction intermediates.</w:t>
      </w:r>
      <w:r w:rsidR="004B4333" w:rsidRPr="00FD7E3F">
        <w:rPr>
          <w:rFonts w:cstheme="minorHAnsi"/>
          <w:sz w:val="24"/>
          <w:szCs w:val="24"/>
        </w:rPr>
        <w:fldChar w:fldCharType="begin">
          <w:fldData xml:space="preserve">PEVuZE5vdGU+PENpdGU+PEF1dGhvcj5FeG5lcjwvQXV0aG9yPjxZZWFyPjIwMjE8L1llYXI+PFJl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PEVuZE5vdGU+PENpdGU+PEF1dGhvcj5FeG5lcjwvQXV0aG9yPjxZZWFyPjIwMjE8L1llYXI+PFJl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4B4333" w:rsidRPr="00FD7E3F">
        <w:rPr>
          <w:rFonts w:cstheme="minorHAnsi"/>
          <w:sz w:val="24"/>
          <w:szCs w:val="24"/>
        </w:rPr>
      </w:r>
      <w:r w:rsidR="004B4333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1, 4</w:t>
      </w:r>
      <w:r w:rsidR="004B4333" w:rsidRPr="00FD7E3F">
        <w:rPr>
          <w:rFonts w:cstheme="minorHAnsi"/>
          <w:sz w:val="24"/>
          <w:szCs w:val="24"/>
        </w:rPr>
        <w:fldChar w:fldCharType="end"/>
      </w:r>
      <w:r w:rsidR="00221378" w:rsidRPr="00E90450">
        <w:rPr>
          <w:rFonts w:cstheme="minorHAnsi"/>
          <w:sz w:val="24"/>
          <w:szCs w:val="24"/>
        </w:rPr>
        <w:t xml:space="preserve"> </w:t>
      </w:r>
      <w:r w:rsidR="00D52AE8" w:rsidRPr="00FD7E3F">
        <w:rPr>
          <w:rFonts w:cstheme="minorHAnsi"/>
          <w:sz w:val="24"/>
          <w:szCs w:val="24"/>
        </w:rPr>
        <w:t xml:space="preserve">It is an important and vibrant direction of research that </w:t>
      </w:r>
      <w:r w:rsidR="000A63BD" w:rsidRPr="00421A85">
        <w:rPr>
          <w:rFonts w:cstheme="minorHAnsi"/>
          <w:sz w:val="24"/>
          <w:szCs w:val="24"/>
        </w:rPr>
        <w:t xml:space="preserve">the reaction rate </w:t>
      </w:r>
      <w:r w:rsidR="00DE1710" w:rsidRPr="00421A85">
        <w:rPr>
          <w:rFonts w:cstheme="minorHAnsi"/>
          <w:sz w:val="24"/>
          <w:szCs w:val="24"/>
        </w:rPr>
        <w:t xml:space="preserve">can be enhanced by tuning </w:t>
      </w:r>
      <w:r w:rsidR="007D1158" w:rsidRPr="00421A85">
        <w:rPr>
          <w:rFonts w:cstheme="minorHAnsi"/>
          <w:sz w:val="24"/>
          <w:szCs w:val="24"/>
        </w:rPr>
        <w:t>th</w:t>
      </w:r>
      <w:r w:rsidR="00A02667" w:rsidRPr="00421A85">
        <w:rPr>
          <w:rFonts w:cstheme="minorHAnsi"/>
          <w:sz w:val="24"/>
          <w:szCs w:val="24"/>
        </w:rPr>
        <w:t>is</w:t>
      </w:r>
      <w:r w:rsidR="007D1158" w:rsidRPr="00421A85">
        <w:rPr>
          <w:rFonts w:cstheme="minorHAnsi"/>
          <w:sz w:val="24"/>
          <w:szCs w:val="24"/>
        </w:rPr>
        <w:t xml:space="preserve"> descriptor</w:t>
      </w:r>
      <w:r w:rsidR="00C42200" w:rsidRPr="00421A85">
        <w:rPr>
          <w:rFonts w:cstheme="minorHAnsi"/>
          <w:sz w:val="24"/>
          <w:szCs w:val="24"/>
        </w:rPr>
        <w:t xml:space="preserve">, </w:t>
      </w:r>
      <w:r w:rsidR="00C42200" w:rsidRPr="00421A85">
        <w:rPr>
          <w:rFonts w:cstheme="minorHAnsi"/>
          <w:i/>
          <w:sz w:val="24"/>
          <w:szCs w:val="24"/>
        </w:rPr>
        <w:t>e.g.</w:t>
      </w:r>
      <w:r w:rsidR="00C647E9" w:rsidRPr="00421A85">
        <w:rPr>
          <w:rFonts w:cstheme="minorHAnsi"/>
          <w:sz w:val="24"/>
          <w:szCs w:val="24"/>
        </w:rPr>
        <w:t>, via harnessing strain and ligand effects.</w:t>
      </w:r>
      <w:r w:rsidR="005C7A79" w:rsidRPr="00FD7E3F">
        <w:rPr>
          <w:rFonts w:cstheme="minorHAnsi"/>
          <w:sz w:val="24"/>
          <w:szCs w:val="24"/>
        </w:rPr>
        <w:fldChar w:fldCharType="begin">
          <w:fldData xml:space="preserve">PEVuZE5vdGU+PENpdGU+PEF1dGhvcj5CYW5kYXJlbmthPC9BdXRob3I+PFllYXI+MjAxMzwvWWVh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PEVuZE5vdGU+PENpdGU+PEF1dGhvcj5CYW5kYXJlbmthPC9BdXRob3I+PFllYXI+MjAxMzwvWWVh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5C7A79" w:rsidRPr="00FD7E3F">
        <w:rPr>
          <w:rFonts w:cstheme="minorHAnsi"/>
          <w:sz w:val="24"/>
          <w:szCs w:val="24"/>
        </w:rPr>
      </w:r>
      <w:r w:rsidR="005C7A79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5, 6</w:t>
      </w:r>
      <w:r w:rsidR="005C7A79" w:rsidRPr="00FD7E3F">
        <w:rPr>
          <w:rFonts w:cstheme="minorHAnsi"/>
          <w:sz w:val="24"/>
          <w:szCs w:val="24"/>
        </w:rPr>
        <w:fldChar w:fldCharType="end"/>
      </w:r>
    </w:p>
    <w:p w14:paraId="61452FDA" w14:textId="69F4961C" w:rsidR="003C655F" w:rsidRPr="00421A85" w:rsidRDefault="00870AAE" w:rsidP="00870AAE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Electrocatalytic reactions occur in a nanoscale interfacial region between the solid electrode and the</w:t>
      </w:r>
      <w:r w:rsidR="0040037D" w:rsidRPr="00421A85">
        <w:rPr>
          <w:rFonts w:cstheme="minorHAnsi"/>
          <w:sz w:val="24"/>
          <w:szCs w:val="24"/>
        </w:rPr>
        <w:t xml:space="preserve"> electrolyte</w:t>
      </w:r>
      <w:r w:rsidRPr="00421A85">
        <w:rPr>
          <w:rFonts w:cstheme="minorHAnsi"/>
          <w:sz w:val="24"/>
          <w:szCs w:val="24"/>
        </w:rPr>
        <w:t xml:space="preserve"> solution, termed electric double layer (EDL).</w:t>
      </w:r>
      <w:r w:rsidR="00970957" w:rsidRPr="00421A85">
        <w:rPr>
          <w:rFonts w:cstheme="minorHAnsi"/>
          <w:sz w:val="24"/>
          <w:szCs w:val="24"/>
        </w:rPr>
        <w:t xml:space="preserve"> Therefore, the reaction rate can also be </w:t>
      </w:r>
      <w:r w:rsidR="00B67982" w:rsidRPr="00421A85">
        <w:rPr>
          <w:rFonts w:cstheme="minorHAnsi"/>
          <w:sz w:val="24"/>
          <w:szCs w:val="24"/>
        </w:rPr>
        <w:t>tuned by modifying the composit</w:t>
      </w:r>
      <w:r w:rsidR="00AA1A15" w:rsidRPr="00421A85">
        <w:rPr>
          <w:rFonts w:cstheme="minorHAnsi"/>
          <w:sz w:val="24"/>
          <w:szCs w:val="24"/>
        </w:rPr>
        <w:t xml:space="preserve">ion of the electrolyte solution; relevant effects are termed electrolyte effects. </w:t>
      </w:r>
      <w:r w:rsidR="000B6CE5" w:rsidRPr="00421A85">
        <w:rPr>
          <w:rFonts w:cstheme="minorHAnsi"/>
          <w:sz w:val="24"/>
          <w:szCs w:val="24"/>
        </w:rPr>
        <w:t xml:space="preserve">Electrolyte effects have been </w:t>
      </w:r>
      <w:r w:rsidR="00114401" w:rsidRPr="00421A85">
        <w:rPr>
          <w:rFonts w:cstheme="minorHAnsi"/>
          <w:sz w:val="24"/>
          <w:szCs w:val="24"/>
        </w:rPr>
        <w:t>observed</w:t>
      </w:r>
      <w:r w:rsidR="00A82D32" w:rsidRPr="00421A85">
        <w:rPr>
          <w:rFonts w:cstheme="minorHAnsi"/>
          <w:sz w:val="24"/>
          <w:szCs w:val="24"/>
        </w:rPr>
        <w:t xml:space="preserve"> in many electrocatalytic reactions, including hydrogen oxidation/evolution,</w:t>
      </w:r>
      <w:r w:rsidR="005D0F5B" w:rsidRPr="00FD7E3F">
        <w:rPr>
          <w:rFonts w:cstheme="minorHAnsi"/>
          <w:sz w:val="24"/>
          <w:szCs w:val="24"/>
        </w:rPr>
        <w:fldChar w:fldCharType="begin">
          <w:fldData xml:space="preserve">PEVuZE5vdGU+PENpdGU+PEF1dGhvcj5TdHJtY25pazwvQXV0aG9yPjxZZWFyPjIwMDk8L1llYXI+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PEVuZE5vdGU+PENpdGU+PEF1dGhvcj5TdHJtY25pazwvQXV0aG9yPjxZZWFyPjIwMDk8L1llYXI+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5D0F5B" w:rsidRPr="00FD7E3F">
        <w:rPr>
          <w:rFonts w:cstheme="minorHAnsi"/>
          <w:sz w:val="24"/>
          <w:szCs w:val="24"/>
        </w:rPr>
      </w:r>
      <w:r w:rsidR="005D0F5B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7-10</w:t>
      </w:r>
      <w:r w:rsidR="005D0F5B" w:rsidRPr="00FD7E3F">
        <w:rPr>
          <w:rFonts w:cstheme="minorHAnsi"/>
          <w:sz w:val="24"/>
          <w:szCs w:val="24"/>
        </w:rPr>
        <w:fldChar w:fldCharType="end"/>
      </w:r>
      <w:r w:rsidR="00A82D32" w:rsidRPr="00E90450">
        <w:rPr>
          <w:rFonts w:cstheme="minorHAnsi"/>
          <w:sz w:val="24"/>
          <w:szCs w:val="24"/>
        </w:rPr>
        <w:t xml:space="preserve"> oxygen </w:t>
      </w:r>
      <w:r w:rsidR="00DC077D" w:rsidRPr="00FD7E3F">
        <w:rPr>
          <w:rFonts w:cstheme="minorHAnsi"/>
          <w:sz w:val="24"/>
          <w:szCs w:val="24"/>
        </w:rPr>
        <w:t>evolution/</w:t>
      </w:r>
      <w:r w:rsidR="00A82D32" w:rsidRPr="00FD7E3F">
        <w:rPr>
          <w:rFonts w:cstheme="minorHAnsi"/>
          <w:sz w:val="24"/>
          <w:szCs w:val="24"/>
        </w:rPr>
        <w:t>reduction,</w:t>
      </w:r>
      <w:r w:rsidR="005B18AE" w:rsidRPr="00FD7E3F">
        <w:rPr>
          <w:rFonts w:cstheme="minorHAnsi"/>
          <w:sz w:val="24"/>
          <w:szCs w:val="24"/>
        </w:rPr>
        <w:fldChar w:fldCharType="begin">
          <w:fldData xml:space="preserve">PEVuZE5vdGU+PENpdGU+PEF1dGhvcj5TdHJtY25pazwvQXV0aG9yPjxZZWFyPjIwMDk8L1llYXI+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PEVuZE5vdGU+PENpdGU+PEF1dGhvcj5TdHJtY25pazwvQXV0aG9yPjxZZWFyPjIwMDk8L1llYXI+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5B18AE" w:rsidRPr="00FD7E3F">
        <w:rPr>
          <w:rFonts w:cstheme="minorHAnsi"/>
          <w:sz w:val="24"/>
          <w:szCs w:val="24"/>
        </w:rPr>
      </w:r>
      <w:r w:rsidR="005B18AE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7, 11-14</w:t>
      </w:r>
      <w:r w:rsidR="005B18AE" w:rsidRPr="00FD7E3F">
        <w:rPr>
          <w:rFonts w:cstheme="minorHAnsi"/>
          <w:sz w:val="24"/>
          <w:szCs w:val="24"/>
        </w:rPr>
        <w:fldChar w:fldCharType="end"/>
      </w:r>
      <w:r w:rsidR="00A82D32" w:rsidRPr="00E90450">
        <w:rPr>
          <w:rFonts w:cstheme="minorHAnsi"/>
          <w:sz w:val="24"/>
          <w:szCs w:val="24"/>
        </w:rPr>
        <w:t xml:space="preserve"> </w:t>
      </w:r>
      <w:r w:rsidR="00A02667" w:rsidRPr="00FD7E3F">
        <w:rPr>
          <w:rFonts w:cstheme="minorHAnsi"/>
          <w:sz w:val="24"/>
          <w:szCs w:val="24"/>
        </w:rPr>
        <w:t xml:space="preserve">methanol </w:t>
      </w:r>
      <w:r w:rsidR="00380513" w:rsidRPr="00FD7E3F">
        <w:rPr>
          <w:rFonts w:cstheme="minorHAnsi"/>
          <w:sz w:val="24"/>
          <w:szCs w:val="24"/>
        </w:rPr>
        <w:t xml:space="preserve">electro-oxidation </w:t>
      </w:r>
      <w:r w:rsidR="00380513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&lt;EndNote&gt;&lt;Cite&gt;&lt;Author&gt;Sakong&lt;/Author&gt;&lt;Year&gt;2016&lt;/Year&gt;&lt;RecNum&gt;1374&lt;/RecNum&gt;&lt;DisplayText&gt;&lt;style face="superscript"&gt;15&lt;/style&gt;&lt;/DisplayText&gt;&lt;record&gt;&lt;rec-number&gt;1374&lt;/rec-number&gt;&lt;foreign-keys&gt;&lt;key app="EN" db-id="92wrs9fvl9x92mepvt5vf0pnp2xa0x5vwavt" timestamp="1625495026"&gt;1374&lt;/key&gt;&lt;/foreign-keys&gt;&lt;ref-type name="Journal Article"&gt;17&lt;/ref-type&gt;&lt;contributors&gt;&lt;authors&gt;&lt;author&gt;Sakong, Sung&lt;/author&gt;&lt;author&gt;Groß, Axel&lt;/author&gt;&lt;/authors&gt;&lt;/contributors&gt;&lt;titles&gt;&lt;title&gt;The Importance of the Electrochemical Environment in the Electro-Oxidation of Methanol on Pt(111)&lt;/title&gt;&lt;secondary-title&gt;ACS Catalysis&lt;/secondary-title&gt;&lt;/titles&gt;&lt;periodical&gt;&lt;full-title&gt;ACS Catalysis&lt;/full-title&gt;&lt;/periodical&gt;&lt;pages&gt;5575-5586&lt;/pages&gt;&lt;volume&gt;6&lt;/volume&gt;&lt;number&gt;8&lt;/number&gt;&lt;dates&gt;&lt;year&gt;2016&lt;/year&gt;&lt;pub-dates&gt;&lt;date&gt;2016/08/05&lt;/date&gt;&lt;/pub-dates&gt;&lt;/dates&gt;&lt;publisher&gt;American Chemical Society&lt;/publisher&gt;&lt;urls&gt;&lt;related-urls&gt;&lt;url&gt;https://doi.org/10.1021/acscatal.6b00931&lt;/url&gt;&lt;/related-urls&gt;&lt;/urls&gt;&lt;electronic-resource-num&gt;10.1021/acscatal.6b00931&lt;/electronic-resource-num&gt;&lt;/record&gt;&lt;/Cite&gt;&lt;/EndNote&gt;</w:instrText>
      </w:r>
      <w:r w:rsidR="00380513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15</w:t>
      </w:r>
      <w:r w:rsidR="00380513" w:rsidRPr="00FD7E3F">
        <w:rPr>
          <w:rFonts w:cstheme="minorHAnsi"/>
          <w:sz w:val="24"/>
          <w:szCs w:val="24"/>
        </w:rPr>
        <w:fldChar w:fldCharType="end"/>
      </w:r>
      <w:r w:rsidR="00A02667" w:rsidRPr="00E90450">
        <w:rPr>
          <w:rFonts w:cstheme="minorHAnsi"/>
          <w:sz w:val="24"/>
          <w:szCs w:val="24"/>
        </w:rPr>
        <w:t xml:space="preserve"> </w:t>
      </w:r>
      <w:r w:rsidR="00A82D32" w:rsidRPr="00FD7E3F">
        <w:rPr>
          <w:rFonts w:cstheme="minorHAnsi"/>
          <w:sz w:val="24"/>
          <w:szCs w:val="24"/>
        </w:rPr>
        <w:t xml:space="preserve">and carbon dioxide reduction </w:t>
      </w:r>
      <w:r w:rsidR="00A82D32" w:rsidRPr="00FD7E3F">
        <w:rPr>
          <w:rFonts w:cstheme="minorHAnsi"/>
          <w:i/>
          <w:sz w:val="24"/>
          <w:szCs w:val="24"/>
        </w:rPr>
        <w:t>etc</w:t>
      </w:r>
      <w:r w:rsidR="00A82D32" w:rsidRPr="00FD7E3F">
        <w:rPr>
          <w:rFonts w:cstheme="minorHAnsi"/>
          <w:sz w:val="24"/>
          <w:szCs w:val="24"/>
        </w:rPr>
        <w:t>.</w:t>
      </w:r>
      <w:r w:rsidR="005B18AE" w:rsidRPr="00FD7E3F">
        <w:rPr>
          <w:rFonts w:cstheme="minorHAnsi"/>
          <w:sz w:val="24"/>
          <w:szCs w:val="24"/>
        </w:rPr>
        <w:fldChar w:fldCharType="begin">
          <w:fldData xml:space="preserve">PEVuZE5vdGU+PENpdGU+PEF1dGhvcj5SZXNhc2NvPC9BdXRob3I+PFllYXI+MjAxNzwvWWVhcj48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PEVuZE5vdGU+PENpdGU+PEF1dGhvcj5SZXNhc2NvPC9BdXRob3I+PFllYXI+MjAxNzwvWWVhcj48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5B18AE" w:rsidRPr="00FD7E3F">
        <w:rPr>
          <w:rFonts w:cstheme="minorHAnsi"/>
          <w:sz w:val="24"/>
          <w:szCs w:val="24"/>
        </w:rPr>
      </w:r>
      <w:r w:rsidR="005B18AE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16, 17</w:t>
      </w:r>
      <w:r w:rsidR="005B18AE" w:rsidRPr="00FD7E3F">
        <w:rPr>
          <w:rFonts w:cstheme="minorHAnsi"/>
          <w:sz w:val="24"/>
          <w:szCs w:val="24"/>
        </w:rPr>
        <w:fldChar w:fldCharType="end"/>
      </w:r>
      <w:r w:rsidR="00DC077D" w:rsidRPr="00E90450">
        <w:rPr>
          <w:rFonts w:cstheme="minorHAnsi"/>
          <w:sz w:val="24"/>
          <w:szCs w:val="24"/>
        </w:rPr>
        <w:t xml:space="preserve"> </w:t>
      </w:r>
      <w:r w:rsidR="000679DD" w:rsidRPr="00FD7E3F">
        <w:rPr>
          <w:rFonts w:cstheme="minorHAnsi"/>
          <w:sz w:val="24"/>
          <w:szCs w:val="24"/>
        </w:rPr>
        <w:t xml:space="preserve">This work is concerned </w:t>
      </w:r>
      <w:r w:rsidR="00A02667" w:rsidRPr="00FD7E3F">
        <w:rPr>
          <w:rFonts w:cstheme="minorHAnsi"/>
          <w:sz w:val="24"/>
          <w:szCs w:val="24"/>
        </w:rPr>
        <w:t>with</w:t>
      </w:r>
      <w:r w:rsidR="00B67982" w:rsidRPr="00FD7E3F">
        <w:rPr>
          <w:rFonts w:cstheme="minorHAnsi"/>
          <w:sz w:val="24"/>
          <w:szCs w:val="24"/>
        </w:rPr>
        <w:t xml:space="preserve"> </w:t>
      </w:r>
      <w:r w:rsidR="00B223E3" w:rsidRPr="00FD7E3F">
        <w:rPr>
          <w:rFonts w:cstheme="minorHAnsi"/>
          <w:sz w:val="24"/>
          <w:szCs w:val="24"/>
        </w:rPr>
        <w:t>the effects of</w:t>
      </w:r>
      <w:r w:rsidR="00DE5810" w:rsidRPr="00421A85">
        <w:rPr>
          <w:rFonts w:cstheme="minorHAnsi"/>
          <w:sz w:val="24"/>
          <w:szCs w:val="24"/>
        </w:rPr>
        <w:t xml:space="preserve"> electrolyte</w:t>
      </w:r>
      <w:r w:rsidR="00B223E3" w:rsidRPr="00421A85">
        <w:rPr>
          <w:rFonts w:cstheme="minorHAnsi"/>
          <w:sz w:val="24"/>
          <w:szCs w:val="24"/>
        </w:rPr>
        <w:t xml:space="preserve"> cations</w:t>
      </w:r>
      <w:r w:rsidR="0098279B" w:rsidRPr="00421A85">
        <w:rPr>
          <w:rFonts w:cstheme="minorHAnsi"/>
          <w:sz w:val="24"/>
          <w:szCs w:val="24"/>
        </w:rPr>
        <w:t xml:space="preserve"> on </w:t>
      </w:r>
      <w:r w:rsidR="00A02667" w:rsidRPr="00421A85">
        <w:rPr>
          <w:rFonts w:cstheme="minorHAnsi"/>
          <w:sz w:val="24"/>
          <w:szCs w:val="24"/>
        </w:rPr>
        <w:t xml:space="preserve">the </w:t>
      </w:r>
      <w:r w:rsidR="00DC077D" w:rsidRPr="00421A85">
        <w:rPr>
          <w:rFonts w:cstheme="minorHAnsi"/>
          <w:sz w:val="24"/>
          <w:szCs w:val="24"/>
        </w:rPr>
        <w:t>oxygen evolution reaction (OER)</w:t>
      </w:r>
      <w:r w:rsidR="00DA0ECA" w:rsidRPr="00421A85">
        <w:rPr>
          <w:rFonts w:cstheme="minorHAnsi"/>
          <w:sz w:val="24"/>
          <w:szCs w:val="24"/>
        </w:rPr>
        <w:t>, which</w:t>
      </w:r>
      <w:r w:rsidR="00891907" w:rsidRPr="00421A85">
        <w:rPr>
          <w:rFonts w:cstheme="minorHAnsi"/>
          <w:sz w:val="24"/>
          <w:szCs w:val="24"/>
        </w:rPr>
        <w:t xml:space="preserve"> is</w:t>
      </w:r>
      <w:r w:rsidR="00FF6AF0" w:rsidRPr="00421A85">
        <w:rPr>
          <w:rFonts w:cstheme="minorHAnsi"/>
          <w:sz w:val="24"/>
          <w:szCs w:val="24"/>
        </w:rPr>
        <w:t xml:space="preserve"> the </w:t>
      </w:r>
      <w:r w:rsidR="00C77190" w:rsidRPr="00421A85">
        <w:rPr>
          <w:rFonts w:cstheme="minorHAnsi"/>
          <w:sz w:val="24"/>
          <w:szCs w:val="24"/>
        </w:rPr>
        <w:t xml:space="preserve">performance-limiting </w:t>
      </w:r>
      <w:r w:rsidR="00EA312C" w:rsidRPr="00421A85">
        <w:rPr>
          <w:rFonts w:cstheme="minorHAnsi"/>
          <w:sz w:val="24"/>
          <w:szCs w:val="24"/>
        </w:rPr>
        <w:t xml:space="preserve">anode reaction </w:t>
      </w:r>
      <w:r w:rsidR="000B5763" w:rsidRPr="00421A85">
        <w:rPr>
          <w:rFonts w:cstheme="minorHAnsi"/>
          <w:sz w:val="24"/>
          <w:szCs w:val="24"/>
        </w:rPr>
        <w:t xml:space="preserve">in </w:t>
      </w:r>
      <w:r w:rsidR="008F5E4C" w:rsidRPr="00421A85">
        <w:rPr>
          <w:rFonts w:cstheme="minorHAnsi"/>
          <w:sz w:val="24"/>
          <w:szCs w:val="24"/>
        </w:rPr>
        <w:t>el</w:t>
      </w:r>
      <w:r w:rsidR="00114401" w:rsidRPr="00421A85">
        <w:rPr>
          <w:rFonts w:cstheme="minorHAnsi"/>
          <w:sz w:val="24"/>
          <w:szCs w:val="24"/>
        </w:rPr>
        <w:t>ectro</w:t>
      </w:r>
      <w:r w:rsidR="000B5763" w:rsidRPr="00421A85">
        <w:rPr>
          <w:rFonts w:cstheme="minorHAnsi"/>
          <w:sz w:val="24"/>
          <w:szCs w:val="24"/>
        </w:rPr>
        <w:t>chemical water splitting</w:t>
      </w:r>
      <w:r w:rsidR="00114401" w:rsidRPr="00421A85">
        <w:rPr>
          <w:rFonts w:cstheme="minorHAnsi"/>
          <w:sz w:val="24"/>
          <w:szCs w:val="24"/>
        </w:rPr>
        <w:t xml:space="preserve"> </w:t>
      </w:r>
      <w:r w:rsidR="000B5763" w:rsidRPr="00421A85">
        <w:rPr>
          <w:rFonts w:cstheme="minorHAnsi"/>
          <w:sz w:val="24"/>
          <w:szCs w:val="24"/>
        </w:rPr>
        <w:t xml:space="preserve">devices </w:t>
      </w:r>
      <w:r w:rsidR="008B562E" w:rsidRPr="00421A85">
        <w:rPr>
          <w:rFonts w:cstheme="minorHAnsi"/>
          <w:sz w:val="24"/>
          <w:szCs w:val="24"/>
        </w:rPr>
        <w:t>for hydrogen production.</w:t>
      </w:r>
    </w:p>
    <w:p w14:paraId="04FEC17F" w14:textId="5A297269" w:rsidR="007068F1" w:rsidRPr="00FD7E3F" w:rsidRDefault="000F7C14" w:rsidP="008A5AE3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The study </w:t>
      </w:r>
      <w:r w:rsidR="00A53281" w:rsidRPr="00421A85">
        <w:rPr>
          <w:rFonts w:cstheme="minorHAnsi"/>
          <w:sz w:val="24"/>
          <w:szCs w:val="24"/>
        </w:rPr>
        <w:t>of</w:t>
      </w:r>
      <w:r w:rsidR="00747A41" w:rsidRPr="00421A85">
        <w:rPr>
          <w:rFonts w:cstheme="minorHAnsi"/>
          <w:sz w:val="24"/>
          <w:szCs w:val="24"/>
        </w:rPr>
        <w:t xml:space="preserve"> </w:t>
      </w:r>
      <w:r w:rsidR="00B93661" w:rsidRPr="00421A85">
        <w:rPr>
          <w:rFonts w:cstheme="minorHAnsi"/>
          <w:sz w:val="24"/>
          <w:szCs w:val="24"/>
        </w:rPr>
        <w:t>cation effects</w:t>
      </w:r>
      <w:r w:rsidR="00747A41"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>i</w:t>
      </w:r>
      <w:r w:rsidR="00747A41" w:rsidRPr="00421A85">
        <w:rPr>
          <w:rFonts w:cstheme="minorHAnsi"/>
          <w:sz w:val="24"/>
          <w:szCs w:val="24"/>
        </w:rPr>
        <w:t xml:space="preserve">n </w:t>
      </w:r>
      <w:r w:rsidRPr="00421A85">
        <w:rPr>
          <w:rFonts w:cstheme="minorHAnsi"/>
          <w:sz w:val="24"/>
          <w:szCs w:val="24"/>
        </w:rPr>
        <w:t xml:space="preserve">the </w:t>
      </w:r>
      <w:r w:rsidR="00747A41" w:rsidRPr="00421A85">
        <w:rPr>
          <w:rFonts w:cstheme="minorHAnsi"/>
          <w:sz w:val="24"/>
          <w:szCs w:val="24"/>
        </w:rPr>
        <w:t xml:space="preserve">OER </w:t>
      </w:r>
      <w:r w:rsidR="00722B22" w:rsidRPr="00421A85">
        <w:rPr>
          <w:rFonts w:cstheme="minorHAnsi"/>
          <w:sz w:val="24"/>
          <w:szCs w:val="24"/>
        </w:rPr>
        <w:t xml:space="preserve">has a long history. </w:t>
      </w:r>
      <w:r w:rsidR="00825FAB" w:rsidRPr="00421A85">
        <w:rPr>
          <w:rFonts w:cstheme="minorHAnsi"/>
          <w:sz w:val="24"/>
          <w:szCs w:val="24"/>
        </w:rPr>
        <w:t>Earl</w:t>
      </w:r>
      <w:r w:rsidRPr="00421A85">
        <w:rPr>
          <w:rFonts w:cstheme="minorHAnsi"/>
          <w:sz w:val="24"/>
          <w:szCs w:val="24"/>
        </w:rPr>
        <w:t>y</w:t>
      </w:r>
      <w:r w:rsidR="00825FAB" w:rsidRPr="00421A85">
        <w:rPr>
          <w:rFonts w:cstheme="minorHAnsi"/>
          <w:sz w:val="24"/>
          <w:szCs w:val="24"/>
        </w:rPr>
        <w:t xml:space="preserve"> studies were </w:t>
      </w:r>
      <w:r w:rsidR="00C70F6A" w:rsidRPr="00421A85">
        <w:rPr>
          <w:rFonts w:cstheme="minorHAnsi"/>
          <w:sz w:val="24"/>
          <w:szCs w:val="24"/>
        </w:rPr>
        <w:t xml:space="preserve">conducted by </w:t>
      </w:r>
      <w:proofErr w:type="spellStart"/>
      <w:r w:rsidR="00E977B0" w:rsidRPr="00421A85">
        <w:rPr>
          <w:rFonts w:cstheme="minorHAnsi"/>
          <w:sz w:val="24"/>
          <w:szCs w:val="24"/>
        </w:rPr>
        <w:t>Erdey-Gruz</w:t>
      </w:r>
      <w:proofErr w:type="spellEnd"/>
      <w:r w:rsidR="00E977B0" w:rsidRPr="00421A85">
        <w:rPr>
          <w:rFonts w:cstheme="minorHAnsi"/>
          <w:sz w:val="24"/>
          <w:szCs w:val="24"/>
        </w:rPr>
        <w:t xml:space="preserve"> and </w:t>
      </w:r>
      <w:proofErr w:type="spellStart"/>
      <w:r w:rsidR="00E977B0" w:rsidRPr="00421A85">
        <w:rPr>
          <w:rFonts w:cstheme="minorHAnsi"/>
          <w:sz w:val="24"/>
          <w:szCs w:val="24"/>
        </w:rPr>
        <w:t>Shafarik</w:t>
      </w:r>
      <w:proofErr w:type="spellEnd"/>
      <w:r w:rsidR="004A2FE6" w:rsidRPr="00421A85">
        <w:rPr>
          <w:rFonts w:cstheme="minorHAnsi"/>
          <w:sz w:val="24"/>
          <w:szCs w:val="24"/>
        </w:rPr>
        <w:t xml:space="preserve"> in 1961 at</w:t>
      </w:r>
      <w:r w:rsidR="00125C83" w:rsidRPr="00421A85">
        <w:rPr>
          <w:rFonts w:cstheme="minorHAnsi"/>
          <w:sz w:val="24"/>
          <w:szCs w:val="24"/>
        </w:rPr>
        <w:t xml:space="preserve"> </w:t>
      </w:r>
      <w:r w:rsidR="007865EF" w:rsidRPr="00421A85">
        <w:rPr>
          <w:rFonts w:cstheme="minorHAnsi"/>
          <w:sz w:val="24"/>
          <w:szCs w:val="24"/>
        </w:rPr>
        <w:t>platinum</w:t>
      </w:r>
      <w:r w:rsidR="00742ADC" w:rsidRPr="00421A85">
        <w:rPr>
          <w:rFonts w:cstheme="minorHAnsi"/>
          <w:sz w:val="24"/>
          <w:szCs w:val="24"/>
        </w:rPr>
        <w:t xml:space="preserve"> in 1M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S</m:t>
        </m:r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4</m:t>
            </m:r>
          </m:sub>
        </m:sSub>
      </m:oMath>
      <w:r w:rsidR="00742ADC" w:rsidRPr="00E90450">
        <w:rPr>
          <w:rFonts w:cstheme="minorHAnsi"/>
          <w:sz w:val="24"/>
          <w:szCs w:val="24"/>
        </w:rPr>
        <w:t xml:space="preserve"> with</w:t>
      </w:r>
      <w:r w:rsidR="004C37AC" w:rsidRPr="00FD7E3F">
        <w:rPr>
          <w:rFonts w:cstheme="minorHAnsi"/>
          <w:sz w:val="24"/>
          <w:szCs w:val="24"/>
        </w:rPr>
        <w:t xml:space="preserve"> 0.3-1 M of</w:t>
      </w:r>
      <w:r w:rsidR="00F77FD5" w:rsidRPr="00FD7E3F">
        <w:rPr>
          <w:rFonts w:cstheme="minorHAns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,N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,L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,Z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,M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,A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3+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,N</m:t>
        </m:r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bSup>
      </m:oMath>
      <w:r w:rsidR="007865EF" w:rsidRPr="00E90450">
        <w:rPr>
          <w:rFonts w:cstheme="minorHAnsi"/>
          <w:sz w:val="24"/>
          <w:szCs w:val="24"/>
        </w:rPr>
        <w:t>,</w:t>
      </w:r>
      <w:r w:rsidR="005B18AE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&lt;EndNote&gt;&lt;Cite&gt;&lt;Author&gt;Erdey-Grúz&lt;/Author&gt;&lt;Year&gt;1961&lt;/Year&gt;&lt;RecNum&gt;1337&lt;/RecNum&gt;&lt;DisplayText&gt;&lt;style face="superscript"&gt;18&lt;/style&gt;&lt;/DisplayText&gt;&lt;record&gt;&lt;rec-number&gt;1337&lt;/rec-number&gt;&lt;foreign-keys&gt;&lt;key app="EN" db-id="92wrs9fvl9x92mepvt5vf0pnp2xa0x5vwavt" timestamp="1622879351"&gt;1337&lt;/key&gt;&lt;/foreign-keys&gt;&lt;ref-type name="Conference Proceedings"&gt;10&lt;/ref-type&gt;&lt;contributors&gt;&lt;authors&gt;&lt;author&gt;Erdey-Grúz, T&lt;/author&gt;&lt;author&gt;Shafarik, I&lt;/author&gt;&lt;/authors&gt;&lt;/contributors&gt;&lt;titles&gt;&lt;title&gt;Soviet Electrochemistry&lt;/title&gt;&lt;secondary-title&gt;Proc. 4th Conf. Electrochemistry&lt;/secondary-title&gt;&lt;/titles&gt;&lt;pages&gt;145&lt;/pages&gt;&lt;volume&gt;2&lt;/volume&gt;&lt;dates&gt;&lt;year&gt;1961&lt;/year&gt;&lt;/dates&gt;&lt;publisher&gt;Consultants Bureau New York&lt;/publisher&gt;&lt;urls&gt;&lt;/urls&gt;&lt;/record&gt;&lt;/Cite&gt;&lt;/EndNote&gt;</w:instrText>
      </w:r>
      <w:r w:rsidR="005B18AE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18</w:t>
      </w:r>
      <w:r w:rsidR="005B18AE" w:rsidRPr="00FD7E3F">
        <w:rPr>
          <w:rFonts w:cstheme="minorHAnsi"/>
          <w:sz w:val="24"/>
          <w:szCs w:val="24"/>
        </w:rPr>
        <w:fldChar w:fldCharType="end"/>
      </w:r>
      <w:r w:rsidR="007865EF" w:rsidRPr="00E90450">
        <w:rPr>
          <w:rFonts w:cstheme="minorHAnsi"/>
          <w:sz w:val="24"/>
          <w:szCs w:val="24"/>
        </w:rPr>
        <w:t xml:space="preserve"> and by </w:t>
      </w:r>
      <w:proofErr w:type="spellStart"/>
      <w:r w:rsidR="00C118DE" w:rsidRPr="00FD7E3F">
        <w:rPr>
          <w:rFonts w:cstheme="minorHAnsi"/>
          <w:sz w:val="24"/>
          <w:szCs w:val="24"/>
        </w:rPr>
        <w:t>Kozawa</w:t>
      </w:r>
      <w:proofErr w:type="spellEnd"/>
      <w:r w:rsidR="00C118DE" w:rsidRPr="00FD7E3F">
        <w:rPr>
          <w:rFonts w:cstheme="minorHAnsi"/>
          <w:sz w:val="24"/>
          <w:szCs w:val="24"/>
        </w:rPr>
        <w:t xml:space="preserve"> in 1964 </w:t>
      </w:r>
      <w:r w:rsidR="004A2FE6" w:rsidRPr="00FD7E3F">
        <w:rPr>
          <w:rFonts w:cstheme="minorHAnsi"/>
          <w:sz w:val="24"/>
          <w:szCs w:val="24"/>
        </w:rPr>
        <w:t>at</w:t>
      </w:r>
      <w:r w:rsidR="000C79D6" w:rsidRPr="00FD7E3F">
        <w:rPr>
          <w:rFonts w:cstheme="minorHAnsi"/>
          <w:sz w:val="24"/>
          <w:szCs w:val="24"/>
        </w:rPr>
        <w:t xml:space="preserve"> </w:t>
      </w:r>
      <w:r w:rsidR="00C11781" w:rsidRPr="00421A85">
        <w:rPr>
          <w:rFonts w:cstheme="minorHAnsi"/>
          <w:sz w:val="24"/>
          <w:szCs w:val="24"/>
        </w:rPr>
        <w:t xml:space="preserve">several metals </w:t>
      </w:r>
      <w:r w:rsidR="00DE769C" w:rsidRPr="00421A85">
        <w:rPr>
          <w:rFonts w:cstheme="minorHAnsi"/>
          <w:sz w:val="24"/>
          <w:szCs w:val="24"/>
        </w:rPr>
        <w:t xml:space="preserve">in 1M NaOH with </w:t>
      </w:r>
      <w:r w:rsidR="00C11781" w:rsidRPr="00421A85">
        <w:rPr>
          <w:rFonts w:cstheme="minorHAnsi"/>
          <w:sz w:val="24"/>
          <w:szCs w:val="24"/>
        </w:rPr>
        <w:t xml:space="preserve">0.1-10 mM of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Ba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,C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,C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</m:oMath>
      <w:r w:rsidR="00C11781" w:rsidRPr="00E90450">
        <w:rPr>
          <w:rFonts w:cstheme="minorHAnsi"/>
          <w:sz w:val="24"/>
          <w:szCs w:val="24"/>
        </w:rPr>
        <w:t>.</w:t>
      </w:r>
      <w:r w:rsidR="005B18AE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&lt;EndNote&gt;&lt;Cite&gt;&lt;Author&gt;Kozawa&lt;/Author&gt;&lt;Year&gt;1964&lt;/Year&gt;&lt;RecNum&gt;1338&lt;/RecNum&gt;&lt;DisplayText&gt;&lt;style face="superscript"&gt;19&lt;/style&gt;&lt;/DisplayText&gt;&lt;record&gt;&lt;rec-number&gt;1338&lt;/rec-number&gt;&lt;foreign-keys&gt;&lt;key app="EN" db-id="92wrs9fvl9x92mepvt5vf0pnp2xa0x5vwavt" timestamp="1622879407"&gt;1338&lt;/key&gt;&lt;/foreign-keys&gt;&lt;ref-type name="Journal Article"&gt;17&lt;/ref-type&gt;&lt;contributors&gt;&lt;authors&gt;&lt;author&gt;Kozawa, Akiya&lt;/author&gt;&lt;/authors&gt;&lt;/contributors&gt;&lt;titles&gt;&lt;title&gt;Effects of anions and cations on oxygen reduction and oxygen evolution reactions on platinum electrodes&lt;/title&gt;&lt;secondary-title&gt;Journal of Electroanalytical Chemistry (1959)&lt;/secondary-title&gt;&lt;/titles&gt;&lt;periodical&gt;&lt;full-title&gt;Journal of Electroanalytical Chemistry (1959)&lt;/full-title&gt;&lt;/periodical&gt;&lt;pages&gt;20-39&lt;/pages&gt;&lt;volume&gt;8&lt;/volume&gt;&lt;number&gt;1&lt;/number&gt;&lt;dates&gt;&lt;year&gt;1964&lt;/year&gt;&lt;pub-dates&gt;&lt;date&gt;1964/07/01/&lt;/date&gt;&lt;/pub-dates&gt;&lt;/dates&gt;&lt;isbn&gt;0368-1874&lt;/isbn&gt;&lt;urls&gt;&lt;related-urls&gt;&lt;url&gt;https://www.sciencedirect.com/science/article/pii/0022072864800358&lt;/url&gt;&lt;/related-urls&gt;&lt;/urls&gt;&lt;electronic-resource-num&gt;https://doi.org/10.1016/0022-0728(64)80035-8&lt;/electronic-resource-num&gt;&lt;/record&gt;&lt;/Cite&gt;&lt;/EndNote&gt;</w:instrText>
      </w:r>
      <w:r w:rsidR="005B18AE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19</w:t>
      </w:r>
      <w:r w:rsidR="005B18AE" w:rsidRPr="00FD7E3F">
        <w:rPr>
          <w:rFonts w:cstheme="minorHAnsi"/>
          <w:sz w:val="24"/>
          <w:szCs w:val="24"/>
        </w:rPr>
        <w:fldChar w:fldCharType="end"/>
      </w:r>
      <w:r w:rsidR="00C11781" w:rsidRPr="00E90450">
        <w:rPr>
          <w:rFonts w:cstheme="minorHAnsi"/>
          <w:sz w:val="24"/>
          <w:szCs w:val="24"/>
        </w:rPr>
        <w:t xml:space="preserve"> </w:t>
      </w:r>
      <w:proofErr w:type="spellStart"/>
      <w:r w:rsidR="00F92072" w:rsidRPr="00FD7E3F">
        <w:rPr>
          <w:rFonts w:cstheme="minorHAnsi"/>
          <w:sz w:val="24"/>
          <w:szCs w:val="24"/>
        </w:rPr>
        <w:t>Erdey-Gruz</w:t>
      </w:r>
      <w:proofErr w:type="spellEnd"/>
      <w:r w:rsidR="00F92072" w:rsidRPr="00FD7E3F">
        <w:rPr>
          <w:rFonts w:cstheme="minorHAnsi"/>
          <w:sz w:val="24"/>
          <w:szCs w:val="24"/>
        </w:rPr>
        <w:t xml:space="preserve"> and </w:t>
      </w:r>
      <w:proofErr w:type="spellStart"/>
      <w:r w:rsidR="00F92072" w:rsidRPr="00FD7E3F">
        <w:rPr>
          <w:rFonts w:cstheme="minorHAnsi"/>
          <w:sz w:val="24"/>
          <w:szCs w:val="24"/>
        </w:rPr>
        <w:t>Shafarik</w:t>
      </w:r>
      <w:proofErr w:type="spellEnd"/>
      <w:r w:rsidR="00F92072" w:rsidRPr="00FD7E3F">
        <w:rPr>
          <w:rFonts w:cstheme="minorHAnsi"/>
          <w:sz w:val="24"/>
          <w:szCs w:val="24"/>
        </w:rPr>
        <w:t xml:space="preserve"> observed that </w:t>
      </w:r>
      <w:r w:rsidR="006A20C1" w:rsidRPr="00FD7E3F">
        <w:rPr>
          <w:rFonts w:cstheme="minorHAnsi"/>
          <w:sz w:val="24"/>
          <w:szCs w:val="24"/>
        </w:rPr>
        <w:t xml:space="preserve">the </w:t>
      </w:r>
      <w:r w:rsidR="00F46846">
        <w:rPr>
          <w:rFonts w:cstheme="minorHAnsi"/>
          <w:sz w:val="24"/>
          <w:szCs w:val="24"/>
        </w:rPr>
        <w:t>activity decreases</w:t>
      </w:r>
      <w:r w:rsidR="006A20C1" w:rsidRPr="00FD7E3F">
        <w:rPr>
          <w:rFonts w:cstheme="minorHAnsi"/>
          <w:sz w:val="24"/>
          <w:szCs w:val="24"/>
        </w:rPr>
        <w:t xml:space="preserve"> </w:t>
      </w:r>
      <w:r w:rsidR="00230F57" w:rsidRPr="00421A85">
        <w:rPr>
          <w:rFonts w:cstheme="minorHAnsi"/>
          <w:sz w:val="24"/>
          <w:szCs w:val="24"/>
        </w:rPr>
        <w:t xml:space="preserve">in the order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&lt;A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3+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&lt;N</m:t>
        </m:r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b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&lt;Z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&lt;N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&lt;M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&lt;L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8A743B" w:rsidRPr="00E90450">
        <w:rPr>
          <w:rFonts w:cstheme="minorHAnsi"/>
          <w:sz w:val="24"/>
          <w:szCs w:val="24"/>
        </w:rPr>
        <w:t>.</w:t>
      </w:r>
      <w:r w:rsidR="005B18AE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&lt;EndNote&gt;&lt;Cite&gt;&lt;Author&gt;Erdey-Grúz&lt;/Author&gt;&lt;Year&gt;1961&lt;/Year&gt;&lt;RecNum&gt;1337&lt;/RecNum&gt;&lt;DisplayText&gt;&lt;style face="superscript"&gt;18&lt;/style&gt;&lt;/DisplayText&gt;&lt;record&gt;&lt;rec-number&gt;1337&lt;/rec-number&gt;&lt;foreign-keys&gt;&lt;key app="EN" db-id="92wrs9fvl9x92mepvt5vf0pnp2xa0x5vwavt" timestamp="1622879351"&gt;1337&lt;/key&gt;&lt;/foreign-keys&gt;&lt;ref-type name="Conference Proceedings"&gt;10&lt;/ref-type&gt;&lt;contributors&gt;&lt;authors&gt;&lt;author&gt;Erdey-Grúz, T&lt;/author&gt;&lt;author&gt;Shafarik, I&lt;/author&gt;&lt;/authors&gt;&lt;/contributors&gt;&lt;titles&gt;&lt;title&gt;Soviet Electrochemistry&lt;/title&gt;&lt;secondary-title&gt;Proc. 4th Conf. Electrochemistry&lt;/secondary-title&gt;&lt;/titles&gt;&lt;pages&gt;145&lt;/pages&gt;&lt;volume&gt;2&lt;/volume&gt;&lt;dates&gt;&lt;year&gt;1961&lt;/year&gt;&lt;/dates&gt;&lt;publisher&gt;Consultants Bureau New York&lt;/publisher&gt;&lt;urls&gt;&lt;/urls&gt;&lt;/record&gt;&lt;/Cite&gt;&lt;/EndNote&gt;</w:instrText>
      </w:r>
      <w:r w:rsidR="005B18AE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18</w:t>
      </w:r>
      <w:r w:rsidR="005B18AE" w:rsidRPr="00FD7E3F">
        <w:rPr>
          <w:rFonts w:cstheme="minorHAnsi"/>
          <w:sz w:val="24"/>
          <w:szCs w:val="24"/>
        </w:rPr>
        <w:fldChar w:fldCharType="end"/>
      </w:r>
      <w:r w:rsidR="008A743B" w:rsidRPr="00E90450">
        <w:rPr>
          <w:rFonts w:cstheme="minorHAnsi"/>
          <w:sz w:val="24"/>
          <w:szCs w:val="24"/>
        </w:rPr>
        <w:t xml:space="preserve"> </w:t>
      </w:r>
      <w:proofErr w:type="spellStart"/>
      <w:r w:rsidR="008A743B" w:rsidRPr="00E90450">
        <w:rPr>
          <w:rFonts w:cstheme="minorHAnsi"/>
          <w:sz w:val="24"/>
          <w:szCs w:val="24"/>
        </w:rPr>
        <w:t>Kozawa</w:t>
      </w:r>
      <w:proofErr w:type="spellEnd"/>
      <w:r w:rsidR="008A743B" w:rsidRPr="00E90450">
        <w:rPr>
          <w:rFonts w:cstheme="minorHAnsi"/>
          <w:sz w:val="24"/>
          <w:szCs w:val="24"/>
        </w:rPr>
        <w:t xml:space="preserve"> f</w:t>
      </w:r>
      <w:r w:rsidR="008A743B" w:rsidRPr="00FD7E3F">
        <w:rPr>
          <w:rFonts w:cstheme="minorHAnsi"/>
          <w:sz w:val="24"/>
          <w:szCs w:val="24"/>
        </w:rPr>
        <w:t xml:space="preserve">ound that the overpotential increases by 15~90 mV in presence of 0.1-10 mM of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Ba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,C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,C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</m:oMath>
      <w:r w:rsidR="008A743B" w:rsidRPr="00E90450">
        <w:rPr>
          <w:rFonts w:cstheme="minorHAnsi"/>
          <w:sz w:val="24"/>
          <w:szCs w:val="24"/>
        </w:rPr>
        <w:t>.</w:t>
      </w:r>
      <w:r w:rsidR="005B18AE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&lt;EndNote&gt;&lt;Cite&gt;&lt;Author&gt;Kozawa&lt;/Author&gt;&lt;Year&gt;1964&lt;/Year&gt;&lt;RecNum&gt;1338&lt;/RecNum&gt;&lt;DisplayText&gt;&lt;style face="superscript"&gt;19&lt;/style&gt;&lt;/DisplayText&gt;&lt;record&gt;&lt;rec-number&gt;1338&lt;/rec-number&gt;&lt;foreign-keys&gt;&lt;key app="EN" db-id="92wrs9fvl9x92mepvt5vf0pnp2xa0x5vwavt" timestamp="1622879407"&gt;1338&lt;/key&gt;&lt;/foreign-keys&gt;&lt;ref-type name="Journal Article"&gt;17&lt;/ref-type&gt;&lt;contributors&gt;&lt;authors&gt;&lt;author&gt;Kozawa, Akiya&lt;/author&gt;&lt;/authors&gt;&lt;/contributors&gt;&lt;titles&gt;&lt;title&gt;Effects of anions and cations on oxygen reduction and oxygen evolution reactions on platinum electrodes&lt;/title&gt;&lt;secondary-title&gt;Journal of Electroanalytical Chemistry (1959)&lt;/secondary-title&gt;&lt;/titles&gt;&lt;periodical&gt;&lt;full-title&gt;Journal of Electroanalytical Chemistry (1959)&lt;/full-title&gt;&lt;/periodical&gt;&lt;pages&gt;20-39&lt;/pages&gt;&lt;volume&gt;8&lt;/volume&gt;&lt;number&gt;1&lt;/number&gt;&lt;dates&gt;&lt;year&gt;1964&lt;/year&gt;&lt;pub-dates&gt;&lt;date&gt;1964/07/01/&lt;/date&gt;&lt;/pub-dates&gt;&lt;/dates&gt;&lt;isbn&gt;0368-1874&lt;/isbn&gt;&lt;urls&gt;&lt;related-urls&gt;&lt;url&gt;https://www.sciencedirect.com/science/article/pii/0022072864800358&lt;/url&gt;&lt;/related-urls&gt;&lt;/urls&gt;&lt;electronic-resource-num&gt;https://doi.org/10.1016/0022-0728(64)80035-8&lt;/electronic-resource-num&gt;&lt;/record&gt;&lt;/Cite&gt;&lt;/EndNote&gt;</w:instrText>
      </w:r>
      <w:r w:rsidR="005B18AE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19</w:t>
      </w:r>
      <w:r w:rsidR="005B18AE" w:rsidRPr="00FD7E3F">
        <w:rPr>
          <w:rFonts w:cstheme="minorHAnsi"/>
          <w:sz w:val="24"/>
          <w:szCs w:val="24"/>
        </w:rPr>
        <w:fldChar w:fldCharType="end"/>
      </w:r>
      <w:r w:rsidR="008A743B" w:rsidRPr="00E90450">
        <w:rPr>
          <w:rFonts w:cstheme="minorHAnsi"/>
          <w:sz w:val="24"/>
          <w:szCs w:val="24"/>
        </w:rPr>
        <w:t xml:space="preserve"> </w:t>
      </w:r>
      <w:r w:rsidR="004A2FE6" w:rsidRPr="00FD7E3F">
        <w:rPr>
          <w:rFonts w:cstheme="minorHAnsi"/>
          <w:sz w:val="24"/>
          <w:szCs w:val="24"/>
        </w:rPr>
        <w:t xml:space="preserve">Subsequent </w:t>
      </w:r>
      <w:r w:rsidR="00F85075" w:rsidRPr="00FD7E3F">
        <w:rPr>
          <w:rFonts w:cstheme="minorHAnsi"/>
          <w:sz w:val="24"/>
          <w:szCs w:val="24"/>
        </w:rPr>
        <w:t>interest in the cation effects</w:t>
      </w:r>
      <w:r w:rsidR="00863E92" w:rsidRPr="00FD7E3F">
        <w:rPr>
          <w:rFonts w:cstheme="minorHAnsi"/>
          <w:sz w:val="24"/>
          <w:szCs w:val="24"/>
        </w:rPr>
        <w:t xml:space="preserve"> on the OER came</w:t>
      </w:r>
      <w:r w:rsidR="00F85075" w:rsidRPr="00421A85">
        <w:rPr>
          <w:rFonts w:cstheme="minorHAnsi"/>
          <w:sz w:val="24"/>
          <w:szCs w:val="24"/>
        </w:rPr>
        <w:t xml:space="preserve"> from </w:t>
      </w:r>
      <w:r w:rsidR="00792A94" w:rsidRPr="00421A85">
        <w:rPr>
          <w:rFonts w:cstheme="minorHAnsi"/>
          <w:sz w:val="24"/>
          <w:szCs w:val="24"/>
        </w:rPr>
        <w:t>the field of alkaline batteries</w:t>
      </w:r>
      <w:r w:rsidR="00DA0C94" w:rsidRPr="00421A85">
        <w:rPr>
          <w:rFonts w:cstheme="minorHAnsi"/>
          <w:sz w:val="24"/>
          <w:szCs w:val="24"/>
        </w:rPr>
        <w:t xml:space="preserve"> around 1990s</w:t>
      </w:r>
      <w:r w:rsidR="00213C92" w:rsidRPr="00421A85">
        <w:rPr>
          <w:rFonts w:cstheme="minorHAnsi"/>
          <w:sz w:val="24"/>
          <w:szCs w:val="24"/>
        </w:rPr>
        <w:t>.</w:t>
      </w:r>
      <w:r w:rsidR="005B18AE" w:rsidRPr="00FD7E3F">
        <w:rPr>
          <w:rFonts w:cstheme="minorHAnsi"/>
          <w:sz w:val="24"/>
          <w:szCs w:val="24"/>
        </w:rPr>
        <w:fldChar w:fldCharType="begin">
          <w:fldData xml:space="preserve">PEVuZE5vdGU+PENpdGU+PEF1dGhvcj5Bcm1zdHJvbmc8L0F1dGhvcj48WWVhcj4xOTg2PC9ZZWFy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PEVuZE5vdGU+PENpdGU+PEF1dGhvcj5Bcm1zdHJvbmc8L0F1dGhvcj48WWVhcj4xOTg2PC9ZZWFy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5B18AE" w:rsidRPr="00FD7E3F">
        <w:rPr>
          <w:rFonts w:cstheme="minorHAnsi"/>
          <w:sz w:val="24"/>
          <w:szCs w:val="24"/>
        </w:rPr>
      </w:r>
      <w:r w:rsidR="005B18AE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20-23</w:t>
      </w:r>
      <w:r w:rsidR="005B18AE" w:rsidRPr="00FD7E3F">
        <w:rPr>
          <w:rFonts w:cstheme="minorHAnsi"/>
          <w:sz w:val="24"/>
          <w:szCs w:val="24"/>
        </w:rPr>
        <w:fldChar w:fldCharType="end"/>
      </w:r>
      <w:r w:rsidR="004E398B" w:rsidRPr="00E90450">
        <w:rPr>
          <w:rFonts w:cstheme="minorHAnsi"/>
          <w:sz w:val="24"/>
          <w:szCs w:val="24"/>
        </w:rPr>
        <w:t xml:space="preserve"> </w:t>
      </w:r>
      <w:r w:rsidR="00C14440" w:rsidRPr="00FD7E3F">
        <w:rPr>
          <w:rFonts w:cstheme="minorHAnsi"/>
          <w:sz w:val="24"/>
          <w:szCs w:val="24"/>
        </w:rPr>
        <w:t>More r</w:t>
      </w:r>
      <w:r w:rsidR="008A743B" w:rsidRPr="00FD7E3F">
        <w:rPr>
          <w:rFonts w:cstheme="minorHAnsi"/>
          <w:sz w:val="24"/>
          <w:szCs w:val="24"/>
        </w:rPr>
        <w:t xml:space="preserve">ecent interests are sparked by </w:t>
      </w:r>
      <w:r w:rsidR="00BB3833" w:rsidRPr="00FD7E3F">
        <w:rPr>
          <w:rFonts w:cstheme="minorHAnsi"/>
          <w:sz w:val="24"/>
          <w:szCs w:val="24"/>
        </w:rPr>
        <w:t xml:space="preserve">the study of cation effects on hydrogen oxidation reaction and oxygen reduction reaction by </w:t>
      </w:r>
      <w:proofErr w:type="spellStart"/>
      <w:r w:rsidR="00BB3833" w:rsidRPr="00FD7E3F">
        <w:rPr>
          <w:rFonts w:cstheme="minorHAnsi"/>
          <w:sz w:val="24"/>
          <w:szCs w:val="24"/>
        </w:rPr>
        <w:t>Strmcnik</w:t>
      </w:r>
      <w:proofErr w:type="spellEnd"/>
      <w:r w:rsidR="00BB3833" w:rsidRPr="00421A85">
        <w:rPr>
          <w:rFonts w:cstheme="minorHAnsi"/>
          <w:sz w:val="24"/>
          <w:szCs w:val="24"/>
        </w:rPr>
        <w:t xml:space="preserve"> </w:t>
      </w:r>
      <w:r w:rsidR="00BB3833" w:rsidRPr="00421A85">
        <w:rPr>
          <w:rFonts w:cstheme="minorHAnsi"/>
          <w:i/>
          <w:sz w:val="24"/>
          <w:szCs w:val="24"/>
        </w:rPr>
        <w:t>et al.</w:t>
      </w:r>
      <w:r w:rsidR="0068522C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&lt;EndNote&gt;&lt;Cite&gt;&lt;Author&gt;Strmcnik&lt;/Author&gt;&lt;Year&gt;2009&lt;/Year&gt;&lt;RecNum&gt;960&lt;/RecNum&gt;&lt;DisplayText&gt;&lt;style face="superscript"&gt;7&lt;/style&gt;&lt;/DisplayText&gt;&lt;record&gt;&lt;rec-number&gt;960&lt;/rec-number&gt;&lt;foreign-keys&gt;&lt;key app="EN" db-id="92wrs9fvl9x92mepvt5vf0pnp2xa0x5vwavt" timestamp="1609174274"&gt;960&lt;/key&gt;&lt;/foreign-keys&gt;&lt;ref-type name="Journal Article"&gt;17&lt;/ref-type&gt;&lt;contributors&gt;&lt;authors&gt;&lt;author&gt;Strmcnik, D.&lt;/author&gt;&lt;author&gt;Kodama, K.&lt;/author&gt;&lt;author&gt;van der Vliet, D.&lt;/author&gt;&lt;author&gt;Greeley, J.&lt;/author&gt;&lt;author&gt;Stamenkovic, V. R.&lt;/author&gt;&lt;author&gt;Marković, N. M.&lt;/author&gt;&lt;/authors&gt;&lt;/contributors&gt;&lt;titles&gt;&lt;title&gt;The role of non-covalent interactions in electrocatalytic fuel-cell reactions on platinum&lt;/title&gt;&lt;secondary-title&gt;Nature Chemistry&lt;/secondary-title&gt;&lt;/titles&gt;&lt;periodical&gt;&lt;full-title&gt;Nature Chemistry&lt;/full-title&gt;&lt;/periodical&gt;&lt;pages&gt;466-472&lt;/pages&gt;&lt;volume&gt;1&lt;/volume&gt;&lt;number&gt;6&lt;/number&gt;&lt;dates&gt;&lt;year&gt;2009&lt;/year&gt;&lt;pub-dates&gt;&lt;date&gt;2009/09/01&lt;/date&gt;&lt;/pub-dates&gt;&lt;/dates&gt;&lt;isbn&gt;1755-4349&lt;/isbn&gt;&lt;urls&gt;&lt;related-urls&gt;&lt;url&gt;https://doi.org/10.1038/nchem.330&lt;/url&gt;&lt;/related-urls&gt;&lt;/urls&gt;&lt;electronic-resource-num&gt;10.1038/nchem.330&lt;/electronic-resource-num&gt;&lt;/record&gt;&lt;/Cite&gt;&lt;/EndNote&gt;</w:instrText>
      </w:r>
      <w:r w:rsidR="0068522C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7</w:t>
      </w:r>
      <w:r w:rsidR="0068522C" w:rsidRPr="00FD7E3F">
        <w:rPr>
          <w:rFonts w:cstheme="minorHAnsi"/>
          <w:sz w:val="24"/>
          <w:szCs w:val="24"/>
        </w:rPr>
        <w:fldChar w:fldCharType="end"/>
      </w:r>
      <w:r w:rsidR="0068522C" w:rsidRPr="00E90450">
        <w:rPr>
          <w:rFonts w:cstheme="minorHAnsi"/>
          <w:sz w:val="24"/>
          <w:szCs w:val="24"/>
        </w:rPr>
        <w:t xml:space="preserve"> </w:t>
      </w:r>
    </w:p>
    <w:p w14:paraId="3649B93A" w14:textId="2F52F1CA" w:rsidR="008C7478" w:rsidRPr="00E90450" w:rsidRDefault="009236F1" w:rsidP="008A5AE3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C</w:t>
      </w:r>
      <w:r w:rsidR="009B48E4" w:rsidRPr="00421A85">
        <w:rPr>
          <w:rFonts w:cstheme="minorHAnsi"/>
          <w:sz w:val="24"/>
          <w:szCs w:val="24"/>
        </w:rPr>
        <w:t>ation effect</w:t>
      </w:r>
      <w:r w:rsidR="00E31FD5" w:rsidRPr="00421A85">
        <w:rPr>
          <w:rFonts w:cstheme="minorHAnsi"/>
          <w:sz w:val="24"/>
          <w:szCs w:val="24"/>
        </w:rPr>
        <w:t>s</w:t>
      </w:r>
      <w:r w:rsidR="009B48E4" w:rsidRPr="00421A85">
        <w:rPr>
          <w:rFonts w:cstheme="minorHAnsi"/>
          <w:sz w:val="24"/>
          <w:szCs w:val="24"/>
        </w:rPr>
        <w:t xml:space="preserve"> on OER </w:t>
      </w:r>
      <w:r w:rsidR="002C1892" w:rsidRPr="00421A85">
        <w:rPr>
          <w:rFonts w:cstheme="minorHAnsi"/>
          <w:sz w:val="24"/>
          <w:szCs w:val="24"/>
        </w:rPr>
        <w:t>at</w:t>
      </w:r>
      <w:r w:rsidR="009B48E4" w:rsidRPr="00421A85">
        <w:rPr>
          <w:rFonts w:cstheme="minorHAnsi"/>
          <w:sz w:val="24"/>
          <w:szCs w:val="24"/>
        </w:rPr>
        <w:t xml:space="preserve"> </w:t>
      </w:r>
      <w:proofErr w:type="spellStart"/>
      <w:r w:rsidR="009B48E4" w:rsidRPr="00421A85">
        <w:rPr>
          <w:rFonts w:cstheme="minorHAnsi"/>
          <w:sz w:val="24"/>
          <w:szCs w:val="24"/>
        </w:rPr>
        <w:t>NiOOH</w:t>
      </w:r>
      <w:proofErr w:type="spellEnd"/>
      <w:r w:rsidR="009B48E4" w:rsidRPr="00421A85">
        <w:rPr>
          <w:rFonts w:cstheme="minorHAnsi"/>
          <w:sz w:val="24"/>
          <w:szCs w:val="24"/>
        </w:rPr>
        <w:t xml:space="preserve"> thin films in both purified and Fe-containing alkaline electrolytes</w:t>
      </w:r>
      <w:r w:rsidR="002C1892" w:rsidRPr="00421A85">
        <w:rPr>
          <w:rFonts w:cstheme="minorHAnsi"/>
          <w:sz w:val="24"/>
          <w:szCs w:val="24"/>
        </w:rPr>
        <w:t xml:space="preserve"> are being actively </w:t>
      </w:r>
      <w:r w:rsidRPr="00421A85">
        <w:rPr>
          <w:rFonts w:cstheme="minorHAnsi"/>
          <w:sz w:val="24"/>
          <w:szCs w:val="24"/>
        </w:rPr>
        <w:t xml:space="preserve">studied, as Fe-doped </w:t>
      </w:r>
      <w:proofErr w:type="spellStart"/>
      <w:r w:rsidRPr="00421A85">
        <w:rPr>
          <w:rFonts w:cstheme="minorHAnsi"/>
          <w:sz w:val="24"/>
          <w:szCs w:val="24"/>
        </w:rPr>
        <w:t>NiOOH</w:t>
      </w:r>
      <w:proofErr w:type="spellEnd"/>
      <w:r w:rsidRPr="00421A85">
        <w:rPr>
          <w:rFonts w:cstheme="minorHAnsi"/>
          <w:sz w:val="24"/>
          <w:szCs w:val="24"/>
        </w:rPr>
        <w:t>–based material is a promising catalyst</w:t>
      </w:r>
      <w:r w:rsidR="00B90FD5" w:rsidRPr="00421A85">
        <w:rPr>
          <w:rFonts w:cstheme="minorHAnsi"/>
          <w:sz w:val="24"/>
          <w:szCs w:val="24"/>
        </w:rPr>
        <w:t xml:space="preserve"> for OER</w:t>
      </w:r>
      <w:r w:rsidR="009B48E4" w:rsidRPr="00421A85">
        <w:rPr>
          <w:rFonts w:cstheme="minorHAnsi"/>
          <w:sz w:val="24"/>
          <w:szCs w:val="24"/>
        </w:rPr>
        <w:t xml:space="preserve">. </w:t>
      </w:r>
      <w:r w:rsidR="002A5B8A" w:rsidRPr="00421A85">
        <w:rPr>
          <w:rFonts w:cstheme="minorHAnsi"/>
          <w:sz w:val="24"/>
          <w:szCs w:val="24"/>
        </w:rPr>
        <w:t xml:space="preserve">In </w:t>
      </w:r>
      <w:r w:rsidR="002A5B8A" w:rsidRPr="00421A85">
        <w:rPr>
          <w:rFonts w:cstheme="minorHAnsi"/>
          <w:sz w:val="24"/>
          <w:szCs w:val="24"/>
        </w:rPr>
        <w:lastRenderedPageBreak/>
        <w:t>2015, Michae</w:t>
      </w:r>
      <w:r w:rsidR="008A69E4" w:rsidRPr="00421A85">
        <w:rPr>
          <w:rFonts w:cstheme="minorHAnsi"/>
          <w:sz w:val="24"/>
          <w:szCs w:val="24"/>
        </w:rPr>
        <w:t xml:space="preserve">l </w:t>
      </w:r>
      <w:r w:rsidR="0010376B" w:rsidRPr="00421A85">
        <w:rPr>
          <w:rFonts w:cstheme="minorHAnsi"/>
          <w:i/>
          <w:sz w:val="24"/>
          <w:szCs w:val="24"/>
        </w:rPr>
        <w:t>et al</w:t>
      </w:r>
      <w:r w:rsidR="002D74FA" w:rsidRPr="00421A85">
        <w:rPr>
          <w:rFonts w:cstheme="minorHAnsi"/>
          <w:sz w:val="24"/>
          <w:szCs w:val="24"/>
        </w:rPr>
        <w:t>.</w:t>
      </w:r>
      <w:r w:rsidR="00D42DD5" w:rsidRPr="00421A85">
        <w:rPr>
          <w:rFonts w:cstheme="minorHAnsi"/>
          <w:sz w:val="24"/>
          <w:szCs w:val="24"/>
        </w:rPr>
        <w:t xml:space="preserve"> observed the </w:t>
      </w:r>
      <w:r w:rsidR="0094440F">
        <w:rPr>
          <w:rFonts w:cstheme="minorHAnsi"/>
          <w:sz w:val="24"/>
          <w:szCs w:val="24"/>
        </w:rPr>
        <w:t xml:space="preserve">activity </w:t>
      </w:r>
      <w:r w:rsidR="00D42DD5" w:rsidRPr="00421A85">
        <w:rPr>
          <w:rFonts w:cstheme="minorHAnsi"/>
          <w:sz w:val="24"/>
          <w:szCs w:val="24"/>
        </w:rPr>
        <w:t xml:space="preserve">trend of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Cs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&gt;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&gt;N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≈L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B42170" w:rsidRPr="00E90450">
        <w:rPr>
          <w:rFonts w:cstheme="minorHAnsi"/>
          <w:sz w:val="24"/>
          <w:szCs w:val="24"/>
        </w:rPr>
        <w:t>in purified electr</w:t>
      </w:r>
      <w:proofErr w:type="spellStart"/>
      <w:r w:rsidR="00B42170" w:rsidRPr="00E90450">
        <w:rPr>
          <w:rFonts w:cstheme="minorHAnsi"/>
          <w:sz w:val="24"/>
          <w:szCs w:val="24"/>
        </w:rPr>
        <w:t>olyte</w:t>
      </w:r>
      <w:proofErr w:type="spellEnd"/>
      <w:r w:rsidR="00B42170" w:rsidRPr="00E90450">
        <w:rPr>
          <w:rFonts w:cstheme="minorHAnsi"/>
          <w:sz w:val="24"/>
          <w:szCs w:val="24"/>
        </w:rPr>
        <w:t xml:space="preserve"> solutions, and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≈N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Cs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&gt;L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B42170" w:rsidRPr="00E90450">
        <w:rPr>
          <w:rFonts w:cstheme="minorHAnsi"/>
          <w:sz w:val="24"/>
          <w:szCs w:val="24"/>
        </w:rPr>
        <w:t xml:space="preserve"> in Fe-containing electrolyte solutions.</w:t>
      </w:r>
      <w:r w:rsidR="002D74FA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&lt;EndNote&gt;&lt;Cite&gt;&lt;Author&gt;Michael&lt;/Author&gt;&lt;Year&gt;2015&lt;/Year&gt;&lt;RecNum&gt;1342&lt;/RecNum&gt;&lt;DisplayText&gt;&lt;style face="superscript"&gt;24&lt;/style&gt;&lt;/DisplayText&gt;&lt;record&gt;&lt;rec-number&gt;1342&lt;/rec-number&gt;&lt;foreign-keys&gt;&lt;key app="EN" db-id="92wrs9fvl9x92mepvt5vf0pnp2xa0x5vwavt" timestamp="1622879981"&gt;1342&lt;/key&gt;&lt;/foreign-keys&gt;&lt;ref-type name="Journal Article"&gt;17&lt;/ref-type&gt;&lt;contributors&gt;&lt;authors&gt;&lt;author&gt;Michael, John D.&lt;/author&gt;&lt;author&gt;Demeter, Ethan L.&lt;/author&gt;&lt;author&gt;Illes, Steven M.&lt;/author&gt;&lt;author&gt;Fan, Qingqi&lt;/author&gt;&lt;author&gt;Boes, Jacob R.&lt;/author&gt;&lt;author&gt;Kitchin, John R.&lt;/author&gt;&lt;/authors&gt;&lt;/contributors&gt;&lt;titles&gt;&lt;title&gt;Alkaline Electrolyte and Fe Impurity Effects on the Performance and Active-Phase Structure of NiOOH Thin Films for OER Catalysis Applications&lt;/title&gt;&lt;secondary-title&gt;The Journal of Physical Chemistry C&lt;/secondary-title&gt;&lt;/titles&gt;&lt;periodical&gt;&lt;full-title&gt;The Journal of Physical Chemistry C&lt;/full-title&gt;&lt;/periodical&gt;&lt;pages&gt;11475-11481&lt;/pages&gt;&lt;volume&gt;119&lt;/volume&gt;&lt;number&gt;21&lt;/number&gt;&lt;dates&gt;&lt;year&gt;2015&lt;/year&gt;&lt;pub-dates&gt;&lt;date&gt;2015/05/28&lt;/date&gt;&lt;/pub-dates&gt;&lt;/dates&gt;&lt;publisher&gt;American Chemical Society&lt;/publisher&gt;&lt;isbn&gt;1932-7447&lt;/isbn&gt;&lt;urls&gt;&lt;related-urls&gt;&lt;url&gt;https://doi.org/10.1021/acs.jpcc.5b02458&lt;/url&gt;&lt;/related-urls&gt;&lt;/urls&gt;&lt;electronic-resource-num&gt;10.1021/acs.jpcc.5b02458&lt;/electronic-resource-num&gt;&lt;/record&gt;&lt;/Cite&gt;&lt;/EndNote&gt;</w:instrText>
      </w:r>
      <w:r w:rsidR="002D74FA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24</w:t>
      </w:r>
      <w:r w:rsidR="002D74FA" w:rsidRPr="00FD7E3F">
        <w:rPr>
          <w:rFonts w:cstheme="minorHAnsi"/>
          <w:sz w:val="24"/>
          <w:szCs w:val="24"/>
        </w:rPr>
        <w:fldChar w:fldCharType="end"/>
      </w:r>
      <w:r w:rsidR="00B42170" w:rsidRPr="00E90450">
        <w:rPr>
          <w:rFonts w:cstheme="minorHAnsi"/>
          <w:sz w:val="24"/>
          <w:szCs w:val="24"/>
        </w:rPr>
        <w:t xml:space="preserve"> </w:t>
      </w:r>
      <w:r w:rsidR="0012174A" w:rsidRPr="00FD7E3F">
        <w:rPr>
          <w:rFonts w:cstheme="minorHAnsi"/>
          <w:sz w:val="24"/>
          <w:szCs w:val="24"/>
        </w:rPr>
        <w:t xml:space="preserve">In 2017, </w:t>
      </w:r>
      <w:proofErr w:type="spellStart"/>
      <w:r w:rsidR="0012174A" w:rsidRPr="00FD7E3F">
        <w:rPr>
          <w:rFonts w:cstheme="minorHAnsi"/>
          <w:sz w:val="24"/>
          <w:szCs w:val="24"/>
        </w:rPr>
        <w:t>Zaffran</w:t>
      </w:r>
      <w:proofErr w:type="spellEnd"/>
      <w:r w:rsidR="0012174A" w:rsidRPr="00421A85">
        <w:rPr>
          <w:rFonts w:cstheme="minorHAnsi"/>
          <w:sz w:val="24"/>
          <w:szCs w:val="24"/>
        </w:rPr>
        <w:t xml:space="preserve"> </w:t>
      </w:r>
      <w:r w:rsidR="0010376B" w:rsidRPr="00421A85">
        <w:rPr>
          <w:rFonts w:cstheme="minorHAnsi"/>
          <w:i/>
          <w:sz w:val="24"/>
          <w:szCs w:val="24"/>
        </w:rPr>
        <w:t>et al.</w:t>
      </w:r>
      <w:r w:rsidR="0012174A" w:rsidRPr="00421A85">
        <w:rPr>
          <w:rFonts w:cstheme="minorHAnsi"/>
          <w:sz w:val="24"/>
          <w:szCs w:val="24"/>
        </w:rPr>
        <w:t xml:space="preserve"> </w:t>
      </w:r>
      <w:r w:rsidR="001D4FF9" w:rsidRPr="00421A85">
        <w:rPr>
          <w:rFonts w:cstheme="minorHAnsi"/>
          <w:sz w:val="24"/>
          <w:szCs w:val="24"/>
        </w:rPr>
        <w:t>observed that alkaline earth cations (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M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</m:oMath>
      <w:r w:rsidR="001D4FF9" w:rsidRPr="00E90450">
        <w:rPr>
          <w:rFonts w:cstheme="minorHAnsi"/>
          <w:sz w:val="24"/>
          <w:szCs w:val="24"/>
        </w:rPr>
        <w:t xml:space="preserve"> and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</m:oMath>
      <w:r w:rsidR="001D4FF9" w:rsidRPr="00E90450">
        <w:rPr>
          <w:rFonts w:cstheme="minorHAnsi"/>
          <w:sz w:val="24"/>
          <w:szCs w:val="24"/>
        </w:rPr>
        <w:t>)</w:t>
      </w:r>
      <w:r w:rsidR="001D4FF9" w:rsidRPr="00FD7E3F">
        <w:rPr>
          <w:rFonts w:cstheme="minorHAnsi"/>
          <w:sz w:val="24"/>
          <w:szCs w:val="24"/>
        </w:rPr>
        <w:t xml:space="preserve"> dramatically </w:t>
      </w:r>
      <w:r w:rsidR="00675C68">
        <w:rPr>
          <w:rFonts w:cstheme="minorHAnsi"/>
          <w:sz w:val="24"/>
          <w:szCs w:val="24"/>
        </w:rPr>
        <w:t>decrease</w:t>
      </w:r>
      <w:r w:rsidR="00675C68" w:rsidRPr="00FD7E3F">
        <w:rPr>
          <w:rFonts w:cstheme="minorHAnsi"/>
          <w:sz w:val="24"/>
          <w:szCs w:val="24"/>
        </w:rPr>
        <w:t xml:space="preserve"> </w:t>
      </w:r>
      <w:r w:rsidR="001D4FF9" w:rsidRPr="00FD7E3F">
        <w:rPr>
          <w:rFonts w:cstheme="minorHAnsi"/>
          <w:sz w:val="24"/>
          <w:szCs w:val="24"/>
        </w:rPr>
        <w:t xml:space="preserve">the OER </w:t>
      </w:r>
      <w:r w:rsidR="00675C68">
        <w:rPr>
          <w:rFonts w:cstheme="minorHAnsi"/>
          <w:sz w:val="24"/>
          <w:szCs w:val="24"/>
        </w:rPr>
        <w:t>activity</w:t>
      </w:r>
      <w:r w:rsidR="00675C68" w:rsidRPr="00FD7E3F">
        <w:rPr>
          <w:rFonts w:cstheme="minorHAnsi"/>
          <w:sz w:val="24"/>
          <w:szCs w:val="24"/>
        </w:rPr>
        <w:t xml:space="preserve"> </w:t>
      </w:r>
      <w:r w:rsidR="001D4FF9" w:rsidRPr="00FD7E3F">
        <w:rPr>
          <w:rFonts w:cstheme="minorHAnsi"/>
          <w:sz w:val="24"/>
          <w:szCs w:val="24"/>
        </w:rPr>
        <w:t xml:space="preserve">of at </w:t>
      </w:r>
      <w:proofErr w:type="spellStart"/>
      <w:r w:rsidR="001D4FF9" w:rsidRPr="00421A85">
        <w:rPr>
          <w:rFonts w:cstheme="minorHAnsi"/>
          <w:sz w:val="24"/>
          <w:szCs w:val="24"/>
        </w:rPr>
        <w:t>NiOOH</w:t>
      </w:r>
      <w:proofErr w:type="spellEnd"/>
      <w:r w:rsidR="001D4FF9" w:rsidRPr="00421A85">
        <w:rPr>
          <w:rFonts w:cstheme="minorHAnsi"/>
          <w:sz w:val="24"/>
          <w:szCs w:val="24"/>
        </w:rPr>
        <w:t xml:space="preserve"> thin films in both purified and Fe-containing alkaline electrolyte solutions, </w:t>
      </w:r>
      <w:r w:rsidR="00BC73D1" w:rsidRPr="00421A85">
        <w:rPr>
          <w:rFonts w:cstheme="minorHAnsi" w:hint="eastAsia"/>
          <w:sz w:val="24"/>
          <w:szCs w:val="24"/>
        </w:rPr>
        <w:t xml:space="preserve">a </w:t>
      </w:r>
      <w:r w:rsidR="00BC73D1" w:rsidRPr="00421A85">
        <w:rPr>
          <w:rFonts w:cstheme="minorHAnsi"/>
          <w:sz w:val="24"/>
          <w:szCs w:val="24"/>
        </w:rPr>
        <w:t>modern</w:t>
      </w:r>
      <w:r w:rsidR="006E1BC8" w:rsidRPr="00421A85">
        <w:rPr>
          <w:rFonts w:cstheme="minorHAnsi"/>
          <w:sz w:val="24"/>
          <w:szCs w:val="24"/>
        </w:rPr>
        <w:t xml:space="preserve"> echo of</w:t>
      </w:r>
      <w:r w:rsidR="001D4FF9" w:rsidRPr="00421A85">
        <w:rPr>
          <w:rFonts w:cstheme="minorHAnsi"/>
          <w:sz w:val="24"/>
          <w:szCs w:val="24"/>
        </w:rPr>
        <w:t xml:space="preserve"> the results of </w:t>
      </w:r>
      <w:proofErr w:type="spellStart"/>
      <w:r w:rsidR="001D4FF9" w:rsidRPr="00421A85">
        <w:rPr>
          <w:rFonts w:cstheme="minorHAnsi"/>
          <w:sz w:val="24"/>
          <w:szCs w:val="24"/>
        </w:rPr>
        <w:t>Kozawa</w:t>
      </w:r>
      <w:proofErr w:type="spellEnd"/>
      <w:r w:rsidR="00614D75" w:rsidRPr="00421A85">
        <w:rPr>
          <w:rFonts w:cstheme="minorHAnsi"/>
          <w:sz w:val="24"/>
          <w:szCs w:val="24"/>
        </w:rPr>
        <w:t xml:space="preserve"> </w:t>
      </w:r>
      <w:r w:rsidR="0048102B" w:rsidRPr="00421A85">
        <w:rPr>
          <w:rFonts w:cstheme="minorHAnsi"/>
          <w:sz w:val="24"/>
          <w:szCs w:val="24"/>
        </w:rPr>
        <w:t xml:space="preserve">reported </w:t>
      </w:r>
      <w:r w:rsidR="00614D75" w:rsidRPr="00421A85">
        <w:rPr>
          <w:rFonts w:cstheme="minorHAnsi"/>
          <w:sz w:val="24"/>
          <w:szCs w:val="24"/>
        </w:rPr>
        <w:t>more than fifty years ago</w:t>
      </w:r>
      <w:r w:rsidR="001D4FF9" w:rsidRPr="00421A85">
        <w:rPr>
          <w:rFonts w:cstheme="minorHAnsi"/>
          <w:sz w:val="24"/>
          <w:szCs w:val="24"/>
        </w:rPr>
        <w:t>.</w:t>
      </w:r>
      <w:r w:rsidR="00FF6405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&lt;EndNote&gt;&lt;Cite&gt;&lt;Author&gt;Zaffran&lt;/Author&gt;&lt;Year&gt;2017&lt;/Year&gt;&lt;RecNum&gt;1343&lt;/RecNum&gt;&lt;DisplayText&gt;&lt;style face="superscript"&gt;25&lt;/style&gt;&lt;/DisplayText&gt;&lt;record&gt;&lt;rec-number&gt;1343&lt;/rec-number&gt;&lt;foreign-keys&gt;&lt;key app="EN" db-id="92wrs9fvl9x92mepvt5vf0pnp2xa0x5vwavt" timestamp="1622880181"&gt;1343&lt;/key&gt;&lt;/foreign-keys&gt;&lt;ref-type name="Journal Article"&gt;17&lt;/ref-type&gt;&lt;contributors&gt;&lt;authors&gt;&lt;author&gt;Zaffran, Jeremie&lt;/author&gt;&lt;author&gt;Stevens, Michaela Burke&lt;/author&gt;&lt;author&gt;Trang, Christina D. M.&lt;/author&gt;&lt;author&gt;Nagli, Michael&lt;/author&gt;&lt;author&gt;Shehadeh, Mahran&lt;/author&gt;&lt;author&gt;Boettcher, Shannon W.&lt;/author&gt;&lt;author&gt;Caspary Toroker, Maytal&lt;/author&gt;&lt;/authors&gt;&lt;/contributors&gt;&lt;titles&gt;&lt;title&gt;Influence of Electrolyte Cations on Ni(Fe)OOH Catalyzed Oxygen Evolution Reaction&lt;/title&gt;&lt;secondary-title&gt;Chemistry of Materials&lt;/secondary-title&gt;&lt;/titles&gt;&lt;periodical&gt;&lt;full-title&gt;Chemistry of Materials&lt;/full-title&gt;&lt;/periodical&gt;&lt;pages&gt;4761-4767&lt;/pages&gt;&lt;volume&gt;29&lt;/volume&gt;&lt;number&gt;11&lt;/number&gt;&lt;dates&gt;&lt;year&gt;2017&lt;/year&gt;&lt;pub-dates&gt;&lt;date&gt;2017/06/13&lt;/date&gt;&lt;/pub-dates&gt;&lt;/dates&gt;&lt;publisher&gt;American Chemical Society&lt;/publisher&gt;&lt;isbn&gt;0897-4756&lt;/isbn&gt;&lt;urls&gt;&lt;related-urls&gt;&lt;url&gt;https://doi.org/10.1021/acs.chemmater.7b00517&lt;/url&gt;&lt;/related-urls&gt;&lt;/urls&gt;&lt;electronic-resource-num&gt;10.1021/acs.chemmater.7b00517&lt;/electronic-resource-num&gt;&lt;/record&gt;&lt;/Cite&gt;&lt;/EndNote&gt;</w:instrText>
      </w:r>
      <w:r w:rsidR="00FF6405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25</w:t>
      </w:r>
      <w:r w:rsidR="00FF6405" w:rsidRPr="00FD7E3F">
        <w:rPr>
          <w:rFonts w:cstheme="minorHAnsi"/>
          <w:sz w:val="24"/>
          <w:szCs w:val="24"/>
        </w:rPr>
        <w:fldChar w:fldCharType="end"/>
      </w:r>
      <w:r w:rsidR="00794FD3" w:rsidRPr="00E90450">
        <w:rPr>
          <w:rFonts w:cstheme="minorHAnsi"/>
          <w:sz w:val="24"/>
          <w:szCs w:val="24"/>
        </w:rPr>
        <w:t xml:space="preserve"> </w:t>
      </w:r>
      <w:r w:rsidR="003C5D95" w:rsidRPr="00FD7E3F">
        <w:rPr>
          <w:rFonts w:cstheme="minorHAnsi"/>
          <w:sz w:val="24"/>
          <w:szCs w:val="24"/>
        </w:rPr>
        <w:t xml:space="preserve">Yang </w:t>
      </w:r>
      <w:r w:rsidR="00492F6C" w:rsidRPr="00421A85">
        <w:rPr>
          <w:rFonts w:cstheme="minorHAnsi"/>
          <w:i/>
          <w:sz w:val="24"/>
          <w:szCs w:val="24"/>
        </w:rPr>
        <w:t>et al.</w:t>
      </w:r>
      <w:r w:rsidR="003C5D95" w:rsidRPr="00421A85">
        <w:rPr>
          <w:rFonts w:cstheme="minorHAnsi"/>
          <w:sz w:val="24"/>
          <w:szCs w:val="24"/>
        </w:rPr>
        <w:t xml:space="preserve"> </w:t>
      </w:r>
      <w:r w:rsidR="003C18E4" w:rsidRPr="00421A85">
        <w:rPr>
          <w:rFonts w:cstheme="minorHAnsi"/>
          <w:sz w:val="24"/>
          <w:szCs w:val="24"/>
        </w:rPr>
        <w:t xml:space="preserve">further </w:t>
      </w:r>
      <w:r w:rsidR="004232F1" w:rsidRPr="00421A85">
        <w:rPr>
          <w:rFonts w:cstheme="minorHAnsi"/>
          <w:sz w:val="24"/>
          <w:szCs w:val="24"/>
        </w:rPr>
        <w:t>added tetraalkylammonium (TAA) cations into the comparison. They found</w:t>
      </w:r>
      <w:r w:rsidR="00BF62FC" w:rsidRPr="00421A85">
        <w:rPr>
          <w:rFonts w:cstheme="minorHAnsi"/>
          <w:sz w:val="24"/>
          <w:szCs w:val="24"/>
        </w:rPr>
        <w:t xml:space="preserve"> an activity </w:t>
      </w:r>
      <w:r w:rsidR="0094440F">
        <w:rPr>
          <w:rFonts w:cstheme="minorHAnsi"/>
          <w:sz w:val="24"/>
          <w:szCs w:val="24"/>
        </w:rPr>
        <w:t>trend</w:t>
      </w:r>
      <w:r w:rsidR="0094440F" w:rsidRPr="00421A85">
        <w:rPr>
          <w:rFonts w:cstheme="minorHAnsi"/>
          <w:sz w:val="24"/>
          <w:szCs w:val="24"/>
        </w:rPr>
        <w:t xml:space="preserve"> </w:t>
      </w:r>
      <w:r w:rsidR="00BF62FC" w:rsidRPr="00421A85">
        <w:rPr>
          <w:rFonts w:cstheme="minorHAnsi"/>
          <w:sz w:val="24"/>
          <w:szCs w:val="24"/>
        </w:rPr>
        <w:t xml:space="preserve">of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≈N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≈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TBA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TMA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&gt;L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BF62FC" w:rsidRPr="00E90450">
        <w:rPr>
          <w:rFonts w:cstheme="minorHAnsi"/>
          <w:sz w:val="24"/>
          <w:szCs w:val="24"/>
        </w:rPr>
        <w:t xml:space="preserve"> for the OER at NiOOH thin films in purified </w:t>
      </w:r>
      <w:r w:rsidR="00406BD4" w:rsidRPr="00FD7E3F">
        <w:rPr>
          <w:rFonts w:cstheme="minorHAnsi"/>
          <w:sz w:val="24"/>
          <w:szCs w:val="24"/>
        </w:rPr>
        <w:t>alkaline electrolyte solution</w:t>
      </w:r>
      <w:r w:rsidR="007F5283" w:rsidRPr="00FD7E3F">
        <w:rPr>
          <w:rFonts w:cstheme="minorHAnsi"/>
          <w:sz w:val="24"/>
          <w:szCs w:val="24"/>
        </w:rPr>
        <w:t xml:space="preserve">, and </w:t>
      </w:r>
      <w:r w:rsidR="00073C56" w:rsidRPr="00421A85">
        <w:rPr>
          <w:rFonts w:cstheme="minorHAnsi"/>
          <w:sz w:val="24"/>
          <w:szCs w:val="24"/>
        </w:rPr>
        <w:t xml:space="preserve">a different </w:t>
      </w:r>
      <w:r w:rsidR="0094440F">
        <w:rPr>
          <w:rFonts w:cstheme="minorHAnsi"/>
          <w:sz w:val="24"/>
          <w:szCs w:val="24"/>
        </w:rPr>
        <w:t>active trend</w:t>
      </w:r>
      <w:r w:rsidR="0094440F" w:rsidRPr="00421A85">
        <w:rPr>
          <w:rFonts w:cstheme="minorHAnsi"/>
          <w:sz w:val="24"/>
          <w:szCs w:val="24"/>
        </w:rPr>
        <w:t xml:space="preserve"> </w:t>
      </w:r>
      <w:r w:rsidR="00073C56" w:rsidRPr="00421A85">
        <w:rPr>
          <w:rFonts w:cstheme="minorHAnsi"/>
          <w:sz w:val="24"/>
          <w:szCs w:val="24"/>
        </w:rPr>
        <w:t>of</w:t>
      </w:r>
      <w:r w:rsidR="00BC28F9" w:rsidRPr="00421A85">
        <w:rPr>
          <w:rFonts w:cstheme="minorHAns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≈N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TBA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&gt;L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TMA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406BD4" w:rsidRPr="00E90450">
        <w:rPr>
          <w:rFonts w:cstheme="minorHAnsi"/>
          <w:sz w:val="24"/>
          <w:szCs w:val="24"/>
        </w:rPr>
        <w:t xml:space="preserve"> </w:t>
      </w:r>
      <w:r w:rsidR="00073C56" w:rsidRPr="00FD7E3F">
        <w:rPr>
          <w:rFonts w:cstheme="minorHAnsi"/>
          <w:sz w:val="24"/>
          <w:szCs w:val="24"/>
        </w:rPr>
        <w:t>in presence of Fe impurities.</w:t>
      </w:r>
      <w:r w:rsidR="00FF6405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&lt;EndNote&gt;&lt;Cite&gt;&lt;Author&gt;Yang&lt;/Author&gt;&lt;Year&gt;2017&lt;/Year&gt;&lt;RecNum&gt;1344&lt;/RecNum&gt;&lt;DisplayText&gt;&lt;style face="superscript"&gt;26&lt;/style&gt;&lt;/DisplayText&gt;&lt;record&gt;&lt;rec-number&gt;1344&lt;/rec-number&gt;&lt;foreign-keys&gt;&lt;key app="EN" db-id="92wrs9fvl9x92mepvt5vf0pnp2xa0x5vwavt" timestamp="1622880241"&gt;1344&lt;/key&gt;&lt;/foreign-keys&gt;&lt;ref-type name="Journal Article"&gt;17&lt;/ref-type&gt;&lt;contributors&gt;&lt;authors&gt;&lt;author&gt;Yang, Chunzhen&lt;/author&gt;&lt;author&gt;Fontaine, Olivier&lt;/author&gt;&lt;author&gt;Tarascon, Jean-Marie&lt;/author&gt;&lt;author&gt;Grimaud, Alexis&lt;/author&gt;&lt;/authors&gt;&lt;/contributors&gt;&lt;titles&gt;&lt;title&gt;Chemical Recognition of Active Oxygen Species on the Surface of Oxygen Evolution Reaction Electrocatalysts&lt;/title&gt;&lt;secondary-title&gt;Angewandte Chemie International Edition&lt;/secondary-title&gt;&lt;/titles&gt;&lt;periodical&gt;&lt;full-title&gt;Angewandte Chemie International Edition&lt;/full-title&gt;&lt;/periodical&gt;&lt;pages&gt;8652-8656&lt;/pages&gt;&lt;volume&gt;56&lt;/volume&gt;&lt;number&gt;30&lt;/number&gt;&lt;keywords&gt;&lt;keyword&gt;deprotonation&lt;/keyword&gt;&lt;keyword&gt;isotopic effect&lt;/keyword&gt;&lt;keyword&gt;nickel oxyhydroxide&lt;/keyword&gt;&lt;keyword&gt;oxygen evolution reaction&lt;/keyword&gt;&lt;/keywords&gt;&lt;dates&gt;&lt;year&gt;2017&lt;/year&gt;&lt;pub-dates&gt;&lt;date&gt;2017/07/17&lt;/date&gt;&lt;/pub-dates&gt;&lt;/dates&gt;&lt;publisher&gt;John Wiley &amp;amp; Sons, Ltd&lt;/publisher&gt;&lt;isbn&gt;1433-7851&lt;/isbn&gt;&lt;work-type&gt;https://doi.org/10.1002/anie.201701984&lt;/work-type&gt;&lt;urls&gt;&lt;related-urls&gt;&lt;url&gt;https://doi.org/10.1002/anie.201701984&lt;/url&gt;&lt;/related-urls&gt;&lt;/urls&gt;&lt;electronic-resource-num&gt;https://doi.org/10.1002/anie.201701984&lt;/electronic-resource-num&gt;&lt;access-date&gt;2021/06/05&lt;/access-date&gt;&lt;/record&gt;&lt;/Cite&gt;&lt;/EndNote&gt;</w:instrText>
      </w:r>
      <w:r w:rsidR="00FF6405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26</w:t>
      </w:r>
      <w:r w:rsidR="00FF6405" w:rsidRPr="00FD7E3F">
        <w:rPr>
          <w:rFonts w:cstheme="minorHAnsi"/>
          <w:sz w:val="24"/>
          <w:szCs w:val="24"/>
        </w:rPr>
        <w:fldChar w:fldCharType="end"/>
      </w:r>
      <w:r w:rsidR="00ED2318" w:rsidRPr="00E90450">
        <w:rPr>
          <w:rFonts w:cstheme="minorHAnsi"/>
          <w:sz w:val="24"/>
          <w:szCs w:val="24"/>
        </w:rPr>
        <w:t xml:space="preserve"> In 2019, Garcia </w:t>
      </w:r>
      <w:r w:rsidR="00DF49F0" w:rsidRPr="00FD7E3F">
        <w:rPr>
          <w:rFonts w:cstheme="minorHAnsi"/>
          <w:i/>
          <w:sz w:val="24"/>
          <w:szCs w:val="24"/>
        </w:rPr>
        <w:t>et al.</w:t>
      </w:r>
      <w:r w:rsidR="00ED2318" w:rsidRPr="00FD7E3F">
        <w:rPr>
          <w:rFonts w:cstheme="minorHAnsi"/>
          <w:sz w:val="24"/>
          <w:szCs w:val="24"/>
        </w:rPr>
        <w:t xml:space="preserve"> </w:t>
      </w:r>
      <w:r w:rsidR="00770416" w:rsidRPr="00421A85">
        <w:rPr>
          <w:rFonts w:cstheme="minorHAnsi"/>
          <w:sz w:val="24"/>
          <w:szCs w:val="24"/>
        </w:rPr>
        <w:t>studied the</w:t>
      </w:r>
      <w:r w:rsidR="00DF49F0" w:rsidRPr="00421A85">
        <w:rPr>
          <w:rFonts w:cstheme="minorHAnsi"/>
          <w:sz w:val="24"/>
          <w:szCs w:val="24"/>
        </w:rPr>
        <w:t xml:space="preserve"> effects of alkali</w:t>
      </w:r>
      <w:r w:rsidR="0038530A" w:rsidRPr="00421A85">
        <w:rPr>
          <w:rFonts w:cstheme="minorHAnsi"/>
          <w:sz w:val="24"/>
          <w:szCs w:val="24"/>
        </w:rPr>
        <w:t xml:space="preserve"> metal cations on the</w:t>
      </w:r>
      <w:r w:rsidR="00770416" w:rsidRPr="00421A85">
        <w:rPr>
          <w:rFonts w:cstheme="minorHAnsi"/>
          <w:sz w:val="24"/>
          <w:szCs w:val="24"/>
        </w:rPr>
        <w:t xml:space="preserve"> OER at </w:t>
      </w:r>
      <w:proofErr w:type="spellStart"/>
      <w:r w:rsidR="00770416" w:rsidRPr="00421A85">
        <w:rPr>
          <w:rFonts w:cstheme="minorHAnsi"/>
          <w:sz w:val="24"/>
          <w:szCs w:val="24"/>
        </w:rPr>
        <w:t>NiOOH</w:t>
      </w:r>
      <w:proofErr w:type="spellEnd"/>
      <w:r w:rsidR="00770416" w:rsidRPr="00421A85">
        <w:rPr>
          <w:rFonts w:cstheme="minorHAnsi"/>
          <w:sz w:val="24"/>
          <w:szCs w:val="24"/>
        </w:rPr>
        <w:t xml:space="preserve"> thin films in both purified and Fe-containing alkaline electrolyte solutions</w:t>
      </w:r>
      <w:r w:rsidR="000F4AA7" w:rsidRPr="00421A85">
        <w:rPr>
          <w:rFonts w:cstheme="minorHAnsi"/>
          <w:sz w:val="24"/>
          <w:szCs w:val="24"/>
        </w:rPr>
        <w:t>. The</w:t>
      </w:r>
      <w:r w:rsidR="00243995" w:rsidRPr="00421A85">
        <w:rPr>
          <w:rFonts w:cstheme="minorHAnsi"/>
          <w:sz w:val="24"/>
          <w:szCs w:val="24"/>
        </w:rPr>
        <w:t>ir</w:t>
      </w:r>
      <w:r w:rsidR="000F4AA7" w:rsidRPr="00421A85">
        <w:rPr>
          <w:rFonts w:cstheme="minorHAnsi"/>
          <w:sz w:val="24"/>
          <w:szCs w:val="24"/>
        </w:rPr>
        <w:t xml:space="preserve"> results </w:t>
      </w:r>
      <w:r w:rsidR="00243995" w:rsidRPr="00421A85">
        <w:rPr>
          <w:rFonts w:cstheme="minorHAnsi"/>
          <w:sz w:val="24"/>
          <w:szCs w:val="24"/>
        </w:rPr>
        <w:t xml:space="preserve">show that the OER activity increases in the order of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Cs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&gt;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N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&gt;L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243995" w:rsidRPr="00E90450">
        <w:rPr>
          <w:rFonts w:cstheme="minorHAnsi"/>
          <w:sz w:val="24"/>
          <w:szCs w:val="24"/>
        </w:rPr>
        <w:t xml:space="preserve"> in purified 0.1M MOH (M=Cs, K, Na, Li), and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Cs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&gt;N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&gt;L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243995" w:rsidRPr="00E90450">
        <w:rPr>
          <w:rFonts w:cstheme="minorHAnsi"/>
          <w:sz w:val="24"/>
          <w:szCs w:val="24"/>
        </w:rPr>
        <w:t xml:space="preserve"> in presence of Fe impurities.</w:t>
      </w:r>
      <w:r w:rsidR="00FF6405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&lt;EndNote&gt;&lt;Cite&gt;&lt;Author&gt;Garcia&lt;/Author&gt;&lt;Year&gt;2019&lt;/Year&gt;&lt;RecNum&gt;1334&lt;/RecNum&gt;&lt;DisplayText&gt;&lt;style face="superscript"&gt;14&lt;/style&gt;&lt;/DisplayText&gt;&lt;record&gt;&lt;rec-number&gt;1334&lt;/rec-number&gt;&lt;foreign-keys&gt;&lt;key app="EN" db-id="92wrs9fvl9x92mepvt5vf0pnp2xa0x5vwavt" timestamp="1622879242"&gt;1334&lt;/key&gt;&lt;/foreign-keys&gt;&lt;ref-type name="Journal Article"&gt;17&lt;/ref-type&gt;&lt;contributors&gt;&lt;authors&gt;&lt;author&gt;Garcia, Amanda C.&lt;/author&gt;&lt;author&gt;Touzalin, Thomas&lt;/author&gt;&lt;author&gt;Nieuwland, Celine&lt;/author&gt;&lt;author&gt;Perini, Nickson&lt;/author&gt;&lt;author&gt;Koper, Marc T. M.&lt;/author&gt;&lt;/authors&gt;&lt;/contributors&gt;&lt;titles&gt;&lt;title&gt;Enhancement of Oxygen Evolution Activity of Nickel Oxyhydroxide by Electrolyte Alkali Cations&lt;/title&gt;&lt;secondary-title&gt;Angewandte Chemie International Edition&lt;/secondary-title&gt;&lt;/titles&gt;&lt;periodical&gt;&lt;full-title&gt;Angewandte Chemie International Edition&lt;/full-title&gt;&lt;/periodical&gt;&lt;pages&gt;12999-13003&lt;/pages&gt;&lt;volume&gt;58&lt;/volume&gt;&lt;number&gt;37&lt;/number&gt;&lt;keywords&gt;&lt;keyword&gt;cations&lt;/keyword&gt;&lt;keyword&gt;electrocatalysis&lt;/keyword&gt;&lt;keyword&gt;nickel oxyhydroxide&lt;/keyword&gt;&lt;keyword&gt;oxygen evolution reaction (OER)&lt;/keyword&gt;&lt;keyword&gt;Raman spectroscopy&lt;/keyword&gt;&lt;/keywords&gt;&lt;dates&gt;&lt;year&gt;2019&lt;/year&gt;&lt;pub-dates&gt;&lt;date&gt;2019/09/09&lt;/date&gt;&lt;/pub-dates&gt;&lt;/dates&gt;&lt;publisher&gt;John Wiley &amp;amp; Sons, Ltd&lt;/publisher&gt;&lt;isbn&gt;1433-7851&lt;/isbn&gt;&lt;work-type&gt;https://doi.org/10.1002/anie.201905501&lt;/work-type&gt;&lt;urls&gt;&lt;related-urls&gt;&lt;url&gt;https://doi.org/10.1002/anie.201905501&lt;/url&gt;&lt;/related-urls&gt;&lt;/urls&gt;&lt;electronic-resource-num&gt;https://doi.org/10.1002/anie.201905501&lt;/electronic-resource-num&gt;&lt;access-date&gt;2021/06/05&lt;/access-date&gt;&lt;/record&gt;&lt;/Cite&gt;&lt;/EndNote&gt;</w:instrText>
      </w:r>
      <w:r w:rsidR="00FF6405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14</w:t>
      </w:r>
      <w:r w:rsidR="00FF6405" w:rsidRPr="00FD7E3F">
        <w:rPr>
          <w:rFonts w:cstheme="minorHAnsi"/>
          <w:sz w:val="24"/>
          <w:szCs w:val="24"/>
        </w:rPr>
        <w:fldChar w:fldCharType="end"/>
      </w:r>
      <w:r w:rsidR="00243995" w:rsidRPr="00E90450">
        <w:rPr>
          <w:rFonts w:cstheme="minorHAnsi"/>
          <w:sz w:val="24"/>
          <w:szCs w:val="24"/>
        </w:rPr>
        <w:t xml:space="preserve"> </w:t>
      </w:r>
      <w:r w:rsidR="00243995" w:rsidRPr="00FD7E3F">
        <w:rPr>
          <w:rFonts w:cstheme="minorHAnsi"/>
          <w:sz w:val="24"/>
          <w:szCs w:val="24"/>
        </w:rPr>
        <w:t>Perini and</w:t>
      </w:r>
      <w:r w:rsidR="00243995" w:rsidRPr="00421A85">
        <w:rPr>
          <w:rFonts w:cstheme="minorHAnsi"/>
          <w:sz w:val="24"/>
          <w:szCs w:val="24"/>
        </w:rPr>
        <w:t xml:space="preserve"> </w:t>
      </w:r>
      <w:proofErr w:type="spellStart"/>
      <w:r w:rsidR="00243995" w:rsidRPr="00421A85">
        <w:rPr>
          <w:rFonts w:cstheme="minorHAnsi"/>
          <w:sz w:val="24"/>
          <w:szCs w:val="24"/>
        </w:rPr>
        <w:t>Ticianelli</w:t>
      </w:r>
      <w:proofErr w:type="spellEnd"/>
      <w:r w:rsidR="00243995" w:rsidRPr="00421A85">
        <w:rPr>
          <w:rFonts w:cstheme="minorHAnsi"/>
          <w:sz w:val="24"/>
          <w:szCs w:val="24"/>
        </w:rPr>
        <w:t xml:space="preserve"> </w:t>
      </w:r>
      <w:r w:rsidR="000A3DAB" w:rsidRPr="00421A85">
        <w:rPr>
          <w:rFonts w:cstheme="minorHAnsi"/>
          <w:sz w:val="24"/>
          <w:szCs w:val="24"/>
        </w:rPr>
        <w:t xml:space="preserve">reported an activity order of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&gt;N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&gt;L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5C5B0E" w:rsidRPr="00E90450">
        <w:rPr>
          <w:rFonts w:cstheme="minorHAnsi"/>
          <w:sz w:val="24"/>
          <w:szCs w:val="24"/>
        </w:rPr>
        <w:t xml:space="preserve"> f</w:t>
      </w:r>
      <w:r w:rsidR="004A2FE6" w:rsidRPr="00FD7E3F">
        <w:rPr>
          <w:rFonts w:cstheme="minorHAnsi"/>
          <w:sz w:val="24"/>
          <w:szCs w:val="24"/>
        </w:rPr>
        <w:t>or the OER at gold</w:t>
      </w:r>
      <w:r w:rsidR="000A3DAB" w:rsidRPr="00FD7E3F">
        <w:rPr>
          <w:rFonts w:cstheme="minorHAnsi"/>
          <w:sz w:val="24"/>
          <w:szCs w:val="24"/>
        </w:rPr>
        <w:t>.</w:t>
      </w:r>
      <w:r w:rsidR="00FF6405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&lt;EndNote&gt;&lt;Cite&gt;&lt;Author&gt;Perini&lt;/Author&gt;&lt;Year&gt;2019&lt;/Year&gt;&lt;RecNum&gt;1345&lt;/RecNum&gt;&lt;DisplayText&gt;&lt;style face="superscript"&gt;27&lt;/style&gt;&lt;/DisplayText&gt;&lt;record&gt;&lt;rec-number&gt;1345&lt;/rec-number&gt;&lt;foreign-keys&gt;&lt;key app="EN" db-id="92wrs9fvl9x92mepvt5vf0pnp2xa0x5vwavt" timestamp="1622880313"&gt;1345&lt;/key&gt;&lt;/foreign-keys&gt;&lt;ref-type name="Journal Article"&gt;17&lt;/ref-type&gt;&lt;contributors&gt;&lt;authors&gt;&lt;author&gt;Perini, Nickson&lt;/author&gt;&lt;author&gt;Ticianelli, Edson A.&lt;/author&gt;&lt;/authors&gt;&lt;/contributors&gt;&lt;titles&gt;&lt;title&gt;Oxygen evolution on gold: The effects of alkali-metal cations and iron impurities from alkaline electrolytes&lt;/title&gt;&lt;secondary-title&gt;Journal of Catalysis&lt;/secondary-title&gt;&lt;/titles&gt;&lt;periodical&gt;&lt;full-title&gt;Journal of Catalysis&lt;/full-title&gt;&lt;/periodical&gt;&lt;pages&gt;277-282&lt;/pages&gt;&lt;volume&gt;378&lt;/volume&gt;&lt;keywords&gt;&lt;keyword&gt;Raman&lt;/keyword&gt;&lt;keyword&gt;Gold oxide&lt;/keyword&gt;&lt;keyword&gt;Iron&lt;/keyword&gt;&lt;keyword&gt;Alkali cations&lt;/keyword&gt;&lt;keyword&gt;Oxygen evolution&lt;/keyword&gt;&lt;/keywords&gt;&lt;dates&gt;&lt;year&gt;2019&lt;/year&gt;&lt;pub-dates&gt;&lt;date&gt;2019/10/01/&lt;/date&gt;&lt;/pub-dates&gt;&lt;/dates&gt;&lt;isbn&gt;0021-9517&lt;/isbn&gt;&lt;urls&gt;&lt;related-urls&gt;&lt;url&gt;https://www.sciencedirect.com/science/article/pii/S0021951719304336&lt;/url&gt;&lt;/related-urls&gt;&lt;/urls&gt;&lt;electronic-resource-num&gt;https://doi.org/10.1016/j.jcat.2019.09.003&lt;/electronic-resource-num&gt;&lt;/record&gt;&lt;/Cite&gt;&lt;/EndNote&gt;</w:instrText>
      </w:r>
      <w:r w:rsidR="00FF6405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27</w:t>
      </w:r>
      <w:r w:rsidR="00FF6405" w:rsidRPr="00FD7E3F">
        <w:rPr>
          <w:rFonts w:cstheme="minorHAnsi"/>
          <w:sz w:val="24"/>
          <w:szCs w:val="24"/>
        </w:rPr>
        <w:fldChar w:fldCharType="end"/>
      </w:r>
      <w:r w:rsidR="000A3DAB" w:rsidRPr="00E90450">
        <w:rPr>
          <w:rFonts w:cstheme="minorHAnsi"/>
          <w:sz w:val="24"/>
          <w:szCs w:val="24"/>
        </w:rPr>
        <w:t xml:space="preserve"> </w:t>
      </w:r>
      <w:r w:rsidR="00D87A74" w:rsidRPr="00FD7E3F">
        <w:rPr>
          <w:rFonts w:cstheme="minorHAnsi"/>
          <w:sz w:val="24"/>
          <w:szCs w:val="24"/>
        </w:rPr>
        <w:t xml:space="preserve">The same </w:t>
      </w:r>
      <w:r w:rsidR="004A241F" w:rsidRPr="00421A85">
        <w:rPr>
          <w:rFonts w:cstheme="minorHAnsi"/>
          <w:sz w:val="24"/>
          <w:szCs w:val="24"/>
        </w:rPr>
        <w:t xml:space="preserve">order of </w:t>
      </w:r>
      <w:r w:rsidR="00D87A74" w:rsidRPr="00421A85">
        <w:rPr>
          <w:rFonts w:cstheme="minorHAnsi"/>
          <w:sz w:val="24"/>
          <w:szCs w:val="24"/>
        </w:rPr>
        <w:t xml:space="preserve">activity is </w:t>
      </w:r>
      <w:r w:rsidR="008A5AE3" w:rsidRPr="00421A85">
        <w:rPr>
          <w:rFonts w:cstheme="minorHAnsi"/>
          <w:sz w:val="24"/>
          <w:szCs w:val="24"/>
        </w:rPr>
        <w:t>found</w:t>
      </w:r>
      <w:r w:rsidR="000A3DAB" w:rsidRPr="00421A85">
        <w:rPr>
          <w:rFonts w:cstheme="minorHAnsi"/>
          <w:sz w:val="24"/>
          <w:szCs w:val="24"/>
        </w:rPr>
        <w:t xml:space="preserve"> </w:t>
      </w:r>
      <w:r w:rsidR="008A5AE3" w:rsidRPr="00421A85">
        <w:rPr>
          <w:rFonts w:cstheme="minorHAnsi"/>
          <w:sz w:val="24"/>
          <w:szCs w:val="24"/>
        </w:rPr>
        <w:t>for the</w:t>
      </w:r>
      <w:r w:rsidR="005863AE" w:rsidRPr="00421A85">
        <w:rPr>
          <w:rFonts w:cstheme="minorHAnsi"/>
          <w:sz w:val="24"/>
          <w:szCs w:val="24"/>
        </w:rPr>
        <w:t xml:space="preserve"> OER at </w:t>
      </w:r>
      <w:r w:rsidR="00561FAA" w:rsidRPr="00421A85">
        <w:rPr>
          <w:rFonts w:cstheme="minorHAnsi"/>
          <w:sz w:val="24"/>
          <w:szCs w:val="24"/>
        </w:rPr>
        <w:t xml:space="preserve">a </w:t>
      </w:r>
      <w:r w:rsidR="005863AE" w:rsidRPr="00421A85">
        <w:rPr>
          <w:rFonts w:cstheme="minorHAnsi"/>
          <w:sz w:val="24"/>
          <w:szCs w:val="24"/>
        </w:rPr>
        <w:t>RuO</w:t>
      </w:r>
      <w:r w:rsidR="005863AE" w:rsidRPr="00421A85">
        <w:rPr>
          <w:rFonts w:cstheme="minorHAnsi"/>
          <w:sz w:val="24"/>
          <w:szCs w:val="24"/>
          <w:vertAlign w:val="subscript"/>
        </w:rPr>
        <w:t>2</w:t>
      </w:r>
      <w:r w:rsidR="004A2FE6" w:rsidRPr="00421A85">
        <w:rPr>
          <w:rFonts w:cstheme="minorHAnsi"/>
          <w:sz w:val="24"/>
          <w:szCs w:val="24"/>
        </w:rPr>
        <w:t>(110) single-crystal</w:t>
      </w:r>
      <w:r w:rsidR="008A5AE3" w:rsidRPr="00421A85">
        <w:rPr>
          <w:rFonts w:cstheme="minorHAnsi"/>
          <w:sz w:val="24"/>
          <w:szCs w:val="24"/>
        </w:rPr>
        <w:t xml:space="preserve"> by Rao </w:t>
      </w:r>
      <w:r w:rsidR="008A5AE3" w:rsidRPr="00421A85">
        <w:rPr>
          <w:rFonts w:cstheme="minorHAnsi"/>
          <w:i/>
          <w:sz w:val="24"/>
          <w:szCs w:val="24"/>
        </w:rPr>
        <w:t>et al.</w:t>
      </w:r>
      <w:r w:rsidR="00FF6405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&lt;EndNote&gt;&lt;Cite&gt;&lt;Author&gt;Rao&lt;/Author&gt;&lt;Year&gt;2021&lt;/Year&gt;&lt;RecNum&gt;1318&lt;/RecNum&gt;&lt;DisplayText&gt;&lt;style face="superscript"&gt;28&lt;/style&gt;&lt;/DisplayText&gt;&lt;record&gt;&lt;rec-number&gt;1318&lt;/rec-number&gt;&lt;foreign-keys&gt;&lt;key app="EN" db-id="92wrs9fvl9x92mepvt5vf0pnp2xa0x5vwavt" timestamp="1621672261"&gt;1318&lt;/key&gt;&lt;/foreign-keys&gt;&lt;ref-type name="Journal Article"&gt;17&lt;/ref-type&gt;&lt;contributors&gt;&lt;authors&gt;&lt;author&gt;Rao, Reshma R.&lt;/author&gt;&lt;author&gt;Huang, Botao&lt;/author&gt;&lt;author&gt;Katayama, Yu&lt;/author&gt;&lt;author&gt;Hwang, Jonathan&lt;/author&gt;&lt;author&gt;Kawaguchi, Tomoya&lt;/author&gt;&lt;author&gt;Lunger, Jaclyn R.&lt;/author&gt;&lt;author&gt;Peng, Jiayu&lt;/author&gt;&lt;author&gt;Zhang, Yirui&lt;/author&gt;&lt;author&gt;Morinaga, Asuka&lt;/author&gt;&lt;author&gt;Zhou, Hua&lt;/author&gt;&lt;author&gt;You, Hoydoo&lt;/author&gt;&lt;author&gt;Shao-Horn, Yang&lt;/author&gt;&lt;/authors&gt;&lt;/contributors&gt;&lt;titles&gt;&lt;title&gt;pH- and Cation-Dependent Water Oxidation on Rutile RuO2(110)&lt;/title&gt;&lt;secondary-title&gt;The Journal of Physical Chemistry C&lt;/secondary-title&gt;&lt;/titles&gt;&lt;periodical&gt;&lt;full-title&gt;The Journal of Physical Chemistry C&lt;/full-title&gt;&lt;/periodical&gt;&lt;pages&gt;8195-8207&lt;/pages&gt;&lt;volume&gt;125&lt;/volume&gt;&lt;number&gt;15&lt;/number&gt;&lt;dates&gt;&lt;year&gt;2021&lt;/year&gt;&lt;pub-dates&gt;&lt;date&gt;2021/04/22&lt;/date&gt;&lt;/pub-dates&gt;&lt;/dates&gt;&lt;publisher&gt;American Chemical Society&lt;/publisher&gt;&lt;isbn&gt;1932-7447&lt;/isbn&gt;&lt;urls&gt;&lt;related-urls&gt;&lt;url&gt;https://doi.org/10.1021/acs.jpcc.1c00413&lt;/url&gt;&lt;/related-urls&gt;&lt;/urls&gt;&lt;electronic-resource-num&gt;10.1021/acs.jpcc.1c00413&lt;/electronic-resource-num&gt;&lt;/record&gt;&lt;/Cite&gt;&lt;/EndNote&gt;</w:instrText>
      </w:r>
      <w:r w:rsidR="00FF6405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28</w:t>
      </w:r>
      <w:r w:rsidR="00FF6405" w:rsidRPr="00FD7E3F">
        <w:rPr>
          <w:rFonts w:cstheme="minorHAnsi"/>
          <w:sz w:val="24"/>
          <w:szCs w:val="24"/>
        </w:rPr>
        <w:fldChar w:fldCharType="end"/>
      </w:r>
    </w:p>
    <w:p w14:paraId="4553C9A6" w14:textId="2E0D7C5B" w:rsidR="00205D20" w:rsidRPr="00421A85" w:rsidRDefault="00561FAA" w:rsidP="00205D20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It is certainly fair to say that the </w:t>
      </w:r>
      <w:r w:rsidR="00D83E0F" w:rsidRPr="00421A85">
        <w:rPr>
          <w:rFonts w:cstheme="minorHAnsi"/>
          <w:sz w:val="24"/>
          <w:szCs w:val="24"/>
        </w:rPr>
        <w:t>understanding of</w:t>
      </w:r>
      <w:r w:rsidR="005C5391" w:rsidRPr="00421A85">
        <w:rPr>
          <w:rFonts w:cstheme="minorHAnsi"/>
          <w:sz w:val="24"/>
          <w:szCs w:val="24"/>
        </w:rPr>
        <w:t xml:space="preserve"> cation effects </w:t>
      </w:r>
      <w:r w:rsidRPr="00421A85">
        <w:rPr>
          <w:rFonts w:cstheme="minorHAnsi"/>
          <w:sz w:val="24"/>
          <w:szCs w:val="24"/>
        </w:rPr>
        <w:t>i</w:t>
      </w:r>
      <w:r w:rsidR="005C5391" w:rsidRPr="00421A85">
        <w:rPr>
          <w:rFonts w:cstheme="minorHAnsi"/>
          <w:sz w:val="24"/>
          <w:szCs w:val="24"/>
        </w:rPr>
        <w:t xml:space="preserve">n the OER is </w:t>
      </w:r>
      <w:r w:rsidRPr="00421A85">
        <w:rPr>
          <w:rFonts w:cstheme="minorHAnsi"/>
          <w:sz w:val="24"/>
          <w:szCs w:val="24"/>
        </w:rPr>
        <w:t>still incomplete</w:t>
      </w:r>
      <w:r w:rsidR="00B81C2A" w:rsidRPr="00421A85">
        <w:rPr>
          <w:rFonts w:cstheme="minorHAnsi"/>
          <w:sz w:val="24"/>
          <w:szCs w:val="24"/>
        </w:rPr>
        <w:t xml:space="preserve">. </w:t>
      </w:r>
      <w:r w:rsidR="00E069D0" w:rsidRPr="00421A85">
        <w:rPr>
          <w:rFonts w:cstheme="minorHAnsi"/>
          <w:sz w:val="24"/>
          <w:szCs w:val="24"/>
        </w:rPr>
        <w:t xml:space="preserve">Most studies </w:t>
      </w:r>
      <w:r w:rsidR="00B155DF" w:rsidRPr="00421A85">
        <w:rPr>
          <w:rFonts w:cstheme="minorHAnsi"/>
          <w:sz w:val="24"/>
          <w:szCs w:val="24"/>
        </w:rPr>
        <w:t xml:space="preserve">have </w:t>
      </w:r>
      <w:r w:rsidR="00B470F6" w:rsidRPr="00421A85">
        <w:rPr>
          <w:rFonts w:cstheme="minorHAnsi"/>
          <w:sz w:val="24"/>
          <w:szCs w:val="24"/>
        </w:rPr>
        <w:t>been focus</w:t>
      </w:r>
      <w:r w:rsidR="0084135E" w:rsidRPr="00421A85">
        <w:rPr>
          <w:rFonts w:cstheme="minorHAnsi"/>
          <w:sz w:val="24"/>
          <w:szCs w:val="24"/>
        </w:rPr>
        <w:t>ing</w:t>
      </w:r>
      <w:r w:rsidR="00B470F6" w:rsidRPr="00421A85">
        <w:rPr>
          <w:rFonts w:cstheme="minorHAnsi"/>
          <w:sz w:val="24"/>
          <w:szCs w:val="24"/>
        </w:rPr>
        <w:t xml:space="preserve"> on</w:t>
      </w:r>
      <w:r w:rsidR="00E069D0" w:rsidRPr="00421A85">
        <w:rPr>
          <w:rFonts w:cstheme="minorHAnsi"/>
          <w:sz w:val="24"/>
          <w:szCs w:val="24"/>
        </w:rPr>
        <w:t xml:space="preserve"> the interaction</w:t>
      </w:r>
      <w:r w:rsidR="00FC1177" w:rsidRPr="00421A85">
        <w:rPr>
          <w:rFonts w:cstheme="minorHAnsi"/>
          <w:sz w:val="24"/>
          <w:szCs w:val="24"/>
        </w:rPr>
        <w:t xml:space="preserve"> of electrolyte cations</w:t>
      </w:r>
      <w:r w:rsidR="00E069D0" w:rsidRPr="00421A85">
        <w:rPr>
          <w:rFonts w:cstheme="minorHAnsi"/>
          <w:sz w:val="24"/>
          <w:szCs w:val="24"/>
        </w:rPr>
        <w:t xml:space="preserve"> with the OER intermediates</w:t>
      </w:r>
      <w:r w:rsidR="00923195" w:rsidRPr="00421A85">
        <w:rPr>
          <w:rFonts w:cstheme="minorHAnsi"/>
          <w:sz w:val="24"/>
          <w:szCs w:val="24"/>
        </w:rPr>
        <w:t>.</w:t>
      </w:r>
      <w:r w:rsidR="00E069D0" w:rsidRPr="00421A85">
        <w:rPr>
          <w:rFonts w:cstheme="minorHAnsi"/>
          <w:sz w:val="24"/>
          <w:szCs w:val="24"/>
        </w:rPr>
        <w:t xml:space="preserve"> </w:t>
      </w:r>
      <w:r w:rsidR="00566E64" w:rsidRPr="00421A85">
        <w:rPr>
          <w:rFonts w:cstheme="minorHAnsi"/>
          <w:sz w:val="24"/>
          <w:szCs w:val="24"/>
        </w:rPr>
        <w:t xml:space="preserve">In 2015, </w:t>
      </w:r>
      <w:r w:rsidR="004838BF" w:rsidRPr="00421A85">
        <w:rPr>
          <w:rFonts w:cstheme="minorHAnsi"/>
          <w:sz w:val="24"/>
          <w:szCs w:val="24"/>
        </w:rPr>
        <w:t xml:space="preserve">Michael </w:t>
      </w:r>
      <w:r w:rsidR="004838BF" w:rsidRPr="00421A85">
        <w:rPr>
          <w:rFonts w:cstheme="minorHAnsi"/>
          <w:i/>
          <w:sz w:val="24"/>
          <w:szCs w:val="24"/>
        </w:rPr>
        <w:t>et al.</w:t>
      </w:r>
      <w:r w:rsidR="000D6CB4" w:rsidRPr="00421A85">
        <w:rPr>
          <w:rFonts w:cstheme="minorHAnsi"/>
          <w:sz w:val="24"/>
          <w:szCs w:val="24"/>
        </w:rPr>
        <w:t xml:space="preserve"> measured</w:t>
      </w:r>
      <w:r w:rsidR="00D50C47" w:rsidRPr="00421A85">
        <w:rPr>
          <w:rFonts w:cstheme="minorHAnsi"/>
          <w:sz w:val="24"/>
          <w:szCs w:val="24"/>
        </w:rPr>
        <w:t xml:space="preserve"> </w:t>
      </w:r>
      <w:r w:rsidR="004838BF" w:rsidRPr="00421A85">
        <w:rPr>
          <w:rFonts w:cstheme="minorHAnsi"/>
          <w:sz w:val="24"/>
          <w:szCs w:val="24"/>
        </w:rPr>
        <w:t>Raman spectr</w:t>
      </w:r>
      <w:r w:rsidR="001A3D34">
        <w:rPr>
          <w:rFonts w:cstheme="minorHAnsi"/>
          <w:sz w:val="24"/>
          <w:szCs w:val="24"/>
        </w:rPr>
        <w:t>a</w:t>
      </w:r>
      <w:r w:rsidR="004838BF" w:rsidRPr="00421A85">
        <w:rPr>
          <w:rFonts w:cstheme="minorHAnsi"/>
          <w:sz w:val="24"/>
          <w:szCs w:val="24"/>
        </w:rPr>
        <w:t xml:space="preserve"> during the linear scanning voltammetry in purified </w:t>
      </w:r>
      <w:proofErr w:type="spellStart"/>
      <w:r w:rsidR="004838BF" w:rsidRPr="00421A85">
        <w:rPr>
          <w:rFonts w:cstheme="minorHAnsi"/>
          <w:sz w:val="24"/>
          <w:szCs w:val="24"/>
        </w:rPr>
        <w:t>LiOH</w:t>
      </w:r>
      <w:proofErr w:type="spellEnd"/>
      <w:r w:rsidR="004838BF" w:rsidRPr="00421A85">
        <w:rPr>
          <w:rFonts w:cstheme="minorHAnsi"/>
          <w:sz w:val="24"/>
          <w:szCs w:val="24"/>
        </w:rPr>
        <w:t xml:space="preserve"> and </w:t>
      </w:r>
      <w:proofErr w:type="spellStart"/>
      <w:r w:rsidR="004838BF" w:rsidRPr="00421A85">
        <w:rPr>
          <w:rFonts w:cstheme="minorHAnsi"/>
          <w:sz w:val="24"/>
          <w:szCs w:val="24"/>
        </w:rPr>
        <w:t>CsOH</w:t>
      </w:r>
      <w:proofErr w:type="spellEnd"/>
      <w:r w:rsidR="004838BF" w:rsidRPr="00421A85">
        <w:rPr>
          <w:rFonts w:cstheme="minorHAnsi"/>
          <w:sz w:val="24"/>
          <w:szCs w:val="24"/>
        </w:rPr>
        <w:t xml:space="preserve">. </w:t>
      </w:r>
      <w:r w:rsidR="00ED4EC5" w:rsidRPr="00421A85">
        <w:rPr>
          <w:rFonts w:cstheme="minorHAnsi"/>
          <w:sz w:val="24"/>
          <w:szCs w:val="24"/>
        </w:rPr>
        <w:t>However, t</w:t>
      </w:r>
      <w:r w:rsidR="00AD259B" w:rsidRPr="00421A85">
        <w:rPr>
          <w:rFonts w:cstheme="minorHAnsi"/>
          <w:sz w:val="24"/>
          <w:szCs w:val="24"/>
        </w:rPr>
        <w:t xml:space="preserve">hey </w:t>
      </w:r>
      <w:r w:rsidR="00CA69C3" w:rsidRPr="00421A85">
        <w:rPr>
          <w:rFonts w:cstheme="minorHAnsi" w:hint="eastAsia"/>
          <w:sz w:val="24"/>
          <w:szCs w:val="24"/>
        </w:rPr>
        <w:t>po</w:t>
      </w:r>
      <w:r w:rsidR="00CA69C3" w:rsidRPr="00421A85">
        <w:rPr>
          <w:rFonts w:cstheme="minorHAnsi"/>
          <w:sz w:val="24"/>
          <w:szCs w:val="24"/>
        </w:rPr>
        <w:t xml:space="preserve">inted out </w:t>
      </w:r>
      <w:r w:rsidR="00AD259B" w:rsidRPr="00421A85">
        <w:rPr>
          <w:rFonts w:cstheme="minorHAnsi"/>
          <w:sz w:val="24"/>
          <w:szCs w:val="24"/>
        </w:rPr>
        <w:t>that</w:t>
      </w:r>
      <w:r w:rsidR="0084135E" w:rsidRPr="00421A85">
        <w:rPr>
          <w:rFonts w:cstheme="minorHAnsi"/>
          <w:sz w:val="24"/>
          <w:szCs w:val="24"/>
        </w:rPr>
        <w:t xml:space="preserve"> the</w:t>
      </w:r>
      <w:r w:rsidR="00AD259B" w:rsidRPr="00421A85">
        <w:rPr>
          <w:rFonts w:cstheme="minorHAnsi"/>
          <w:sz w:val="24"/>
          <w:szCs w:val="24"/>
        </w:rPr>
        <w:t xml:space="preserve"> “</w:t>
      </w:r>
      <w:r w:rsidR="006F0313" w:rsidRPr="00421A85">
        <w:rPr>
          <w:rFonts w:cstheme="minorHAnsi"/>
          <w:sz w:val="24"/>
          <w:szCs w:val="24"/>
        </w:rPr>
        <w:t xml:space="preserve">precise mechanism by which </w:t>
      </w:r>
      <w:proofErr w:type="spellStart"/>
      <w:r w:rsidR="006F0313" w:rsidRPr="00421A85">
        <w:rPr>
          <w:rFonts w:cstheme="minorHAnsi"/>
          <w:sz w:val="24"/>
          <w:szCs w:val="24"/>
        </w:rPr>
        <w:t>CsOH</w:t>
      </w:r>
      <w:proofErr w:type="spellEnd"/>
      <w:r w:rsidR="006F0313" w:rsidRPr="00421A85">
        <w:rPr>
          <w:rFonts w:cstheme="minorHAnsi"/>
          <w:sz w:val="24"/>
          <w:szCs w:val="24"/>
        </w:rPr>
        <w:t xml:space="preserve"> promoted better catalytic performance than </w:t>
      </w:r>
      <w:proofErr w:type="spellStart"/>
      <w:r w:rsidR="006F0313" w:rsidRPr="00421A85">
        <w:rPr>
          <w:rFonts w:cstheme="minorHAnsi"/>
          <w:sz w:val="24"/>
          <w:szCs w:val="24"/>
        </w:rPr>
        <w:t>LiOH</w:t>
      </w:r>
      <w:proofErr w:type="spellEnd"/>
      <w:r w:rsidR="006F0313" w:rsidRPr="00421A85">
        <w:rPr>
          <w:rFonts w:cstheme="minorHAnsi"/>
          <w:sz w:val="24"/>
          <w:szCs w:val="24"/>
        </w:rPr>
        <w:t xml:space="preserve"> is unclear with results from this study.</w:t>
      </w:r>
      <w:r w:rsidR="00AD259B" w:rsidRPr="00421A85">
        <w:rPr>
          <w:rFonts w:cstheme="minorHAnsi"/>
          <w:sz w:val="24"/>
          <w:szCs w:val="24"/>
        </w:rPr>
        <w:t>”</w:t>
      </w:r>
      <w:r w:rsidR="00D9045C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&lt;EndNote&gt;&lt;Cite&gt;&lt;Author&gt;Michael&lt;/Author&gt;&lt;Year&gt;2015&lt;/Year&gt;&lt;RecNum&gt;1342&lt;/RecNum&gt;&lt;DisplayText&gt;&lt;style face="superscript"&gt;24&lt;/style&gt;&lt;/DisplayText&gt;&lt;record&gt;&lt;rec-number&gt;1342&lt;/rec-number&gt;&lt;foreign-keys&gt;&lt;key app="EN" db-id="92wrs9fvl9x92mepvt5vf0pnp2xa0x5vwavt" timestamp="1622879981"&gt;1342&lt;/key&gt;&lt;/foreign-keys&gt;&lt;ref-type name="Journal Article"&gt;17&lt;/ref-type&gt;&lt;contributors&gt;&lt;authors&gt;&lt;author&gt;Michael, John D.&lt;/author&gt;&lt;author&gt;Demeter, Ethan L.&lt;/author&gt;&lt;author&gt;Illes, Steven M.&lt;/author&gt;&lt;author&gt;Fan, Qingqi&lt;/author&gt;&lt;author&gt;Boes, Jacob R.&lt;/author&gt;&lt;author&gt;Kitchin, John R.&lt;/author&gt;&lt;/authors&gt;&lt;/contributors&gt;&lt;titles&gt;&lt;title&gt;Alkaline Electrolyte and Fe Impurity Effects on the Performance and Active-Phase Structure of NiOOH Thin Films for OER Catalysis Applications&lt;/title&gt;&lt;secondary-title&gt;The Journal of Physical Chemistry C&lt;/secondary-title&gt;&lt;/titles&gt;&lt;periodical&gt;&lt;full-title&gt;The Journal of Physical Chemistry C&lt;/full-title&gt;&lt;/periodical&gt;&lt;pages&gt;11475-11481&lt;/pages&gt;&lt;volume&gt;119&lt;/volume&gt;&lt;number&gt;21&lt;/number&gt;&lt;dates&gt;&lt;year&gt;2015&lt;/year&gt;&lt;pub-dates&gt;&lt;date&gt;2015/05/28&lt;/date&gt;&lt;/pub-dates&gt;&lt;/dates&gt;&lt;publisher&gt;American Chemical Society&lt;/publisher&gt;&lt;isbn&gt;1932-7447&lt;/isbn&gt;&lt;urls&gt;&lt;related-urls&gt;&lt;url&gt;https://doi.org/10.1021/acs.jpcc.5b02458&lt;/url&gt;&lt;/related-urls&gt;&lt;/urls&gt;&lt;electronic-resource-num&gt;10.1021/acs.jpcc.5b02458&lt;/electronic-resource-num&gt;&lt;/record&gt;&lt;/Cite&gt;&lt;/EndNote&gt;</w:instrText>
      </w:r>
      <w:r w:rsidR="00D9045C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24</w:t>
      </w:r>
      <w:r w:rsidR="00D9045C" w:rsidRPr="00FD7E3F">
        <w:rPr>
          <w:rFonts w:cstheme="minorHAnsi"/>
          <w:sz w:val="24"/>
          <w:szCs w:val="24"/>
        </w:rPr>
        <w:fldChar w:fldCharType="end"/>
      </w:r>
      <w:r w:rsidR="00AD259B" w:rsidRPr="00E90450">
        <w:rPr>
          <w:rFonts w:cstheme="minorHAnsi"/>
          <w:sz w:val="24"/>
          <w:szCs w:val="24"/>
        </w:rPr>
        <w:t xml:space="preserve"> </w:t>
      </w:r>
      <w:r w:rsidR="00566E64" w:rsidRPr="00FD7E3F">
        <w:rPr>
          <w:rFonts w:cstheme="minorHAnsi"/>
          <w:sz w:val="24"/>
          <w:szCs w:val="24"/>
        </w:rPr>
        <w:t xml:space="preserve">In 2017, </w:t>
      </w:r>
      <w:proofErr w:type="spellStart"/>
      <w:r w:rsidR="00B1452A" w:rsidRPr="00FD7E3F">
        <w:rPr>
          <w:rFonts w:cstheme="minorHAnsi"/>
          <w:sz w:val="24"/>
          <w:szCs w:val="24"/>
        </w:rPr>
        <w:t>Zaffran</w:t>
      </w:r>
      <w:proofErr w:type="spellEnd"/>
      <w:r w:rsidR="00B1452A" w:rsidRPr="00421A85">
        <w:rPr>
          <w:rFonts w:cstheme="minorHAnsi"/>
          <w:sz w:val="24"/>
          <w:szCs w:val="24"/>
        </w:rPr>
        <w:t xml:space="preserve"> </w:t>
      </w:r>
      <w:r w:rsidR="00B1452A" w:rsidRPr="00421A85">
        <w:rPr>
          <w:rFonts w:cstheme="minorHAnsi"/>
          <w:i/>
          <w:sz w:val="24"/>
          <w:szCs w:val="24"/>
        </w:rPr>
        <w:t>et al.</w:t>
      </w:r>
      <w:r w:rsidR="00B1452A" w:rsidRPr="00421A85">
        <w:rPr>
          <w:rFonts w:cstheme="minorHAnsi"/>
          <w:sz w:val="24"/>
          <w:szCs w:val="24"/>
        </w:rPr>
        <w:t xml:space="preserve"> </w:t>
      </w:r>
      <w:r w:rsidR="00C04511" w:rsidRPr="00421A85">
        <w:rPr>
          <w:rFonts w:cstheme="minorHAnsi"/>
          <w:sz w:val="24"/>
          <w:szCs w:val="24"/>
        </w:rPr>
        <w:t xml:space="preserve">assumed that </w:t>
      </w:r>
      <w:r w:rsidR="0084135E" w:rsidRPr="00421A85">
        <w:rPr>
          <w:rFonts w:cstheme="minorHAnsi"/>
          <w:sz w:val="24"/>
          <w:szCs w:val="24"/>
        </w:rPr>
        <w:t xml:space="preserve">the </w:t>
      </w:r>
      <w:r w:rsidR="00C04511" w:rsidRPr="00421A85">
        <w:rPr>
          <w:rFonts w:cstheme="minorHAnsi"/>
          <w:sz w:val="24"/>
          <w:szCs w:val="24"/>
        </w:rPr>
        <w:t xml:space="preserve">electrolyte cations are intercalated into the layered </w:t>
      </w:r>
      <w:proofErr w:type="spellStart"/>
      <w:r w:rsidR="00C04511" w:rsidRPr="00421A85">
        <w:rPr>
          <w:rFonts w:cstheme="minorHAnsi"/>
          <w:sz w:val="24"/>
          <w:szCs w:val="24"/>
        </w:rPr>
        <w:t>NiOOH</w:t>
      </w:r>
      <w:proofErr w:type="spellEnd"/>
      <w:r w:rsidR="00C04511" w:rsidRPr="00421A85">
        <w:rPr>
          <w:rFonts w:cstheme="minorHAnsi"/>
          <w:sz w:val="24"/>
          <w:szCs w:val="24"/>
        </w:rPr>
        <w:t xml:space="preserve"> structure</w:t>
      </w:r>
      <w:r w:rsidR="00E030E9" w:rsidRPr="00421A85">
        <w:rPr>
          <w:rFonts w:cstheme="minorHAnsi"/>
          <w:sz w:val="24"/>
          <w:szCs w:val="24"/>
        </w:rPr>
        <w:t xml:space="preserve">. </w:t>
      </w:r>
      <w:r w:rsidR="00560184" w:rsidRPr="00421A85">
        <w:rPr>
          <w:rFonts w:cstheme="minorHAnsi"/>
          <w:sz w:val="24"/>
          <w:szCs w:val="24"/>
        </w:rPr>
        <w:t xml:space="preserve">Their </w:t>
      </w:r>
      <w:r w:rsidR="00471D83" w:rsidRPr="00421A85">
        <w:rPr>
          <w:rFonts w:cstheme="minorHAnsi"/>
          <w:sz w:val="24"/>
          <w:szCs w:val="24"/>
        </w:rPr>
        <w:t>computational results</w:t>
      </w:r>
      <w:r w:rsidR="00E030E9" w:rsidRPr="00421A85">
        <w:rPr>
          <w:rFonts w:cstheme="minorHAnsi"/>
          <w:sz w:val="24"/>
          <w:szCs w:val="24"/>
        </w:rPr>
        <w:t xml:space="preserve"> </w:t>
      </w:r>
      <w:r w:rsidR="009503D3" w:rsidRPr="00421A85">
        <w:rPr>
          <w:rFonts w:cstheme="minorHAnsi"/>
          <w:sz w:val="24"/>
          <w:szCs w:val="24"/>
        </w:rPr>
        <w:t>showed that intercalated</w:t>
      </w:r>
      <w:r w:rsidR="00DC344B" w:rsidRPr="00421A85">
        <w:rPr>
          <w:rFonts w:cstheme="minorHAns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M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</m:oMath>
      <w:r w:rsidR="00DC344B" w:rsidRPr="00E90450">
        <w:rPr>
          <w:rFonts w:cstheme="minorHAnsi"/>
          <w:sz w:val="24"/>
          <w:szCs w:val="24"/>
        </w:rPr>
        <w:t xml:space="preserve"> and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2+</m:t>
            </m:r>
          </m:sup>
        </m:sSup>
      </m:oMath>
      <w:r w:rsidR="00DC344B" w:rsidRPr="00E90450">
        <w:rPr>
          <w:rFonts w:cstheme="minorHAnsi"/>
          <w:sz w:val="24"/>
          <w:szCs w:val="24"/>
        </w:rPr>
        <w:t xml:space="preserve"> </w:t>
      </w:r>
      <w:r w:rsidR="00C60DFD" w:rsidRPr="00FD7E3F">
        <w:rPr>
          <w:rFonts w:cstheme="minorHAnsi"/>
          <w:sz w:val="24"/>
          <w:szCs w:val="24"/>
        </w:rPr>
        <w:t xml:space="preserve">bind </w:t>
      </w:r>
      <w:r w:rsidR="00C920FF" w:rsidRPr="00FD7E3F">
        <w:rPr>
          <w:rFonts w:cstheme="minorHAnsi"/>
          <w:sz w:val="24"/>
          <w:szCs w:val="24"/>
        </w:rPr>
        <w:t xml:space="preserve">strongly </w:t>
      </w:r>
      <w:r w:rsidR="00C60DFD" w:rsidRPr="00421A85">
        <w:rPr>
          <w:rFonts w:cstheme="minorHAnsi"/>
          <w:sz w:val="24"/>
          <w:szCs w:val="24"/>
        </w:rPr>
        <w:t>to water and OER intermediates, thus decreasing th</w:t>
      </w:r>
      <w:r w:rsidR="00DC344B" w:rsidRPr="00421A85">
        <w:rPr>
          <w:rFonts w:cstheme="minorHAnsi"/>
          <w:sz w:val="24"/>
          <w:szCs w:val="24"/>
        </w:rPr>
        <w:t>e OER activity</w:t>
      </w:r>
      <w:r w:rsidR="00C60DFD" w:rsidRPr="00421A85">
        <w:rPr>
          <w:rFonts w:cstheme="minorHAnsi"/>
          <w:sz w:val="24"/>
          <w:szCs w:val="24"/>
        </w:rPr>
        <w:t>.</w:t>
      </w:r>
      <w:r w:rsidR="00D9045C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&lt;EndNote&gt;&lt;Cite&gt;&lt;Author&gt;Zaffran&lt;/Author&gt;&lt;Year&gt;2017&lt;/Year&gt;&lt;RecNum&gt;1343&lt;/RecNum&gt;&lt;DisplayText&gt;&lt;style face="superscript"&gt;25&lt;/style&gt;&lt;/DisplayText&gt;&lt;record&gt;&lt;rec-number&gt;1343&lt;/rec-number&gt;&lt;foreign-keys&gt;&lt;key app="EN" db-id="92wrs9fvl9x92mepvt5vf0pnp2xa0x5vwavt" timestamp="1622880181"&gt;1343&lt;/key&gt;&lt;/foreign-keys&gt;&lt;ref-type name="Journal Article"&gt;17&lt;/ref-type&gt;&lt;contributors&gt;&lt;authors&gt;&lt;author&gt;Zaffran, Jeremie&lt;/author&gt;&lt;author&gt;Stevens, Michaela Burke&lt;/author&gt;&lt;author&gt;Trang, Christina D. M.&lt;/author&gt;&lt;author&gt;Nagli, Michael&lt;/author&gt;&lt;author&gt;Shehadeh, Mahran&lt;/author&gt;&lt;author&gt;Boettcher, Shannon W.&lt;/author&gt;&lt;author&gt;Caspary Toroker, Maytal&lt;/author&gt;&lt;/authors&gt;&lt;/contributors&gt;&lt;titles&gt;&lt;title&gt;Influence of Electrolyte Cations on Ni(Fe)OOH Catalyzed Oxygen Evolution Reaction&lt;/title&gt;&lt;secondary-title&gt;Chemistry of Materials&lt;/secondary-title&gt;&lt;/titles&gt;&lt;periodical&gt;&lt;full-title&gt;Chemistry of Materials&lt;/full-title&gt;&lt;/periodical&gt;&lt;pages&gt;4761-4767&lt;/pages&gt;&lt;volume&gt;29&lt;/volume&gt;&lt;number&gt;11&lt;/number&gt;&lt;dates&gt;&lt;year&gt;2017&lt;/year&gt;&lt;pub-dates&gt;&lt;date&gt;2017/06/13&lt;/date&gt;&lt;/pub-dates&gt;&lt;/dates&gt;&lt;publisher&gt;American Chemical Society&lt;/publisher&gt;&lt;isbn&gt;0897-4756&lt;/isbn&gt;&lt;urls&gt;&lt;related-urls&gt;&lt;url&gt;https://doi.org/10.1021/acs.chemmater.7b00517&lt;/url&gt;&lt;/related-urls&gt;&lt;/urls&gt;&lt;electronic-resource-num&gt;10.1021/acs.chemmater.7b00517&lt;/electronic-resource-num&gt;&lt;/record&gt;&lt;/Cite&gt;&lt;/EndNote&gt;</w:instrText>
      </w:r>
      <w:r w:rsidR="00D9045C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25</w:t>
      </w:r>
      <w:r w:rsidR="00D9045C" w:rsidRPr="00FD7E3F">
        <w:rPr>
          <w:rFonts w:cstheme="minorHAnsi"/>
          <w:sz w:val="24"/>
          <w:szCs w:val="24"/>
        </w:rPr>
        <w:fldChar w:fldCharType="end"/>
      </w:r>
      <w:r w:rsidR="00C60DFD" w:rsidRPr="00E90450">
        <w:rPr>
          <w:rFonts w:cstheme="minorHAnsi"/>
          <w:sz w:val="24"/>
          <w:szCs w:val="24"/>
        </w:rPr>
        <w:t xml:space="preserve"> </w:t>
      </w:r>
      <w:r w:rsidR="00E961CD" w:rsidRPr="00FD7E3F">
        <w:rPr>
          <w:rFonts w:cstheme="minorHAnsi"/>
          <w:sz w:val="24"/>
          <w:szCs w:val="24"/>
        </w:rPr>
        <w:t xml:space="preserve">Yang </w:t>
      </w:r>
      <w:r w:rsidR="00E961CD" w:rsidRPr="00FD7E3F">
        <w:rPr>
          <w:rFonts w:cstheme="minorHAnsi"/>
          <w:i/>
          <w:sz w:val="24"/>
          <w:szCs w:val="24"/>
        </w:rPr>
        <w:t>et al.</w:t>
      </w:r>
      <w:r w:rsidR="00E961CD" w:rsidRPr="00421A85">
        <w:rPr>
          <w:rFonts w:cstheme="minorHAnsi"/>
          <w:sz w:val="24"/>
          <w:szCs w:val="24"/>
        </w:rPr>
        <w:t xml:space="preserve"> </w:t>
      </w:r>
      <w:r w:rsidR="00063B6A" w:rsidRPr="00421A85">
        <w:rPr>
          <w:rFonts w:cstheme="minorHAnsi"/>
          <w:sz w:val="24"/>
          <w:szCs w:val="24"/>
        </w:rPr>
        <w:t xml:space="preserve">interpreted the cation effects from the perspective of interactions between cations and intermediates of the OER. They attributed the inhibition effect of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TMA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063B6A" w:rsidRPr="00E90450">
        <w:rPr>
          <w:rFonts w:cstheme="minorHAnsi"/>
          <w:sz w:val="24"/>
          <w:szCs w:val="24"/>
        </w:rPr>
        <w:t xml:space="preserve"> on the OER activity to the specific inter</w:t>
      </w:r>
      <w:r w:rsidR="00063B6A" w:rsidRPr="00FD7E3F">
        <w:rPr>
          <w:rFonts w:cstheme="minorHAnsi"/>
          <w:sz w:val="24"/>
          <w:szCs w:val="24"/>
        </w:rPr>
        <w:t xml:space="preserve">action of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TMA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063B6A" w:rsidRPr="00E90450">
        <w:rPr>
          <w:rFonts w:cstheme="minorHAnsi"/>
          <w:sz w:val="24"/>
          <w:szCs w:val="24"/>
        </w:rPr>
        <w:t xml:space="preserve"> </w:t>
      </w:r>
      <w:r w:rsidR="00063B6A" w:rsidRPr="00FD7E3F">
        <w:rPr>
          <w:rFonts w:cstheme="minorHAnsi"/>
          <w:sz w:val="24"/>
          <w:szCs w:val="24"/>
        </w:rPr>
        <w:t xml:space="preserve">with active </w:t>
      </w:r>
      <w:r w:rsidR="00EB0937" w:rsidRPr="00FD7E3F">
        <w:rPr>
          <w:rFonts w:cstheme="minorHAnsi"/>
          <w:sz w:val="24"/>
          <w:szCs w:val="24"/>
        </w:rPr>
        <w:t>oxygen-containing intermediates</w:t>
      </w:r>
      <w:r w:rsidR="00063B6A" w:rsidRPr="00421A85">
        <w:rPr>
          <w:rFonts w:cstheme="minorHAnsi"/>
          <w:sz w:val="24"/>
          <w:szCs w:val="24"/>
        </w:rPr>
        <w:t xml:space="preserve"> formed upon deprotonation</w:t>
      </w:r>
      <w:r w:rsidR="00242DB7" w:rsidRPr="00421A85">
        <w:rPr>
          <w:rFonts w:cstheme="minorHAnsi"/>
          <w:sz w:val="24"/>
          <w:szCs w:val="24"/>
        </w:rPr>
        <w:t>.</w:t>
      </w:r>
      <w:r w:rsidR="00D9045C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&lt;EndNote&gt;&lt;Cite&gt;&lt;Author&gt;Yang&lt;/Author&gt;&lt;Year&gt;2017&lt;/Year&gt;&lt;RecNum&gt;1344&lt;/RecNum&gt;&lt;DisplayText&gt;&lt;style face="superscript"&gt;26&lt;/style&gt;&lt;/DisplayText&gt;&lt;record&gt;&lt;rec-number&gt;1344&lt;/rec-number&gt;&lt;foreign-keys&gt;&lt;key app="EN" db-id="92wrs9fvl9x92mepvt5vf0pnp2xa0x5vwavt" timestamp="1622880241"&gt;1344&lt;/key&gt;&lt;/foreign-keys&gt;&lt;ref-type name="Journal Article"&gt;17&lt;/ref-type&gt;&lt;contributors&gt;&lt;authors&gt;&lt;author&gt;Yang, Chunzhen&lt;/author&gt;&lt;author&gt;Fontaine, Olivier&lt;/author&gt;&lt;author&gt;Tarascon, Jean-Marie&lt;/author&gt;&lt;author&gt;Grimaud, Alexis&lt;/author&gt;&lt;/authors&gt;&lt;/contributors&gt;&lt;titles&gt;&lt;title&gt;Chemical Recognition of Active Oxygen Species on the Surface of Oxygen Evolution Reaction Electrocatalysts&lt;/title&gt;&lt;secondary-title&gt;Angewandte Chemie International Edition&lt;/secondary-title&gt;&lt;/titles&gt;&lt;periodical&gt;&lt;full-title&gt;Angewandte Chemie International Edition&lt;/full-title&gt;&lt;/periodical&gt;&lt;pages&gt;8652-8656&lt;/pages&gt;&lt;volume&gt;56&lt;/volume&gt;&lt;number&gt;30&lt;/number&gt;&lt;keywords&gt;&lt;keyword&gt;deprotonation&lt;/keyword&gt;&lt;keyword&gt;isotopic effect&lt;/keyword&gt;&lt;keyword&gt;nickel oxyhydroxide&lt;/keyword&gt;&lt;keyword&gt;oxygen evolution reaction&lt;/keyword&gt;&lt;/keywords&gt;&lt;dates&gt;&lt;year&gt;2017&lt;/year&gt;&lt;pub-dates&gt;&lt;date&gt;2017/07/17&lt;/date&gt;&lt;/pub-dates&gt;&lt;/dates&gt;&lt;publisher&gt;John Wiley &amp;amp; Sons, Ltd&lt;/publisher&gt;&lt;isbn&gt;1433-7851&lt;/isbn&gt;&lt;work-type&gt;https://doi.org/10.1002/anie.201701984&lt;/work-type&gt;&lt;urls&gt;&lt;related-urls&gt;&lt;url&gt;https://doi.org/10.1002/anie.201701984&lt;/url&gt;&lt;/related-urls&gt;&lt;/urls&gt;&lt;electronic-resource-num&gt;https://doi.org/10.1002/anie.201701984&lt;/electronic-resource-num&gt;&lt;access-date&gt;2021/06/05&lt;/access-date&gt;&lt;/record&gt;&lt;/Cite&gt;&lt;/EndNote&gt;</w:instrText>
      </w:r>
      <w:r w:rsidR="00D9045C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26</w:t>
      </w:r>
      <w:r w:rsidR="00D9045C" w:rsidRPr="00FD7E3F">
        <w:rPr>
          <w:rFonts w:cstheme="minorHAnsi"/>
          <w:sz w:val="24"/>
          <w:szCs w:val="24"/>
        </w:rPr>
        <w:fldChar w:fldCharType="end"/>
      </w:r>
      <w:r w:rsidR="00242DB7" w:rsidRPr="00E90450">
        <w:rPr>
          <w:rFonts w:cstheme="minorHAnsi"/>
          <w:sz w:val="24"/>
          <w:szCs w:val="24"/>
        </w:rPr>
        <w:t xml:space="preserve"> </w:t>
      </w:r>
      <w:r w:rsidR="00E11367" w:rsidRPr="00FD7E3F">
        <w:rPr>
          <w:rFonts w:cstheme="minorHAnsi"/>
          <w:sz w:val="24"/>
          <w:szCs w:val="24"/>
        </w:rPr>
        <w:t xml:space="preserve">Later, Garcia </w:t>
      </w:r>
      <w:r w:rsidR="00E11367" w:rsidRPr="00FD7E3F">
        <w:rPr>
          <w:rFonts w:cstheme="minorHAnsi"/>
          <w:i/>
          <w:sz w:val="24"/>
          <w:szCs w:val="24"/>
        </w:rPr>
        <w:t>et al.</w:t>
      </w:r>
      <w:r w:rsidR="00E11367" w:rsidRPr="00421A85">
        <w:rPr>
          <w:rFonts w:cstheme="minorHAnsi"/>
          <w:sz w:val="24"/>
          <w:szCs w:val="24"/>
        </w:rPr>
        <w:t xml:space="preserve"> </w:t>
      </w:r>
      <w:r w:rsidR="006B4F0E" w:rsidRPr="00421A85">
        <w:rPr>
          <w:rFonts w:cstheme="minorHAnsi"/>
          <w:sz w:val="24"/>
          <w:szCs w:val="24"/>
        </w:rPr>
        <w:t xml:space="preserve">identified </w:t>
      </w:r>
      <w:proofErr w:type="spellStart"/>
      <w:r w:rsidR="006B4F0E" w:rsidRPr="00421A85">
        <w:rPr>
          <w:rFonts w:cstheme="minorHAnsi"/>
          <w:sz w:val="24"/>
          <w:szCs w:val="24"/>
        </w:rPr>
        <w:t>NiOO</w:t>
      </w:r>
      <w:proofErr w:type="spellEnd"/>
      <w:r w:rsidR="006B4F0E" w:rsidRPr="00421A85">
        <w:rPr>
          <w:rFonts w:cstheme="minorHAnsi"/>
          <w:sz w:val="24"/>
          <w:szCs w:val="24"/>
          <w:vertAlign w:val="superscript"/>
        </w:rPr>
        <w:t>-</w:t>
      </w:r>
      <w:r w:rsidR="006B4F0E" w:rsidRPr="00421A85">
        <w:rPr>
          <w:rFonts w:cstheme="minorHAnsi"/>
          <w:sz w:val="24"/>
          <w:szCs w:val="24"/>
        </w:rPr>
        <w:t xml:space="preserve"> as the active</w:t>
      </w:r>
      <w:r w:rsidR="005F52CF" w:rsidRPr="00421A85">
        <w:rPr>
          <w:rFonts w:cstheme="minorHAnsi"/>
          <w:sz w:val="24"/>
          <w:szCs w:val="24"/>
        </w:rPr>
        <w:t xml:space="preserve"> oxygen-containing intermediate</w:t>
      </w:r>
      <w:r w:rsidR="006B4F0E" w:rsidRPr="00421A85">
        <w:rPr>
          <w:rFonts w:cstheme="minorHAnsi"/>
          <w:sz w:val="24"/>
          <w:szCs w:val="24"/>
        </w:rPr>
        <w:t xml:space="preserve"> using </w:t>
      </w:r>
      <w:r w:rsidR="00790F80" w:rsidRPr="00421A85">
        <w:rPr>
          <w:rFonts w:cstheme="minorHAnsi"/>
          <w:sz w:val="24"/>
          <w:szCs w:val="24"/>
        </w:rPr>
        <w:t>in situ surface e</w:t>
      </w:r>
      <w:r w:rsidR="006B4F0E" w:rsidRPr="00421A85">
        <w:rPr>
          <w:rFonts w:cstheme="minorHAnsi"/>
          <w:sz w:val="24"/>
          <w:szCs w:val="24"/>
        </w:rPr>
        <w:t>nhanced Raman spectroscopy</w:t>
      </w:r>
      <w:r w:rsidR="005A0BA5" w:rsidRPr="00421A85">
        <w:rPr>
          <w:rFonts w:cstheme="minorHAnsi"/>
          <w:sz w:val="24"/>
          <w:szCs w:val="24"/>
        </w:rPr>
        <w:t xml:space="preserve"> (SERS)</w:t>
      </w:r>
      <w:r w:rsidR="006B4F0E" w:rsidRPr="00421A85">
        <w:rPr>
          <w:rFonts w:cstheme="minorHAnsi"/>
          <w:sz w:val="24"/>
          <w:szCs w:val="24"/>
        </w:rPr>
        <w:t xml:space="preserve">. Further, they </w:t>
      </w:r>
      <w:r w:rsidR="00205D20" w:rsidRPr="00421A85">
        <w:rPr>
          <w:rFonts w:cstheme="minorHAnsi"/>
          <w:sz w:val="24"/>
          <w:szCs w:val="24"/>
        </w:rPr>
        <w:t xml:space="preserve">showed that </w:t>
      </w:r>
      <w:proofErr w:type="spellStart"/>
      <w:r w:rsidR="00205D20" w:rsidRPr="00421A85">
        <w:rPr>
          <w:rFonts w:cstheme="minorHAnsi"/>
          <w:sz w:val="24"/>
          <w:szCs w:val="24"/>
        </w:rPr>
        <w:t>NiOO</w:t>
      </w:r>
      <w:proofErr w:type="spellEnd"/>
      <w:r w:rsidR="00205D20" w:rsidRPr="00421A85">
        <w:rPr>
          <w:rFonts w:cstheme="minorHAnsi"/>
          <w:sz w:val="24"/>
          <w:szCs w:val="24"/>
          <w:vertAlign w:val="superscript"/>
        </w:rPr>
        <w:t>-</w:t>
      </w:r>
      <w:r w:rsidR="00205D20" w:rsidRPr="00421A85">
        <w:rPr>
          <w:rFonts w:cstheme="minorHAnsi"/>
          <w:sz w:val="24"/>
          <w:szCs w:val="24"/>
        </w:rPr>
        <w:t xml:space="preserve"> is better stabilized by larger cations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Cs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205D20" w:rsidRPr="00E90450">
        <w:rPr>
          <w:rFonts w:cstheme="minorHAnsi"/>
          <w:sz w:val="24"/>
          <w:szCs w:val="24"/>
        </w:rPr>
        <w:t>, which is believed to promote the OER.</w:t>
      </w:r>
      <w:r w:rsidR="00D9045C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&lt;EndNote&gt;&lt;Cite&gt;&lt;Author&gt;Garcia&lt;/Author&gt;&lt;Year&gt;2019&lt;/Year&gt;&lt;RecNum&gt;1334&lt;/RecNum&gt;&lt;DisplayText&gt;&lt;style face="superscript"&gt;14&lt;/style&gt;&lt;/DisplayText&gt;&lt;record&gt;&lt;rec-number&gt;1334&lt;/rec-number&gt;&lt;foreign-keys&gt;&lt;key app="EN" db-id="92wrs9fvl9x92mepvt5vf0pnp2xa0x5vwavt" timestamp="1622879242"&gt;1334&lt;/key&gt;&lt;/foreign-keys&gt;&lt;ref-type name="Journal Article"&gt;17&lt;/ref-type&gt;&lt;contributors&gt;&lt;authors&gt;&lt;author&gt;Garcia, Amanda C.&lt;/author&gt;&lt;author&gt;Touzalin, Thomas&lt;/author&gt;&lt;author&gt;Nieuwland, Celine&lt;/author&gt;&lt;author&gt;Perini, Nickson&lt;/author&gt;&lt;author&gt;Koper, Marc T. M.&lt;/author&gt;&lt;/authors&gt;&lt;/contributors&gt;&lt;titles&gt;&lt;title&gt;Enhancement of Oxygen Evolution Activity of Nickel Oxyhydroxide by Electrolyte Alkali Cations&lt;/title&gt;&lt;secondary-title&gt;Angewandte Chemie International Edition&lt;/secondary-title&gt;&lt;/titles&gt;&lt;periodical&gt;&lt;full-title&gt;Angewandte Chemie International Edition&lt;/full-title&gt;&lt;/periodical&gt;&lt;pages&gt;12999-13003&lt;/pages&gt;&lt;volume&gt;58&lt;/volume&gt;&lt;number&gt;37&lt;/number&gt;&lt;keywords&gt;&lt;keyword&gt;cations&lt;/keyword&gt;&lt;keyword&gt;electrocatalysis&lt;/keyword&gt;&lt;keyword&gt;nickel oxyhydroxide&lt;/keyword&gt;&lt;keyword&gt;oxygen evolution reaction (OER)&lt;/keyword&gt;&lt;keyword&gt;Raman spectroscopy&lt;/keyword&gt;&lt;/keywords&gt;&lt;dates&gt;&lt;year&gt;2019&lt;/year&gt;&lt;pub-dates&gt;&lt;date&gt;2019/09/09&lt;/date&gt;&lt;/pub-dates&gt;&lt;/dates&gt;&lt;publisher&gt;John Wiley &amp;amp; Sons, Ltd&lt;/publisher&gt;&lt;isbn&gt;1433-7851&lt;/isbn&gt;&lt;work-type&gt;https://doi.org/10.1002/anie.201905501&lt;/work-type&gt;&lt;urls&gt;&lt;related-urls&gt;&lt;url&gt;https://doi.org/10.1002/anie.201905501&lt;/url&gt;&lt;/related-urls&gt;&lt;/urls&gt;&lt;electronic-resource-num&gt;https://doi.org/10.1002/anie.201905501&lt;/electronic-resource-num&gt;&lt;access-date&gt;2021/06/05&lt;/access-date&gt;&lt;/record&gt;&lt;/Cite&gt;&lt;/EndNote&gt;</w:instrText>
      </w:r>
      <w:r w:rsidR="00D9045C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14</w:t>
      </w:r>
      <w:r w:rsidR="00D9045C" w:rsidRPr="00FD7E3F">
        <w:rPr>
          <w:rFonts w:cstheme="minorHAnsi"/>
          <w:sz w:val="24"/>
          <w:szCs w:val="24"/>
        </w:rPr>
        <w:fldChar w:fldCharType="end"/>
      </w:r>
      <w:r w:rsidR="00473B75" w:rsidRPr="00E90450">
        <w:rPr>
          <w:rFonts w:cstheme="minorHAnsi"/>
          <w:sz w:val="24"/>
          <w:szCs w:val="24"/>
        </w:rPr>
        <w:t xml:space="preserve"> </w:t>
      </w:r>
      <w:r w:rsidR="00200184" w:rsidRPr="00421A85">
        <w:rPr>
          <w:rFonts w:cstheme="minorHAnsi"/>
          <w:sz w:val="24"/>
          <w:szCs w:val="24"/>
        </w:rPr>
        <w:t xml:space="preserve">Contrarily, </w:t>
      </w:r>
      <w:r w:rsidR="00F42FBC" w:rsidRPr="00421A85">
        <w:rPr>
          <w:rFonts w:cstheme="minorHAnsi"/>
          <w:sz w:val="24"/>
          <w:szCs w:val="24"/>
        </w:rPr>
        <w:t xml:space="preserve">Rao </w:t>
      </w:r>
      <w:r w:rsidR="00F42FBC" w:rsidRPr="00421A85">
        <w:rPr>
          <w:rFonts w:cstheme="minorHAnsi"/>
          <w:i/>
          <w:sz w:val="24"/>
          <w:szCs w:val="24"/>
        </w:rPr>
        <w:t>et al.</w:t>
      </w:r>
      <w:r w:rsidR="00F42FBC" w:rsidRPr="00421A85">
        <w:rPr>
          <w:rFonts w:cstheme="minorHAnsi"/>
          <w:sz w:val="24"/>
          <w:szCs w:val="24"/>
        </w:rPr>
        <w:t xml:space="preserve"> </w:t>
      </w:r>
      <w:r w:rsidR="0065417C" w:rsidRPr="00421A85">
        <w:rPr>
          <w:rFonts w:cstheme="minorHAnsi"/>
          <w:sz w:val="24"/>
          <w:szCs w:val="24"/>
        </w:rPr>
        <w:t>attrib</w:t>
      </w:r>
      <w:r w:rsidR="005A0BA5" w:rsidRPr="00421A85">
        <w:rPr>
          <w:rFonts w:cstheme="minorHAnsi"/>
          <w:sz w:val="24"/>
          <w:szCs w:val="24"/>
        </w:rPr>
        <w:t>uted the higher OER activity in the case of K</w:t>
      </w:r>
      <w:r w:rsidR="005A0BA5" w:rsidRPr="00421A85">
        <w:rPr>
          <w:rFonts w:cstheme="minorHAnsi"/>
          <w:sz w:val="24"/>
          <w:szCs w:val="24"/>
          <w:vertAlign w:val="superscript"/>
        </w:rPr>
        <w:t>+</w:t>
      </w:r>
      <w:r w:rsidR="005A0BA5" w:rsidRPr="00421A85">
        <w:rPr>
          <w:rFonts w:cstheme="minorHAnsi"/>
          <w:sz w:val="24"/>
          <w:szCs w:val="24"/>
        </w:rPr>
        <w:t xml:space="preserve"> to the </w:t>
      </w:r>
      <w:r w:rsidR="0084135E" w:rsidRPr="00421A85">
        <w:rPr>
          <w:rFonts w:cstheme="minorHAnsi"/>
          <w:sz w:val="24"/>
          <w:szCs w:val="24"/>
        </w:rPr>
        <w:t>weaker</w:t>
      </w:r>
      <w:r w:rsidR="005A0BA5" w:rsidRPr="00421A85">
        <w:rPr>
          <w:rFonts w:cstheme="minorHAnsi"/>
          <w:sz w:val="24"/>
          <w:szCs w:val="24"/>
        </w:rPr>
        <w:t xml:space="preserve"> stabilization </w:t>
      </w:r>
      <w:r w:rsidR="005A0BA5" w:rsidRPr="00421A85">
        <w:rPr>
          <w:rFonts w:cstheme="minorHAnsi"/>
          <w:sz w:val="24"/>
          <w:szCs w:val="24"/>
        </w:rPr>
        <w:lastRenderedPageBreak/>
        <w:t>of active oxygen-containing intermediates, compared with Na</w:t>
      </w:r>
      <w:r w:rsidR="005A0BA5" w:rsidRPr="00421A85">
        <w:rPr>
          <w:rFonts w:cstheme="minorHAnsi"/>
          <w:sz w:val="24"/>
          <w:szCs w:val="24"/>
          <w:vertAlign w:val="superscript"/>
        </w:rPr>
        <w:t>+</w:t>
      </w:r>
      <w:r w:rsidR="005A0BA5" w:rsidRPr="00421A85">
        <w:rPr>
          <w:rFonts w:cstheme="minorHAnsi"/>
          <w:sz w:val="24"/>
          <w:szCs w:val="24"/>
        </w:rPr>
        <w:t xml:space="preserve"> and Li</w:t>
      </w:r>
      <w:r w:rsidR="005A0BA5" w:rsidRPr="00421A85">
        <w:rPr>
          <w:rFonts w:cstheme="minorHAnsi"/>
          <w:sz w:val="24"/>
          <w:szCs w:val="24"/>
          <w:vertAlign w:val="superscript"/>
        </w:rPr>
        <w:t>+</w:t>
      </w:r>
      <w:r w:rsidR="005A0BA5" w:rsidRPr="00421A85">
        <w:rPr>
          <w:rFonts w:cstheme="minorHAnsi"/>
          <w:sz w:val="24"/>
          <w:szCs w:val="24"/>
        </w:rPr>
        <w:t>, also using in situ SERS.</w:t>
      </w:r>
      <w:r w:rsidR="00D9045C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&lt;EndNote&gt;&lt;Cite&gt;&lt;Author&gt;Rao&lt;/Author&gt;&lt;Year&gt;2021&lt;/Year&gt;&lt;RecNum&gt;1318&lt;/RecNum&gt;&lt;DisplayText&gt;&lt;style face="superscript"&gt;28&lt;/style&gt;&lt;/DisplayText&gt;&lt;record&gt;&lt;rec-number&gt;1318&lt;/rec-number&gt;&lt;foreign-keys&gt;&lt;key app="EN" db-id="92wrs9fvl9x92mepvt5vf0pnp2xa0x5vwavt" timestamp="1621672261"&gt;1318&lt;/key&gt;&lt;/foreign-keys&gt;&lt;ref-type name="Journal Article"&gt;17&lt;/ref-type&gt;&lt;contributors&gt;&lt;authors&gt;&lt;author&gt;Rao, Reshma R.&lt;/author&gt;&lt;author&gt;Huang, Botao&lt;/author&gt;&lt;author&gt;Katayama, Yu&lt;/author&gt;&lt;author&gt;Hwang, Jonathan&lt;/author&gt;&lt;author&gt;Kawaguchi, Tomoya&lt;/author&gt;&lt;author&gt;Lunger, Jaclyn R.&lt;/author&gt;&lt;author&gt;Peng, Jiayu&lt;/author&gt;&lt;author&gt;Zhang, Yirui&lt;/author&gt;&lt;author&gt;Morinaga, Asuka&lt;/author&gt;&lt;author&gt;Zhou, Hua&lt;/author&gt;&lt;author&gt;You, Hoydoo&lt;/author&gt;&lt;author&gt;Shao-Horn, Yang&lt;/author&gt;&lt;/authors&gt;&lt;/contributors&gt;&lt;titles&gt;&lt;title&gt;pH- and Cation-Dependent Water Oxidation on Rutile RuO2(110)&lt;/title&gt;&lt;secondary-title&gt;The Journal of Physical Chemistry C&lt;/secondary-title&gt;&lt;/titles&gt;&lt;periodical&gt;&lt;full-title&gt;The Journal of Physical Chemistry C&lt;/full-title&gt;&lt;/periodical&gt;&lt;pages&gt;8195-8207&lt;/pages&gt;&lt;volume&gt;125&lt;/volume&gt;&lt;number&gt;15&lt;/number&gt;&lt;dates&gt;&lt;year&gt;2021&lt;/year&gt;&lt;pub-dates&gt;&lt;date&gt;2021/04/22&lt;/date&gt;&lt;/pub-dates&gt;&lt;/dates&gt;&lt;publisher&gt;American Chemical Society&lt;/publisher&gt;&lt;isbn&gt;1932-7447&lt;/isbn&gt;&lt;urls&gt;&lt;related-urls&gt;&lt;url&gt;https://doi.org/10.1021/acs.jpcc.1c00413&lt;/url&gt;&lt;/related-urls&gt;&lt;/urls&gt;&lt;electronic-resource-num&gt;10.1021/acs.jpcc.1c00413&lt;/electronic-resource-num&gt;&lt;/record&gt;&lt;/Cite&gt;&lt;/EndNote&gt;</w:instrText>
      </w:r>
      <w:r w:rsidR="00D9045C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28</w:t>
      </w:r>
      <w:r w:rsidR="00D9045C" w:rsidRPr="00FD7E3F">
        <w:rPr>
          <w:rFonts w:cstheme="minorHAnsi"/>
          <w:sz w:val="24"/>
          <w:szCs w:val="24"/>
        </w:rPr>
        <w:fldChar w:fldCharType="end"/>
      </w:r>
      <w:r w:rsidR="005A0BA5" w:rsidRPr="00E90450">
        <w:rPr>
          <w:rFonts w:cstheme="minorHAnsi"/>
          <w:sz w:val="24"/>
          <w:szCs w:val="24"/>
        </w:rPr>
        <w:t xml:space="preserve"> </w:t>
      </w:r>
      <w:r w:rsidR="007A4FDB" w:rsidRPr="00421A85">
        <w:rPr>
          <w:rFonts w:cstheme="minorHAnsi"/>
          <w:sz w:val="24"/>
          <w:szCs w:val="24"/>
        </w:rPr>
        <w:t xml:space="preserve">In addition, they found that </w:t>
      </w:r>
      <w:r w:rsidR="00200184" w:rsidRPr="00421A85">
        <w:rPr>
          <w:rFonts w:cstheme="minorHAnsi"/>
          <w:sz w:val="24"/>
          <w:szCs w:val="24"/>
        </w:rPr>
        <w:t xml:space="preserve">the density of isolated water molecules </w:t>
      </w:r>
      <w:r w:rsidR="0084135E" w:rsidRPr="00421A85">
        <w:rPr>
          <w:rFonts w:cstheme="minorHAnsi"/>
          <w:sz w:val="24"/>
          <w:szCs w:val="24"/>
        </w:rPr>
        <w:t xml:space="preserve">not </w:t>
      </w:r>
      <w:r w:rsidR="002779E9" w:rsidRPr="00421A85">
        <w:rPr>
          <w:rFonts w:cstheme="minorHAnsi"/>
          <w:sz w:val="24"/>
          <w:szCs w:val="24"/>
        </w:rPr>
        <w:t>hydrogen</w:t>
      </w:r>
      <w:r w:rsidR="0084135E" w:rsidRPr="00421A85">
        <w:rPr>
          <w:rFonts w:cstheme="minorHAnsi"/>
          <w:sz w:val="24"/>
          <w:szCs w:val="24"/>
        </w:rPr>
        <w:t>-</w:t>
      </w:r>
      <w:r w:rsidR="002779E9" w:rsidRPr="00421A85">
        <w:rPr>
          <w:rFonts w:cstheme="minorHAnsi"/>
          <w:sz w:val="24"/>
          <w:szCs w:val="24"/>
        </w:rPr>
        <w:t>bond</w:t>
      </w:r>
      <w:r w:rsidR="0084135E" w:rsidRPr="00421A85">
        <w:rPr>
          <w:rFonts w:cstheme="minorHAnsi"/>
          <w:sz w:val="24"/>
          <w:szCs w:val="24"/>
        </w:rPr>
        <w:t>ed to other water molecule</w:t>
      </w:r>
      <w:r w:rsidR="00200184" w:rsidRPr="00421A85">
        <w:rPr>
          <w:rFonts w:cstheme="minorHAnsi"/>
          <w:sz w:val="24"/>
          <w:szCs w:val="24"/>
        </w:rPr>
        <w:t xml:space="preserve"> </w:t>
      </w:r>
      <w:r w:rsidR="005F52CF" w:rsidRPr="00421A85">
        <w:rPr>
          <w:rFonts w:cstheme="minorHAnsi"/>
          <w:sz w:val="24"/>
          <w:szCs w:val="24"/>
        </w:rPr>
        <w:t>is highest</w:t>
      </w:r>
      <w:r w:rsidR="00200184" w:rsidRPr="00421A85">
        <w:rPr>
          <w:rFonts w:cstheme="minorHAnsi"/>
          <w:sz w:val="24"/>
          <w:szCs w:val="24"/>
        </w:rPr>
        <w:t>, and the density of ice</w:t>
      </w:r>
      <w:r w:rsidR="004227F7" w:rsidRPr="00421A85">
        <w:rPr>
          <w:rFonts w:cstheme="minorHAnsi"/>
          <w:sz w:val="24"/>
          <w:szCs w:val="24"/>
        </w:rPr>
        <w:t xml:space="preserve">-like water molecules with four hydrogen </w:t>
      </w:r>
      <w:r w:rsidR="00200184" w:rsidRPr="00421A85">
        <w:rPr>
          <w:rFonts w:cstheme="minorHAnsi"/>
          <w:sz w:val="24"/>
          <w:szCs w:val="24"/>
        </w:rPr>
        <w:t>bo</w:t>
      </w:r>
      <w:r w:rsidR="004227F7" w:rsidRPr="00421A85">
        <w:rPr>
          <w:rFonts w:cstheme="minorHAnsi"/>
          <w:sz w:val="24"/>
          <w:szCs w:val="24"/>
        </w:rPr>
        <w:t>nds</w:t>
      </w:r>
      <w:r w:rsidR="00200184" w:rsidRPr="00421A85">
        <w:rPr>
          <w:rFonts w:cstheme="minorHAnsi"/>
          <w:sz w:val="24"/>
          <w:szCs w:val="24"/>
        </w:rPr>
        <w:t xml:space="preserve"> </w:t>
      </w:r>
      <w:r w:rsidR="005F52CF" w:rsidRPr="00421A85">
        <w:rPr>
          <w:rFonts w:cstheme="minorHAnsi"/>
          <w:sz w:val="24"/>
          <w:szCs w:val="24"/>
        </w:rPr>
        <w:t>is lowest</w:t>
      </w:r>
      <w:r w:rsidR="004227F7" w:rsidRPr="00421A85">
        <w:rPr>
          <w:rFonts w:cstheme="minorHAnsi"/>
          <w:sz w:val="24"/>
          <w:szCs w:val="24"/>
        </w:rPr>
        <w:t xml:space="preserve"> in the case of K</w:t>
      </w:r>
      <w:r w:rsidR="004227F7" w:rsidRPr="00421A85">
        <w:rPr>
          <w:rFonts w:cstheme="minorHAnsi"/>
          <w:sz w:val="24"/>
          <w:szCs w:val="24"/>
          <w:vertAlign w:val="superscript"/>
        </w:rPr>
        <w:t>+</w:t>
      </w:r>
      <w:r w:rsidR="004227F7" w:rsidRPr="00421A85">
        <w:rPr>
          <w:rFonts w:cstheme="minorHAnsi"/>
          <w:sz w:val="24"/>
          <w:szCs w:val="24"/>
        </w:rPr>
        <w:t>, compared with</w:t>
      </w:r>
      <w:r w:rsidR="009636DA" w:rsidRPr="00421A85">
        <w:rPr>
          <w:rFonts w:cstheme="minorHAnsi"/>
          <w:sz w:val="24"/>
          <w:szCs w:val="24"/>
        </w:rPr>
        <w:t xml:space="preserve"> the cases of</w:t>
      </w:r>
      <w:r w:rsidR="004227F7" w:rsidRPr="00421A85">
        <w:rPr>
          <w:rFonts w:cstheme="minorHAnsi"/>
          <w:sz w:val="24"/>
          <w:szCs w:val="24"/>
        </w:rPr>
        <w:t xml:space="preserve"> Na</w:t>
      </w:r>
      <w:r w:rsidR="004227F7" w:rsidRPr="00421A85">
        <w:rPr>
          <w:rFonts w:cstheme="minorHAnsi"/>
          <w:sz w:val="24"/>
          <w:szCs w:val="24"/>
          <w:vertAlign w:val="superscript"/>
        </w:rPr>
        <w:t>+</w:t>
      </w:r>
      <w:r w:rsidR="004227F7" w:rsidRPr="00421A85">
        <w:rPr>
          <w:rFonts w:cstheme="minorHAnsi"/>
          <w:sz w:val="24"/>
          <w:szCs w:val="24"/>
        </w:rPr>
        <w:t xml:space="preserve"> and Li</w:t>
      </w:r>
      <w:r w:rsidR="004227F7" w:rsidRPr="00421A85">
        <w:rPr>
          <w:rFonts w:cstheme="minorHAnsi"/>
          <w:sz w:val="24"/>
          <w:szCs w:val="24"/>
          <w:vertAlign w:val="superscript"/>
        </w:rPr>
        <w:t>+</w:t>
      </w:r>
      <w:r w:rsidR="00200184" w:rsidRPr="00421A85">
        <w:rPr>
          <w:rFonts w:cstheme="minorHAnsi"/>
          <w:sz w:val="24"/>
          <w:szCs w:val="24"/>
        </w:rPr>
        <w:t xml:space="preserve">. </w:t>
      </w:r>
      <w:r w:rsidR="00665B7D" w:rsidRPr="00421A85">
        <w:rPr>
          <w:rFonts w:cstheme="minorHAnsi"/>
          <w:sz w:val="24"/>
          <w:szCs w:val="24"/>
        </w:rPr>
        <w:t xml:space="preserve">More </w:t>
      </w:r>
      <w:r w:rsidR="00200184" w:rsidRPr="00421A85">
        <w:rPr>
          <w:rFonts w:cstheme="minorHAnsi"/>
          <w:sz w:val="24"/>
          <w:szCs w:val="24"/>
        </w:rPr>
        <w:t xml:space="preserve">isolated </w:t>
      </w:r>
      <w:r w:rsidR="00665B7D" w:rsidRPr="00421A85">
        <w:rPr>
          <w:rFonts w:cstheme="minorHAnsi"/>
          <w:sz w:val="24"/>
          <w:szCs w:val="24"/>
        </w:rPr>
        <w:t xml:space="preserve">water molecules </w:t>
      </w:r>
      <w:r w:rsidR="0084135E" w:rsidRPr="00421A85">
        <w:rPr>
          <w:rFonts w:cstheme="minorHAnsi"/>
          <w:sz w:val="24"/>
          <w:szCs w:val="24"/>
        </w:rPr>
        <w:t>promote</w:t>
      </w:r>
      <w:r w:rsidR="00200184" w:rsidRPr="00421A85">
        <w:rPr>
          <w:rFonts w:cstheme="minorHAnsi"/>
          <w:sz w:val="24"/>
          <w:szCs w:val="24"/>
        </w:rPr>
        <w:t xml:space="preserve"> </w:t>
      </w:r>
      <w:r w:rsidR="00665B7D" w:rsidRPr="00421A85">
        <w:rPr>
          <w:rFonts w:cstheme="minorHAnsi"/>
          <w:sz w:val="24"/>
          <w:szCs w:val="24"/>
        </w:rPr>
        <w:t>the OER activity</w:t>
      </w:r>
      <w:r w:rsidR="00565250" w:rsidRPr="00421A85">
        <w:rPr>
          <w:rFonts w:cstheme="minorHAnsi"/>
          <w:sz w:val="24"/>
          <w:szCs w:val="24"/>
        </w:rPr>
        <w:t xml:space="preserve">, they </w:t>
      </w:r>
      <w:r w:rsidR="00F83C3E" w:rsidRPr="00421A85">
        <w:rPr>
          <w:rFonts w:cstheme="minorHAnsi"/>
          <w:sz w:val="24"/>
          <w:szCs w:val="24"/>
        </w:rPr>
        <w:t>conjectured</w:t>
      </w:r>
      <w:r w:rsidR="00565250" w:rsidRPr="00421A85">
        <w:rPr>
          <w:rFonts w:cstheme="minorHAnsi"/>
          <w:sz w:val="24"/>
          <w:szCs w:val="24"/>
        </w:rPr>
        <w:t>.</w:t>
      </w:r>
    </w:p>
    <w:p w14:paraId="3A6BCE81" w14:textId="16E2BC01" w:rsidR="00E234EB" w:rsidRPr="00421A85" w:rsidRDefault="00C94209" w:rsidP="00A41A43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In this work, we </w:t>
      </w:r>
      <w:r w:rsidR="00324EA0" w:rsidRPr="00421A85">
        <w:rPr>
          <w:rFonts w:cstheme="minorHAnsi"/>
          <w:sz w:val="24"/>
          <w:szCs w:val="24"/>
        </w:rPr>
        <w:t>are concerned with</w:t>
      </w:r>
      <w:r w:rsidR="00BF01FD" w:rsidRPr="00421A85">
        <w:rPr>
          <w:rFonts w:cstheme="minorHAnsi"/>
          <w:sz w:val="24"/>
          <w:szCs w:val="24"/>
        </w:rPr>
        <w:t xml:space="preserve"> the effect</w:t>
      </w:r>
      <w:r w:rsidR="000679DD" w:rsidRPr="00421A85">
        <w:rPr>
          <w:rFonts w:cstheme="minorHAnsi"/>
          <w:sz w:val="24"/>
          <w:szCs w:val="24"/>
        </w:rPr>
        <w:t xml:space="preserve"> of </w:t>
      </w:r>
      <w:r w:rsidR="00B71E20" w:rsidRPr="00421A85">
        <w:rPr>
          <w:rFonts w:cstheme="minorHAnsi"/>
          <w:sz w:val="24"/>
          <w:szCs w:val="24"/>
        </w:rPr>
        <w:t>nonspecifically adsorbed</w:t>
      </w:r>
      <w:r w:rsidR="000679DD" w:rsidRPr="00421A85">
        <w:rPr>
          <w:rFonts w:cstheme="minorHAnsi"/>
          <w:sz w:val="24"/>
          <w:szCs w:val="24"/>
        </w:rPr>
        <w:t xml:space="preserve"> cati</w:t>
      </w:r>
      <w:r w:rsidR="00671940" w:rsidRPr="00421A85">
        <w:rPr>
          <w:rFonts w:cstheme="minorHAnsi"/>
          <w:sz w:val="24"/>
          <w:szCs w:val="24"/>
        </w:rPr>
        <w:t>ons</w:t>
      </w:r>
      <w:r w:rsidR="0025404C" w:rsidRPr="00421A85">
        <w:rPr>
          <w:rFonts w:cstheme="minorHAnsi"/>
          <w:sz w:val="24"/>
          <w:szCs w:val="24"/>
        </w:rPr>
        <w:t xml:space="preserve">, </w:t>
      </w:r>
      <w:r w:rsidR="00BF01FD" w:rsidRPr="00421A85">
        <w:rPr>
          <w:rFonts w:cstheme="minorHAnsi"/>
          <w:sz w:val="24"/>
          <w:szCs w:val="24"/>
        </w:rPr>
        <w:t>such as</w:t>
      </w:r>
      <w:r w:rsidR="0025404C" w:rsidRPr="00421A85">
        <w:rPr>
          <w:rFonts w:cstheme="minorHAnsi"/>
          <w:sz w:val="24"/>
          <w:szCs w:val="24"/>
        </w:rPr>
        <w:t xml:space="preserve"> alkali metal cations,</w:t>
      </w:r>
      <w:r w:rsidR="00D9045C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&lt;EndNote&gt;&lt;Cite&gt;&lt;Author&gt;Rao&lt;/Author&gt;&lt;Year&gt;2021&lt;/Year&gt;&lt;RecNum&gt;1318&lt;/RecNum&gt;&lt;DisplayText&gt;&lt;style face="superscript"&gt;28&lt;/style&gt;&lt;/DisplayText&gt;&lt;record&gt;&lt;rec-number&gt;1318&lt;/rec-number&gt;&lt;foreign-keys&gt;&lt;key app="EN" db-id="92wrs9fvl9x92mepvt5vf0pnp2xa0x5vwavt" timestamp="1621672261"&gt;1318&lt;/key&gt;&lt;/foreign-keys&gt;&lt;ref-type name="Journal Article"&gt;17&lt;/ref-type&gt;&lt;contributors&gt;&lt;authors&gt;&lt;author&gt;Rao, Reshma R.&lt;/author&gt;&lt;author&gt;Huang, Botao&lt;/author&gt;&lt;author&gt;Katayama, Yu&lt;/author&gt;&lt;author&gt;Hwang, Jonathan&lt;/author&gt;&lt;author&gt;Kawaguchi, Tomoya&lt;/author&gt;&lt;author&gt;Lunger, Jaclyn R.&lt;/author&gt;&lt;author&gt;Peng, Jiayu&lt;/author&gt;&lt;author&gt;Zhang, Yirui&lt;/author&gt;&lt;author&gt;Morinaga, Asuka&lt;/author&gt;&lt;author&gt;Zhou, Hua&lt;/author&gt;&lt;author&gt;You, Hoydoo&lt;/author&gt;&lt;author&gt;Shao-Horn, Yang&lt;/author&gt;&lt;/authors&gt;&lt;/contributors&gt;&lt;titles&gt;&lt;title&gt;pH- and Cation-Dependent Water Oxidation on Rutile RuO2(110)&lt;/title&gt;&lt;secondary-title&gt;The Journal of Physical Chemistry C&lt;/secondary-title&gt;&lt;/titles&gt;&lt;periodical&gt;&lt;full-title&gt;The Journal of Physical Chemistry C&lt;/full-title&gt;&lt;/periodical&gt;&lt;pages&gt;8195-8207&lt;/pages&gt;&lt;volume&gt;125&lt;/volume&gt;&lt;number&gt;15&lt;/number&gt;&lt;dates&gt;&lt;year&gt;2021&lt;/year&gt;&lt;pub-dates&gt;&lt;date&gt;2021/04/22&lt;/date&gt;&lt;/pub-dates&gt;&lt;/dates&gt;&lt;publisher&gt;American Chemical Society&lt;/publisher&gt;&lt;isbn&gt;1932-7447&lt;/isbn&gt;&lt;urls&gt;&lt;related-urls&gt;&lt;url&gt;https://doi.org/10.1021/acs.jpcc.1c00413&lt;/url&gt;&lt;/related-urls&gt;&lt;/urls&gt;&lt;electronic-resource-num&gt;10.1021/acs.jpcc.1c00413&lt;/electronic-resource-num&gt;&lt;/record&gt;&lt;/Cite&gt;&lt;/EndNote&gt;</w:instrText>
      </w:r>
      <w:r w:rsidR="00D9045C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28</w:t>
      </w:r>
      <w:r w:rsidR="00D9045C" w:rsidRPr="00FD7E3F">
        <w:rPr>
          <w:rFonts w:cstheme="minorHAnsi"/>
          <w:sz w:val="24"/>
          <w:szCs w:val="24"/>
        </w:rPr>
        <w:fldChar w:fldCharType="end"/>
      </w:r>
      <w:r w:rsidR="00671940" w:rsidRPr="00E90450">
        <w:rPr>
          <w:rFonts w:cstheme="minorHAnsi"/>
          <w:sz w:val="24"/>
          <w:szCs w:val="24"/>
        </w:rPr>
        <w:t xml:space="preserve"> on the OER.</w:t>
      </w:r>
      <w:r w:rsidR="00B7665F" w:rsidRPr="00FD7E3F">
        <w:rPr>
          <w:rFonts w:cstheme="minorHAnsi"/>
          <w:sz w:val="24"/>
          <w:szCs w:val="24"/>
        </w:rPr>
        <w:t xml:space="preserve"> </w:t>
      </w:r>
      <w:r w:rsidR="0019167F" w:rsidRPr="00FD7E3F">
        <w:rPr>
          <w:rFonts w:cstheme="minorHAnsi"/>
          <w:sz w:val="24"/>
          <w:szCs w:val="24"/>
        </w:rPr>
        <w:t xml:space="preserve">The restriction to </w:t>
      </w:r>
      <w:r w:rsidR="00B71E20" w:rsidRPr="00421A85">
        <w:rPr>
          <w:rFonts w:cstheme="minorHAnsi"/>
          <w:sz w:val="24"/>
          <w:szCs w:val="24"/>
        </w:rPr>
        <w:t>nonspecifically adsorbed</w:t>
      </w:r>
      <w:r w:rsidR="0019167F" w:rsidRPr="00421A85">
        <w:rPr>
          <w:rFonts w:cstheme="minorHAnsi"/>
          <w:sz w:val="24"/>
          <w:szCs w:val="24"/>
        </w:rPr>
        <w:t xml:space="preserve"> cations</w:t>
      </w:r>
      <w:r w:rsidR="0025404C" w:rsidRPr="00421A85">
        <w:rPr>
          <w:rFonts w:cstheme="minorHAnsi"/>
          <w:sz w:val="24"/>
          <w:szCs w:val="24"/>
        </w:rPr>
        <w:t xml:space="preserve"> </w:t>
      </w:r>
      <w:r w:rsidR="00CD21D0" w:rsidRPr="00421A85">
        <w:rPr>
          <w:rFonts w:cstheme="minorHAnsi"/>
          <w:sz w:val="24"/>
          <w:szCs w:val="24"/>
        </w:rPr>
        <w:t xml:space="preserve">allows us to focus on how </w:t>
      </w:r>
      <w:r w:rsidR="008D5832" w:rsidRPr="00421A85">
        <w:rPr>
          <w:rFonts w:cstheme="minorHAnsi"/>
          <w:sz w:val="24"/>
          <w:szCs w:val="24"/>
        </w:rPr>
        <w:t>electrolyte</w:t>
      </w:r>
      <w:r w:rsidR="008976FA" w:rsidRPr="00421A85">
        <w:rPr>
          <w:rFonts w:cstheme="minorHAnsi"/>
          <w:sz w:val="24"/>
          <w:szCs w:val="24"/>
        </w:rPr>
        <w:t xml:space="preserve"> cations shape the local</w:t>
      </w:r>
      <w:r w:rsidR="00C2393A" w:rsidRPr="00421A85">
        <w:rPr>
          <w:rFonts w:cstheme="minorHAnsi"/>
          <w:sz w:val="24"/>
          <w:szCs w:val="24"/>
        </w:rPr>
        <w:t xml:space="preserve"> reaction condition</w:t>
      </w:r>
      <w:r w:rsidR="00AB2979" w:rsidRPr="00421A85">
        <w:rPr>
          <w:rFonts w:cstheme="minorHAnsi"/>
          <w:sz w:val="24"/>
          <w:szCs w:val="24"/>
        </w:rPr>
        <w:t xml:space="preserve"> in the EDL that differ</w:t>
      </w:r>
      <w:r w:rsidR="00C2393A" w:rsidRPr="00421A85">
        <w:rPr>
          <w:rFonts w:cstheme="minorHAnsi"/>
          <w:sz w:val="24"/>
          <w:szCs w:val="24"/>
        </w:rPr>
        <w:t>s</w:t>
      </w:r>
      <w:r w:rsidR="00AB2979" w:rsidRPr="00421A85">
        <w:rPr>
          <w:rFonts w:cstheme="minorHAnsi"/>
          <w:sz w:val="24"/>
          <w:szCs w:val="24"/>
        </w:rPr>
        <w:t xml:space="preserve"> dramatic</w:t>
      </w:r>
      <w:r w:rsidR="00683893" w:rsidRPr="00421A85">
        <w:rPr>
          <w:rFonts w:cstheme="minorHAnsi"/>
          <w:sz w:val="24"/>
          <w:szCs w:val="24"/>
        </w:rPr>
        <w:t>ally from bulk conditions</w:t>
      </w:r>
      <w:r w:rsidR="00AB2979" w:rsidRPr="00421A85">
        <w:rPr>
          <w:rFonts w:cstheme="minorHAnsi"/>
          <w:sz w:val="24"/>
          <w:szCs w:val="24"/>
        </w:rPr>
        <w:t>.</w:t>
      </w:r>
      <w:r w:rsidR="00683893" w:rsidRPr="00421A85">
        <w:rPr>
          <w:rFonts w:cstheme="minorHAnsi"/>
          <w:sz w:val="24"/>
          <w:szCs w:val="24"/>
        </w:rPr>
        <w:t xml:space="preserve"> T</w:t>
      </w:r>
      <w:r w:rsidR="006F1B2D" w:rsidRPr="00421A85">
        <w:rPr>
          <w:rFonts w:cstheme="minorHAnsi"/>
          <w:sz w:val="24"/>
          <w:szCs w:val="24"/>
        </w:rPr>
        <w:t xml:space="preserve">he local reaction condition </w:t>
      </w:r>
      <w:r w:rsidR="00683893" w:rsidRPr="00421A85">
        <w:rPr>
          <w:rFonts w:cstheme="minorHAnsi"/>
          <w:sz w:val="24"/>
          <w:szCs w:val="24"/>
        </w:rPr>
        <w:t>is deciphered using</w:t>
      </w:r>
      <w:r w:rsidR="00763F87" w:rsidRPr="00421A85">
        <w:rPr>
          <w:rFonts w:cstheme="minorHAnsi"/>
          <w:sz w:val="24"/>
          <w:szCs w:val="24"/>
        </w:rPr>
        <w:t xml:space="preserve"> a</w:t>
      </w:r>
      <w:r w:rsidR="00A41A43" w:rsidRPr="00421A85">
        <w:rPr>
          <w:rFonts w:cstheme="minorHAnsi"/>
          <w:sz w:val="24"/>
          <w:szCs w:val="24"/>
        </w:rPr>
        <w:t xml:space="preserve"> model </w:t>
      </w:r>
      <w:r w:rsidR="00C13EE5" w:rsidRPr="00421A85">
        <w:rPr>
          <w:rFonts w:cstheme="minorHAnsi"/>
          <w:sz w:val="24"/>
          <w:szCs w:val="24"/>
        </w:rPr>
        <w:t>that</w:t>
      </w:r>
      <w:r w:rsidR="00290D3E" w:rsidRPr="00421A85">
        <w:rPr>
          <w:rFonts w:cstheme="minorHAnsi"/>
          <w:sz w:val="24"/>
          <w:szCs w:val="24"/>
        </w:rPr>
        <w:t xml:space="preserve"> </w:t>
      </w:r>
      <w:r w:rsidR="001D4A78" w:rsidRPr="00421A85">
        <w:rPr>
          <w:rFonts w:cstheme="minorHAnsi"/>
          <w:sz w:val="24"/>
          <w:szCs w:val="24"/>
        </w:rPr>
        <w:t>integrates</w:t>
      </w:r>
      <w:r w:rsidR="00240AF3" w:rsidRPr="00421A85">
        <w:rPr>
          <w:rFonts w:cstheme="minorHAnsi"/>
          <w:sz w:val="24"/>
          <w:szCs w:val="24"/>
        </w:rPr>
        <w:t xml:space="preserve"> density-functional theory</w:t>
      </w:r>
      <w:r w:rsidR="00530C7B" w:rsidRPr="00421A85">
        <w:rPr>
          <w:rFonts w:cstheme="minorHAnsi"/>
          <w:sz w:val="24"/>
          <w:szCs w:val="24"/>
        </w:rPr>
        <w:t xml:space="preserve"> (DFT)</w:t>
      </w:r>
      <w:r w:rsidR="00240AF3" w:rsidRPr="00421A85">
        <w:rPr>
          <w:rFonts w:cstheme="minorHAnsi"/>
          <w:sz w:val="24"/>
          <w:szCs w:val="24"/>
        </w:rPr>
        <w:t xml:space="preserve"> calculations for elementary reaction steps, microkinetic modelling </w:t>
      </w:r>
      <w:r w:rsidR="001D4A78" w:rsidRPr="00421A85">
        <w:rPr>
          <w:rFonts w:cstheme="minorHAnsi"/>
          <w:sz w:val="24"/>
          <w:szCs w:val="24"/>
        </w:rPr>
        <w:t>for multistep kinetics</w:t>
      </w:r>
      <w:r w:rsidR="007317A2" w:rsidRPr="00421A85">
        <w:rPr>
          <w:rFonts w:cstheme="minorHAnsi"/>
          <w:sz w:val="24"/>
          <w:szCs w:val="24"/>
        </w:rPr>
        <w:t>, and continuum modeling for the EDL structure</w:t>
      </w:r>
      <w:r w:rsidR="008867BB" w:rsidRPr="00421A85">
        <w:rPr>
          <w:rFonts w:cstheme="minorHAnsi"/>
          <w:sz w:val="24"/>
          <w:szCs w:val="24"/>
        </w:rPr>
        <w:t xml:space="preserve">. </w:t>
      </w:r>
      <w:r w:rsidR="009114ED" w:rsidRPr="00421A85">
        <w:rPr>
          <w:rFonts w:cstheme="minorHAnsi"/>
          <w:sz w:val="24"/>
          <w:szCs w:val="24"/>
        </w:rPr>
        <w:t xml:space="preserve">The model enables us to </w:t>
      </w:r>
      <w:r w:rsidR="0000016F" w:rsidRPr="00421A85">
        <w:rPr>
          <w:rFonts w:cstheme="minorHAnsi"/>
          <w:sz w:val="24"/>
          <w:szCs w:val="24"/>
        </w:rPr>
        <w:t>quantitatively correlat</w:t>
      </w:r>
      <w:r w:rsidR="00382A3D" w:rsidRPr="00421A85">
        <w:rPr>
          <w:rFonts w:cstheme="minorHAnsi"/>
          <w:sz w:val="24"/>
          <w:szCs w:val="24"/>
        </w:rPr>
        <w:t>e the OER activity a</w:t>
      </w:r>
      <w:r w:rsidR="007A3BC5" w:rsidRPr="00421A85">
        <w:rPr>
          <w:rFonts w:cstheme="minorHAnsi"/>
          <w:sz w:val="24"/>
          <w:szCs w:val="24"/>
        </w:rPr>
        <w:t xml:space="preserve">nd </w:t>
      </w:r>
      <w:r w:rsidR="00FF0544" w:rsidRPr="00421A85">
        <w:rPr>
          <w:rFonts w:cstheme="minorHAnsi"/>
          <w:sz w:val="24"/>
          <w:szCs w:val="24"/>
        </w:rPr>
        <w:t>the effective cation size that</w:t>
      </w:r>
      <w:r w:rsidR="008D5832" w:rsidRPr="00421A85">
        <w:rPr>
          <w:rFonts w:cstheme="minorHAnsi"/>
          <w:sz w:val="24"/>
          <w:szCs w:val="24"/>
        </w:rPr>
        <w:t xml:space="preserve"> considers the solvation shell</w:t>
      </w:r>
      <w:r w:rsidR="00850F81" w:rsidRPr="00421A85">
        <w:rPr>
          <w:rFonts w:cstheme="minorHAnsi"/>
          <w:sz w:val="24"/>
          <w:szCs w:val="24"/>
        </w:rPr>
        <w:t xml:space="preserve">. </w:t>
      </w:r>
      <w:r w:rsidR="00344AF2" w:rsidRPr="00421A85">
        <w:rPr>
          <w:rFonts w:cstheme="minorHAnsi"/>
          <w:sz w:val="24"/>
          <w:szCs w:val="24"/>
        </w:rPr>
        <w:t>In addition</w:t>
      </w:r>
      <w:r w:rsidR="00375A92" w:rsidRPr="00421A85">
        <w:rPr>
          <w:rFonts w:cstheme="minorHAnsi"/>
          <w:sz w:val="24"/>
          <w:szCs w:val="24"/>
        </w:rPr>
        <w:t xml:space="preserve">, the model is </w:t>
      </w:r>
      <w:r w:rsidR="007569F2" w:rsidRPr="00421A85">
        <w:rPr>
          <w:rFonts w:cstheme="minorHAnsi"/>
          <w:sz w:val="24"/>
          <w:szCs w:val="24"/>
        </w:rPr>
        <w:t>extended</w:t>
      </w:r>
      <w:r w:rsidR="00F3515F" w:rsidRPr="00421A85">
        <w:rPr>
          <w:rFonts w:cstheme="minorHAnsi"/>
          <w:sz w:val="24"/>
          <w:szCs w:val="24"/>
        </w:rPr>
        <w:t xml:space="preserve"> to understand </w:t>
      </w:r>
      <w:r w:rsidR="0023293F" w:rsidRPr="00421A85">
        <w:rPr>
          <w:rFonts w:cstheme="minorHAnsi"/>
          <w:sz w:val="24"/>
          <w:szCs w:val="24"/>
        </w:rPr>
        <w:t xml:space="preserve">the effects of </w:t>
      </w:r>
      <w:r w:rsidR="008D2E10" w:rsidRPr="00421A85">
        <w:rPr>
          <w:rFonts w:cstheme="minorHAnsi"/>
          <w:sz w:val="24"/>
          <w:szCs w:val="24"/>
        </w:rPr>
        <w:t xml:space="preserve">solution pH and </w:t>
      </w:r>
      <w:r w:rsidR="0023293F" w:rsidRPr="00421A85">
        <w:rPr>
          <w:rFonts w:cstheme="minorHAnsi"/>
          <w:sz w:val="24"/>
          <w:szCs w:val="24"/>
        </w:rPr>
        <w:t>bivalent alkaline earth cations</w:t>
      </w:r>
      <w:r w:rsidR="003B1C1B" w:rsidRPr="00421A85">
        <w:rPr>
          <w:rFonts w:cstheme="minorHAnsi"/>
          <w:sz w:val="24"/>
          <w:szCs w:val="24"/>
        </w:rPr>
        <w:t xml:space="preserve"> on the OER activity</w:t>
      </w:r>
      <w:r w:rsidR="00F3515F" w:rsidRPr="00421A85">
        <w:rPr>
          <w:rFonts w:cstheme="minorHAnsi"/>
          <w:sz w:val="24"/>
          <w:szCs w:val="24"/>
        </w:rPr>
        <w:t xml:space="preserve">. </w:t>
      </w:r>
      <w:r w:rsidR="00561C82" w:rsidRPr="00421A85">
        <w:rPr>
          <w:rFonts w:cstheme="minorHAnsi"/>
          <w:sz w:val="24"/>
          <w:szCs w:val="24"/>
        </w:rPr>
        <w:t xml:space="preserve">Given inevitable uncertainties and variations in model parameters, we conduct </w:t>
      </w:r>
      <w:r w:rsidR="00C5427C" w:rsidRPr="00421A85">
        <w:rPr>
          <w:rFonts w:cstheme="minorHAnsi"/>
          <w:sz w:val="24"/>
          <w:szCs w:val="24"/>
        </w:rPr>
        <w:t xml:space="preserve">a </w:t>
      </w:r>
      <w:r w:rsidR="00561C82" w:rsidRPr="00421A85">
        <w:rPr>
          <w:rFonts w:cstheme="minorHAnsi"/>
          <w:sz w:val="24"/>
          <w:szCs w:val="24"/>
        </w:rPr>
        <w:t>sensitivity analysis</w:t>
      </w:r>
      <w:r w:rsidR="000666A6">
        <w:rPr>
          <w:rFonts w:cstheme="minorHAnsi"/>
          <w:sz w:val="24"/>
          <w:szCs w:val="24"/>
        </w:rPr>
        <w:t xml:space="preserve"> study</w:t>
      </w:r>
      <w:r w:rsidR="00561C82" w:rsidRPr="00421A85">
        <w:rPr>
          <w:rFonts w:cstheme="minorHAnsi"/>
          <w:sz w:val="24"/>
          <w:szCs w:val="24"/>
        </w:rPr>
        <w:t xml:space="preserve"> using Monte-Carlo simulation</w:t>
      </w:r>
      <w:r w:rsidR="003F3776" w:rsidRPr="00421A85">
        <w:rPr>
          <w:rFonts w:cstheme="minorHAnsi"/>
          <w:sz w:val="24"/>
          <w:szCs w:val="24"/>
        </w:rPr>
        <w:t>s</w:t>
      </w:r>
      <w:r w:rsidR="00561C82" w:rsidRPr="00421A85">
        <w:rPr>
          <w:rFonts w:cstheme="minorHAnsi"/>
          <w:sz w:val="24"/>
          <w:szCs w:val="24"/>
        </w:rPr>
        <w:t xml:space="preserve"> to gauge the robustness of </w:t>
      </w:r>
      <w:r w:rsidR="00E36802">
        <w:rPr>
          <w:rFonts w:cstheme="minorHAnsi"/>
          <w:sz w:val="24"/>
          <w:szCs w:val="24"/>
        </w:rPr>
        <w:t>the model-based</w:t>
      </w:r>
      <w:r w:rsidR="00561C82" w:rsidRPr="00421A85">
        <w:rPr>
          <w:rFonts w:cstheme="minorHAnsi"/>
          <w:sz w:val="24"/>
          <w:szCs w:val="24"/>
        </w:rPr>
        <w:t xml:space="preserve"> findings. </w:t>
      </w:r>
      <w:r w:rsidR="00F3515F" w:rsidRPr="00421A85">
        <w:rPr>
          <w:rFonts w:cstheme="minorHAnsi"/>
          <w:sz w:val="24"/>
          <w:szCs w:val="24"/>
        </w:rPr>
        <w:t xml:space="preserve">This work </w:t>
      </w:r>
      <w:r w:rsidR="00571F17" w:rsidRPr="00421A85">
        <w:rPr>
          <w:rFonts w:cstheme="minorHAnsi"/>
          <w:sz w:val="24"/>
          <w:szCs w:val="24"/>
        </w:rPr>
        <w:t>adds to</w:t>
      </w:r>
      <w:r w:rsidR="00A54713" w:rsidRPr="00421A85">
        <w:rPr>
          <w:rFonts w:cstheme="minorHAnsi"/>
          <w:sz w:val="24"/>
          <w:szCs w:val="24"/>
        </w:rPr>
        <w:t xml:space="preserve"> </w:t>
      </w:r>
      <w:r w:rsidR="00063BC6">
        <w:rPr>
          <w:rFonts w:cstheme="minorHAnsi"/>
          <w:sz w:val="24"/>
          <w:szCs w:val="24"/>
        </w:rPr>
        <w:t>the</w:t>
      </w:r>
      <w:r w:rsidR="00A54713" w:rsidRPr="00421A85">
        <w:rPr>
          <w:rFonts w:cstheme="minorHAnsi"/>
          <w:sz w:val="24"/>
          <w:szCs w:val="24"/>
        </w:rPr>
        <w:t xml:space="preserve"> understanding of how electrocatalytic </w:t>
      </w:r>
      <w:r w:rsidR="00481510">
        <w:rPr>
          <w:rFonts w:cstheme="minorHAnsi"/>
          <w:sz w:val="24"/>
          <w:szCs w:val="24"/>
        </w:rPr>
        <w:t>activity of the electrode is</w:t>
      </w:r>
      <w:r w:rsidR="00A54713" w:rsidRPr="00421A85">
        <w:rPr>
          <w:rFonts w:cstheme="minorHAnsi"/>
          <w:sz w:val="24"/>
          <w:szCs w:val="24"/>
        </w:rPr>
        <w:t xml:space="preserve"> </w:t>
      </w:r>
      <w:r w:rsidR="00506E15">
        <w:rPr>
          <w:rFonts w:cstheme="minorHAnsi"/>
          <w:sz w:val="24"/>
          <w:szCs w:val="24"/>
        </w:rPr>
        <w:t>influenced</w:t>
      </w:r>
      <w:r w:rsidR="00A54713" w:rsidRPr="00421A85">
        <w:rPr>
          <w:rFonts w:cstheme="minorHAnsi"/>
          <w:sz w:val="24"/>
          <w:szCs w:val="24"/>
        </w:rPr>
        <w:t xml:space="preserve"> by the local </w:t>
      </w:r>
      <w:r w:rsidR="00AE264D" w:rsidRPr="00421A85">
        <w:rPr>
          <w:rFonts w:cstheme="minorHAnsi"/>
          <w:sz w:val="24"/>
          <w:szCs w:val="24"/>
        </w:rPr>
        <w:t>reaction cond</w:t>
      </w:r>
      <w:r w:rsidR="00683893" w:rsidRPr="00421A85">
        <w:rPr>
          <w:rFonts w:cstheme="minorHAnsi"/>
          <w:sz w:val="24"/>
          <w:szCs w:val="24"/>
        </w:rPr>
        <w:t>ition</w:t>
      </w:r>
      <w:r w:rsidR="005974BF" w:rsidRPr="00421A85">
        <w:rPr>
          <w:rFonts w:cstheme="minorHAnsi"/>
          <w:sz w:val="24"/>
          <w:szCs w:val="24"/>
        </w:rPr>
        <w:t>.</w:t>
      </w:r>
    </w:p>
    <w:p w14:paraId="54DE059A" w14:textId="77777777" w:rsidR="001B2C25" w:rsidRPr="00421A85" w:rsidRDefault="001B2C25" w:rsidP="00870AAE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6489BD82" w14:textId="77777777" w:rsidR="00266452" w:rsidRPr="00421A85" w:rsidRDefault="00266452" w:rsidP="00D4007F">
      <w:pPr>
        <w:spacing w:after="120" w:line="360" w:lineRule="auto"/>
        <w:jc w:val="both"/>
        <w:outlineLvl w:val="0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Method</w:t>
      </w:r>
      <w:r w:rsidR="0051071C" w:rsidRPr="00421A85">
        <w:rPr>
          <w:rFonts w:cstheme="minorHAnsi"/>
          <w:b/>
          <w:sz w:val="24"/>
          <w:szCs w:val="24"/>
        </w:rPr>
        <w:t>s</w:t>
      </w:r>
    </w:p>
    <w:p w14:paraId="133818E5" w14:textId="44381D53" w:rsidR="004A47CB" w:rsidRPr="00E90450" w:rsidRDefault="00D81ECB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We </w:t>
      </w:r>
      <w:r w:rsidR="00AF2BB9" w:rsidRPr="00421A85">
        <w:rPr>
          <w:rFonts w:cstheme="minorHAnsi"/>
          <w:sz w:val="24"/>
          <w:szCs w:val="24"/>
        </w:rPr>
        <w:t>adopt the concerted theory-computation framework</w:t>
      </w:r>
      <w:r w:rsidR="0053735F" w:rsidRPr="00421A85">
        <w:rPr>
          <w:rFonts w:cstheme="minorHAnsi"/>
          <w:sz w:val="24"/>
          <w:szCs w:val="24"/>
        </w:rPr>
        <w:t>,</w:t>
      </w:r>
      <w:r w:rsidR="00AF2BB9" w:rsidRPr="00421A85">
        <w:rPr>
          <w:rFonts w:cstheme="minorHAnsi"/>
          <w:sz w:val="24"/>
          <w:szCs w:val="24"/>
        </w:rPr>
        <w:t xml:space="preserve"> previously developed for oxygen r</w:t>
      </w:r>
      <w:r w:rsidR="00785747" w:rsidRPr="00421A85">
        <w:rPr>
          <w:rFonts w:cstheme="minorHAnsi"/>
          <w:sz w:val="24"/>
          <w:szCs w:val="24"/>
        </w:rPr>
        <w:t xml:space="preserve">eduction reaction by </w:t>
      </w:r>
      <w:r w:rsidR="00B2421F" w:rsidRPr="00421A85">
        <w:rPr>
          <w:rFonts w:cstheme="minorHAnsi"/>
          <w:sz w:val="24"/>
          <w:szCs w:val="24"/>
        </w:rPr>
        <w:t>some of us</w:t>
      </w:r>
      <w:r w:rsidR="0053735F" w:rsidRPr="00421A85">
        <w:rPr>
          <w:rFonts w:cstheme="minorHAnsi"/>
          <w:sz w:val="24"/>
          <w:szCs w:val="24"/>
        </w:rPr>
        <w:t>,</w:t>
      </w:r>
      <w:r w:rsidR="0045388D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&lt;EndNote&gt;&lt;Cite&gt;&lt;Author&gt;Huang&lt;/Author&gt;&lt;Year&gt;2018&lt;/Year&gt;&lt;RecNum&gt;91&lt;/RecNum&gt;&lt;DisplayText&gt;&lt;style face="superscript"&gt;29&lt;/style&gt;&lt;/DisplayText&gt;&lt;record&gt;&lt;rec-number&gt;91&lt;/rec-number&gt;&lt;foreign-keys&gt;&lt;key app="EN" db-id="92wrs9fvl9x92mepvt5vf0pnp2xa0x5vwavt" timestamp="1559266582"&gt;91&lt;/key&gt;&lt;/foreign-keys&gt;&lt;ref-type name="Journal Article"&gt;17&lt;/ref-type&gt;&lt;contributors&gt;&lt;authors&gt;&lt;author&gt;Huang, Jun&lt;/author&gt;&lt;author&gt;Zhang, Jianbo&lt;/author&gt;&lt;author&gt;Eikerling, Michael&lt;/author&gt;&lt;/authors&gt;&lt;/contributors&gt;&lt;titles&gt;&lt;title&gt;Unifying theoretical framework for deciphering the oxygen reduction reaction on platinum&lt;/title&gt;&lt;secondary-title&gt;Physical Chemistry Chemical Physics&lt;/secondary-title&gt;&lt;/titles&gt;&lt;periodical&gt;&lt;full-title&gt;Physical Chemistry Chemical Physics&lt;/full-title&gt;&lt;/periodical&gt;&lt;pages&gt;11776-11786&lt;/pages&gt;&lt;volume&gt;20&lt;/volume&gt;&lt;number&gt;17&lt;/number&gt;&lt;dates&gt;&lt;year&gt;2018&lt;/year&gt;&lt;/dates&gt;&lt;publisher&gt;The Royal Society of Chemistry&lt;/publisher&gt;&lt;isbn&gt;1463-9076&lt;/isbn&gt;&lt;work-type&gt;10.1039/C8CP01315B&lt;/work-type&gt;&lt;urls&gt;&lt;related-urls&gt;&lt;url&gt;http://dx.doi.org/10.1039/C8CP01315B&lt;/url&gt;&lt;/related-urls&gt;&lt;/urls&gt;&lt;electronic-resource-num&gt;10.1039/C8CP01315B&lt;/electronic-resource-num&gt;&lt;/record&gt;&lt;/Cite&gt;&lt;/EndNote&gt;</w:instrText>
      </w:r>
      <w:r w:rsidR="0045388D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29</w:t>
      </w:r>
      <w:r w:rsidR="0045388D" w:rsidRPr="00FD7E3F">
        <w:rPr>
          <w:rFonts w:cstheme="minorHAnsi"/>
          <w:sz w:val="24"/>
          <w:szCs w:val="24"/>
        </w:rPr>
        <w:fldChar w:fldCharType="end"/>
      </w:r>
      <w:r w:rsidR="00B2421F" w:rsidRPr="00E90450">
        <w:rPr>
          <w:rFonts w:cstheme="minorHAnsi"/>
          <w:sz w:val="24"/>
          <w:szCs w:val="24"/>
        </w:rPr>
        <w:t xml:space="preserve"> </w:t>
      </w:r>
      <w:r w:rsidR="00A02838" w:rsidRPr="00FD7E3F">
        <w:rPr>
          <w:rFonts w:cstheme="minorHAnsi"/>
          <w:sz w:val="24"/>
          <w:szCs w:val="24"/>
        </w:rPr>
        <w:t xml:space="preserve">for the present case of </w:t>
      </w:r>
      <w:r w:rsidR="00C5427C" w:rsidRPr="00FD7E3F">
        <w:rPr>
          <w:rFonts w:cstheme="minorHAnsi"/>
          <w:sz w:val="24"/>
          <w:szCs w:val="24"/>
        </w:rPr>
        <w:t xml:space="preserve">the </w:t>
      </w:r>
      <w:r w:rsidR="00B2421F" w:rsidRPr="00421A85">
        <w:rPr>
          <w:rFonts w:cstheme="minorHAnsi"/>
          <w:sz w:val="24"/>
          <w:szCs w:val="24"/>
        </w:rPr>
        <w:t xml:space="preserve">OER. </w:t>
      </w:r>
      <w:r w:rsidR="005D670E" w:rsidRPr="00421A85">
        <w:rPr>
          <w:rFonts w:cstheme="minorHAnsi"/>
          <w:sz w:val="24"/>
          <w:szCs w:val="24"/>
        </w:rPr>
        <w:t>The f</w:t>
      </w:r>
      <w:r w:rsidR="006011A5" w:rsidRPr="00421A85">
        <w:rPr>
          <w:rFonts w:cstheme="minorHAnsi"/>
          <w:sz w:val="24"/>
          <w:szCs w:val="24"/>
        </w:rPr>
        <w:t>ramew</w:t>
      </w:r>
      <w:r w:rsidR="00F64585" w:rsidRPr="00421A85">
        <w:rPr>
          <w:rFonts w:cstheme="minorHAnsi"/>
          <w:sz w:val="24"/>
          <w:szCs w:val="24"/>
        </w:rPr>
        <w:t>ork is composed of three parts. In the first part, we determine the r</w:t>
      </w:r>
      <w:r w:rsidR="001F3CA2" w:rsidRPr="00421A85">
        <w:rPr>
          <w:rFonts w:cstheme="minorHAnsi"/>
          <w:sz w:val="24"/>
          <w:szCs w:val="24"/>
        </w:rPr>
        <w:t>eaction mechanism using quantum-</w:t>
      </w:r>
      <w:r w:rsidR="00F64585" w:rsidRPr="00421A85">
        <w:rPr>
          <w:rFonts w:cstheme="minorHAnsi"/>
          <w:sz w:val="24"/>
          <w:szCs w:val="24"/>
        </w:rPr>
        <w:t xml:space="preserve">mechanical DFT calculations. In the second part, we </w:t>
      </w:r>
      <w:r w:rsidR="009B681F" w:rsidRPr="00421A85">
        <w:rPr>
          <w:rFonts w:cstheme="minorHAnsi"/>
          <w:sz w:val="24"/>
          <w:szCs w:val="24"/>
        </w:rPr>
        <w:t xml:space="preserve">treat the </w:t>
      </w:r>
      <w:r w:rsidR="00E00783" w:rsidRPr="00421A85">
        <w:rPr>
          <w:rFonts w:cstheme="minorHAnsi"/>
          <w:sz w:val="24"/>
          <w:szCs w:val="24"/>
        </w:rPr>
        <w:t xml:space="preserve">multistep kinetics using microkinetic modelling. In the third part, we </w:t>
      </w:r>
      <w:r w:rsidR="001F3CA2" w:rsidRPr="00421A85">
        <w:rPr>
          <w:rFonts w:cstheme="minorHAnsi"/>
          <w:sz w:val="24"/>
          <w:szCs w:val="24"/>
        </w:rPr>
        <w:t xml:space="preserve">use </w:t>
      </w:r>
      <w:r w:rsidR="00FE01A6" w:rsidRPr="00421A85">
        <w:rPr>
          <w:rFonts w:cstheme="minorHAnsi"/>
          <w:sz w:val="24"/>
          <w:szCs w:val="24"/>
        </w:rPr>
        <w:t>a continuum</w:t>
      </w:r>
      <w:r w:rsidR="00E00783" w:rsidRPr="00421A85">
        <w:rPr>
          <w:rFonts w:cstheme="minorHAnsi"/>
          <w:sz w:val="24"/>
          <w:szCs w:val="24"/>
        </w:rPr>
        <w:t xml:space="preserve"> EDL model</w:t>
      </w:r>
      <w:r w:rsidR="001F3CA2" w:rsidRPr="00421A85">
        <w:rPr>
          <w:rFonts w:cstheme="minorHAnsi"/>
          <w:sz w:val="24"/>
          <w:szCs w:val="24"/>
        </w:rPr>
        <w:t xml:space="preserve"> to calculate the local reaction conditions.</w:t>
      </w:r>
      <w:r w:rsidR="00E00783" w:rsidRPr="00421A85">
        <w:rPr>
          <w:rFonts w:cstheme="minorHAnsi"/>
          <w:sz w:val="24"/>
          <w:szCs w:val="24"/>
        </w:rPr>
        <w:t xml:space="preserve"> </w:t>
      </w:r>
      <w:r w:rsidR="005D19D6" w:rsidRPr="00421A85">
        <w:rPr>
          <w:rFonts w:cstheme="minorHAnsi"/>
          <w:sz w:val="24"/>
          <w:szCs w:val="24"/>
        </w:rPr>
        <w:t xml:space="preserve">These parts are interrelated. </w:t>
      </w:r>
      <w:r w:rsidR="00656093" w:rsidRPr="00421A85">
        <w:rPr>
          <w:rFonts w:cstheme="minorHAnsi"/>
          <w:sz w:val="24"/>
          <w:szCs w:val="24"/>
        </w:rPr>
        <w:t>The microkinetic model</w:t>
      </w:r>
      <w:r w:rsidR="0059195F" w:rsidRPr="00421A85">
        <w:rPr>
          <w:rFonts w:cstheme="minorHAnsi"/>
          <w:sz w:val="24"/>
          <w:szCs w:val="24"/>
        </w:rPr>
        <w:t>, on the one hand,</w:t>
      </w:r>
      <w:r w:rsidR="004A4A57" w:rsidRPr="00421A85">
        <w:rPr>
          <w:rFonts w:cstheme="minorHAnsi"/>
          <w:sz w:val="24"/>
          <w:szCs w:val="24"/>
        </w:rPr>
        <w:t xml:space="preserve"> is</w:t>
      </w:r>
      <w:r w:rsidR="00656093" w:rsidRPr="00421A85">
        <w:rPr>
          <w:rFonts w:cstheme="minorHAnsi"/>
          <w:sz w:val="24"/>
          <w:szCs w:val="24"/>
        </w:rPr>
        <w:t xml:space="preserve"> based on the reaction mechanism determined </w:t>
      </w:r>
      <w:r w:rsidR="00DC31C3" w:rsidRPr="00421A85">
        <w:rPr>
          <w:rFonts w:cstheme="minorHAnsi"/>
          <w:sz w:val="24"/>
          <w:szCs w:val="24"/>
        </w:rPr>
        <w:t>from DFT calculations</w:t>
      </w:r>
      <w:r w:rsidR="0059195F" w:rsidRPr="00421A85">
        <w:rPr>
          <w:rFonts w:cstheme="minorHAnsi"/>
          <w:sz w:val="24"/>
          <w:szCs w:val="24"/>
        </w:rPr>
        <w:t>,</w:t>
      </w:r>
      <w:r w:rsidR="00095747" w:rsidRPr="00421A85">
        <w:rPr>
          <w:rFonts w:cstheme="minorHAnsi"/>
          <w:sz w:val="24"/>
          <w:szCs w:val="24"/>
        </w:rPr>
        <w:t xml:space="preserve"> on the other hand, requires</w:t>
      </w:r>
      <w:r w:rsidR="00AB0F1D" w:rsidRPr="00421A85">
        <w:rPr>
          <w:rFonts w:cstheme="minorHAnsi"/>
          <w:sz w:val="24"/>
          <w:szCs w:val="24"/>
        </w:rPr>
        <w:t xml:space="preserve"> knowledge of </w:t>
      </w:r>
      <w:r w:rsidR="00095747" w:rsidRPr="00421A85">
        <w:rPr>
          <w:rFonts w:cstheme="minorHAnsi"/>
          <w:sz w:val="24"/>
          <w:szCs w:val="24"/>
        </w:rPr>
        <w:t xml:space="preserve">the </w:t>
      </w:r>
      <w:r w:rsidR="00B17652" w:rsidRPr="00421A85">
        <w:rPr>
          <w:rFonts w:cstheme="minorHAnsi"/>
          <w:sz w:val="24"/>
          <w:szCs w:val="24"/>
        </w:rPr>
        <w:t>local reaction condition</w:t>
      </w:r>
      <w:r w:rsidR="005C40C9" w:rsidRPr="00421A85">
        <w:rPr>
          <w:rFonts w:cstheme="minorHAnsi"/>
          <w:sz w:val="24"/>
          <w:szCs w:val="24"/>
        </w:rPr>
        <w:t>s</w:t>
      </w:r>
      <w:r w:rsidR="00B17652" w:rsidRPr="00421A85">
        <w:rPr>
          <w:rFonts w:cstheme="minorHAnsi"/>
          <w:sz w:val="24"/>
          <w:szCs w:val="24"/>
        </w:rPr>
        <w:t xml:space="preserve"> </w:t>
      </w:r>
      <w:r w:rsidR="009813A6" w:rsidRPr="00421A85">
        <w:rPr>
          <w:rFonts w:cstheme="minorHAnsi"/>
          <w:sz w:val="24"/>
          <w:szCs w:val="24"/>
        </w:rPr>
        <w:t xml:space="preserve">that are </w:t>
      </w:r>
      <w:r w:rsidR="00B17652" w:rsidRPr="00421A85">
        <w:rPr>
          <w:rFonts w:cstheme="minorHAnsi"/>
          <w:sz w:val="24"/>
          <w:szCs w:val="24"/>
        </w:rPr>
        <w:t xml:space="preserve">determined from the EDL model. In turn, </w:t>
      </w:r>
      <w:r w:rsidR="009E461F" w:rsidRPr="00421A85">
        <w:rPr>
          <w:rFonts w:cstheme="minorHAnsi"/>
          <w:sz w:val="24"/>
          <w:szCs w:val="24"/>
        </w:rPr>
        <w:t>the</w:t>
      </w:r>
      <w:r w:rsidR="00B17652" w:rsidRPr="00421A85">
        <w:rPr>
          <w:rFonts w:cstheme="minorHAnsi"/>
          <w:sz w:val="24"/>
          <w:szCs w:val="24"/>
        </w:rPr>
        <w:t xml:space="preserve"> ED</w:t>
      </w:r>
      <w:r w:rsidR="009E461F" w:rsidRPr="00421A85">
        <w:rPr>
          <w:rFonts w:cstheme="minorHAnsi"/>
          <w:sz w:val="24"/>
          <w:szCs w:val="24"/>
        </w:rPr>
        <w:t xml:space="preserve">L </w:t>
      </w:r>
      <w:r w:rsidR="003A2C7D" w:rsidRPr="00421A85">
        <w:rPr>
          <w:rFonts w:cstheme="minorHAnsi"/>
          <w:sz w:val="24"/>
          <w:szCs w:val="24"/>
        </w:rPr>
        <w:t>is</w:t>
      </w:r>
      <w:r w:rsidR="0084567A" w:rsidRPr="00421A85">
        <w:rPr>
          <w:rFonts w:cstheme="minorHAnsi"/>
          <w:sz w:val="24"/>
          <w:szCs w:val="24"/>
        </w:rPr>
        <w:t xml:space="preserve"> influenced </w:t>
      </w:r>
      <w:r w:rsidR="0084567A" w:rsidRPr="00421A85">
        <w:rPr>
          <w:rFonts w:cstheme="minorHAnsi"/>
          <w:sz w:val="24"/>
          <w:szCs w:val="24"/>
        </w:rPr>
        <w:lastRenderedPageBreak/>
        <w:t>by</w:t>
      </w:r>
      <w:r w:rsidR="005C40C9" w:rsidRPr="00421A85">
        <w:rPr>
          <w:rFonts w:cstheme="minorHAnsi"/>
          <w:sz w:val="24"/>
          <w:szCs w:val="24"/>
        </w:rPr>
        <w:t xml:space="preserve"> interfacial</w:t>
      </w:r>
      <w:r w:rsidR="00331A9D" w:rsidRPr="00421A85">
        <w:rPr>
          <w:rFonts w:cstheme="minorHAnsi"/>
          <w:sz w:val="24"/>
          <w:szCs w:val="24"/>
        </w:rPr>
        <w:t xml:space="preserve"> reaction</w:t>
      </w:r>
      <w:r w:rsidR="005C40C9" w:rsidRPr="00421A85">
        <w:rPr>
          <w:rFonts w:cstheme="minorHAnsi"/>
          <w:sz w:val="24"/>
          <w:szCs w:val="24"/>
        </w:rPr>
        <w:t>s</w:t>
      </w:r>
      <w:r w:rsidR="002043AC" w:rsidRPr="00421A85">
        <w:rPr>
          <w:rFonts w:cstheme="minorHAnsi"/>
          <w:sz w:val="24"/>
          <w:szCs w:val="24"/>
        </w:rPr>
        <w:t xml:space="preserve"> in that the surface charge density is a function of</w:t>
      </w:r>
      <w:r w:rsidR="00331A9D" w:rsidRPr="00421A85">
        <w:rPr>
          <w:rFonts w:cstheme="minorHAnsi"/>
          <w:sz w:val="24"/>
          <w:szCs w:val="24"/>
        </w:rPr>
        <w:t xml:space="preserve"> the coverages of reaction intermediates</w:t>
      </w:r>
      <w:r w:rsidR="00EF2F6E" w:rsidRPr="00421A85">
        <w:rPr>
          <w:rFonts w:cstheme="minorHAnsi"/>
          <w:sz w:val="24"/>
          <w:szCs w:val="24"/>
        </w:rPr>
        <w:t>, which</w:t>
      </w:r>
      <w:r w:rsidR="00331A9D" w:rsidRPr="00421A85">
        <w:rPr>
          <w:rFonts w:cstheme="minorHAnsi"/>
          <w:sz w:val="24"/>
          <w:szCs w:val="24"/>
        </w:rPr>
        <w:t xml:space="preserve"> </w:t>
      </w:r>
      <w:r w:rsidR="00B454E8" w:rsidRPr="00421A85">
        <w:rPr>
          <w:rFonts w:cstheme="minorHAnsi"/>
          <w:sz w:val="24"/>
          <w:szCs w:val="24"/>
        </w:rPr>
        <w:t xml:space="preserve">are </w:t>
      </w:r>
      <w:r w:rsidR="0045388D" w:rsidRPr="00421A85">
        <w:rPr>
          <w:rFonts w:cstheme="minorHAnsi"/>
          <w:sz w:val="24"/>
          <w:szCs w:val="24"/>
        </w:rPr>
        <w:t>the output of</w:t>
      </w:r>
      <w:r w:rsidR="00331A9D" w:rsidRPr="00421A85">
        <w:rPr>
          <w:rFonts w:cstheme="minorHAnsi"/>
          <w:sz w:val="24"/>
          <w:szCs w:val="24"/>
        </w:rPr>
        <w:t xml:space="preserve"> the </w:t>
      </w:r>
      <w:r w:rsidR="00D51A0F" w:rsidRPr="00421A85">
        <w:rPr>
          <w:rFonts w:cstheme="minorHAnsi"/>
          <w:sz w:val="24"/>
          <w:szCs w:val="24"/>
        </w:rPr>
        <w:t xml:space="preserve">microkinetic model. </w:t>
      </w:r>
      <w:r w:rsidR="00D96B61" w:rsidRPr="00421A85">
        <w:rPr>
          <w:rFonts w:cstheme="minorHAnsi"/>
          <w:sz w:val="24"/>
          <w:szCs w:val="24"/>
        </w:rPr>
        <w:t>A c</w:t>
      </w:r>
      <w:r w:rsidR="00CB2C1B" w:rsidRPr="00421A85">
        <w:rPr>
          <w:rFonts w:cstheme="minorHAnsi"/>
          <w:sz w:val="24"/>
          <w:szCs w:val="24"/>
        </w:rPr>
        <w:t>onsistent treatment of</w:t>
      </w:r>
      <w:r w:rsidR="00D51A0F" w:rsidRPr="00421A85">
        <w:rPr>
          <w:rFonts w:cstheme="minorHAnsi"/>
          <w:sz w:val="24"/>
          <w:szCs w:val="24"/>
        </w:rPr>
        <w:t xml:space="preserve"> </w:t>
      </w:r>
      <w:r w:rsidR="00342070" w:rsidRPr="00421A85">
        <w:rPr>
          <w:rFonts w:cstheme="minorHAnsi"/>
          <w:sz w:val="24"/>
          <w:szCs w:val="24"/>
        </w:rPr>
        <w:t xml:space="preserve">these models </w:t>
      </w:r>
      <w:r w:rsidR="00427382" w:rsidRPr="00421A85">
        <w:rPr>
          <w:rFonts w:cstheme="minorHAnsi"/>
          <w:sz w:val="24"/>
          <w:szCs w:val="24"/>
        </w:rPr>
        <w:t>is a necessity for</w:t>
      </w:r>
      <w:r w:rsidR="00D96B61" w:rsidRPr="00421A85">
        <w:rPr>
          <w:rFonts w:cstheme="minorHAnsi"/>
          <w:sz w:val="24"/>
          <w:szCs w:val="24"/>
        </w:rPr>
        <w:t xml:space="preserve"> deciphering how electrolyte cations </w:t>
      </w:r>
      <w:r w:rsidR="00F64842" w:rsidRPr="00421A85">
        <w:rPr>
          <w:rFonts w:cstheme="minorHAnsi"/>
          <w:sz w:val="24"/>
          <w:szCs w:val="24"/>
        </w:rPr>
        <w:t xml:space="preserve">influence the OER, </w:t>
      </w:r>
      <w:r w:rsidR="004A2551" w:rsidRPr="00421A85">
        <w:rPr>
          <w:rFonts w:cstheme="minorHAnsi"/>
          <w:sz w:val="24"/>
          <w:szCs w:val="24"/>
        </w:rPr>
        <w:t>and</w:t>
      </w:r>
      <w:r w:rsidR="00F64842" w:rsidRPr="00421A85">
        <w:rPr>
          <w:rFonts w:cstheme="minorHAnsi"/>
          <w:sz w:val="24"/>
          <w:szCs w:val="24"/>
        </w:rPr>
        <w:t xml:space="preserve"> is also a </w:t>
      </w:r>
      <w:r w:rsidR="00C5427C" w:rsidRPr="00421A85">
        <w:rPr>
          <w:rFonts w:cstheme="minorHAnsi"/>
          <w:sz w:val="24"/>
          <w:szCs w:val="24"/>
        </w:rPr>
        <w:t xml:space="preserve">unique </w:t>
      </w:r>
      <w:r w:rsidR="00F64842" w:rsidRPr="00421A85">
        <w:rPr>
          <w:rFonts w:cstheme="minorHAnsi"/>
          <w:sz w:val="24"/>
          <w:szCs w:val="24"/>
        </w:rPr>
        <w:t xml:space="preserve">feature of this work in comparison with </w:t>
      </w:r>
      <w:r w:rsidR="009374BE" w:rsidRPr="00421A85">
        <w:rPr>
          <w:rFonts w:cstheme="minorHAnsi"/>
          <w:sz w:val="24"/>
          <w:szCs w:val="24"/>
        </w:rPr>
        <w:t>similar models for the OER</w:t>
      </w:r>
      <w:r w:rsidR="00D12567" w:rsidRPr="00421A85">
        <w:rPr>
          <w:rFonts w:cstheme="minorHAnsi"/>
          <w:sz w:val="24"/>
          <w:szCs w:val="24"/>
        </w:rPr>
        <w:t xml:space="preserve"> </w:t>
      </w:r>
      <w:r w:rsidR="00CA7682" w:rsidRPr="00FD7E3F">
        <w:rPr>
          <w:rFonts w:cstheme="minorHAnsi"/>
          <w:sz w:val="24"/>
          <w:szCs w:val="24"/>
        </w:rPr>
        <w:fldChar w:fldCharType="begin">
          <w:fldData xml:space="preserve">PEVuZE5vdGU+PENpdGU+PEF1dGhvcj5EaWNrZW5zPC9BdXRob3I+PFllYXI+MjAxOTwvWWVhcj48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</w:fldData>
        </w:fldChar>
      </w:r>
      <w:r w:rsidR="00830342">
        <w:rPr>
          <w:rFonts w:cstheme="minorHAnsi"/>
          <w:sz w:val="24"/>
          <w:szCs w:val="24"/>
        </w:rPr>
        <w:instrText xml:space="preserve"> ADDIN EN.CITE </w:instrText>
      </w:r>
      <w:r w:rsidR="00830342">
        <w:rPr>
          <w:rFonts w:cstheme="minorHAnsi"/>
          <w:sz w:val="24"/>
          <w:szCs w:val="24"/>
        </w:rPr>
        <w:fldChar w:fldCharType="begin">
          <w:fldData xml:space="preserve">PEVuZE5vdGU+PENpdGU+PEF1dGhvcj5EaWNrZW5zPC9BdXRob3I+PFllYXI+MjAxOTwvWWVhcj48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</w:fldData>
        </w:fldChar>
      </w:r>
      <w:r w:rsidR="00830342">
        <w:rPr>
          <w:rFonts w:cstheme="minorHAnsi"/>
          <w:sz w:val="24"/>
          <w:szCs w:val="24"/>
        </w:rPr>
        <w:instrText xml:space="preserve"> ADDIN EN.CITE.DATA </w:instrText>
      </w:r>
      <w:r w:rsidR="00830342">
        <w:rPr>
          <w:rFonts w:cstheme="minorHAnsi"/>
          <w:sz w:val="24"/>
          <w:szCs w:val="24"/>
        </w:rPr>
      </w:r>
      <w:r w:rsidR="00830342">
        <w:rPr>
          <w:rFonts w:cstheme="minorHAnsi"/>
          <w:sz w:val="24"/>
          <w:szCs w:val="24"/>
        </w:rPr>
        <w:fldChar w:fldCharType="end"/>
      </w:r>
      <w:r w:rsidR="00CA7682" w:rsidRPr="00FD7E3F">
        <w:rPr>
          <w:rFonts w:cstheme="minorHAnsi"/>
          <w:sz w:val="24"/>
          <w:szCs w:val="24"/>
        </w:rPr>
      </w:r>
      <w:r w:rsidR="00CA7682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30-32</w:t>
      </w:r>
      <w:r w:rsidR="00CA7682" w:rsidRPr="00FD7E3F">
        <w:rPr>
          <w:rFonts w:cstheme="minorHAnsi"/>
          <w:sz w:val="24"/>
          <w:szCs w:val="24"/>
        </w:rPr>
        <w:fldChar w:fldCharType="end"/>
      </w:r>
      <w:r w:rsidR="009374BE" w:rsidRPr="00E90450">
        <w:rPr>
          <w:rFonts w:cstheme="minorHAnsi"/>
          <w:sz w:val="24"/>
          <w:szCs w:val="24"/>
        </w:rPr>
        <w:t xml:space="preserve"> and other electrocatalytic reactions.</w:t>
      </w:r>
      <w:r w:rsidR="00CA7682" w:rsidRPr="00FD7E3F">
        <w:rPr>
          <w:rFonts w:cstheme="minorHAnsi"/>
          <w:sz w:val="24"/>
          <w:szCs w:val="24"/>
        </w:rPr>
        <w:fldChar w:fldCharType="begin">
          <w:fldData xml:space="preserve">PEVuZE5vdGU+PENpdGU+PEF1dGhvcj5SaW5nZTwvQXV0aG9yPjxZZWFyPjIwMjA8L1llYXI+PFJl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PEVuZE5vdGU+PENpdGU+PEF1dGhvcj5SaW5nZTwvQXV0aG9yPjxZZWFyPjIwMjA8L1llYXI+PFJl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CA7682" w:rsidRPr="00FD7E3F">
        <w:rPr>
          <w:rFonts w:cstheme="minorHAnsi"/>
          <w:sz w:val="24"/>
          <w:szCs w:val="24"/>
        </w:rPr>
      </w:r>
      <w:r w:rsidR="00CA7682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33-35</w:t>
      </w:r>
      <w:r w:rsidR="00CA7682" w:rsidRPr="00FD7E3F">
        <w:rPr>
          <w:rFonts w:cstheme="minorHAnsi"/>
          <w:sz w:val="24"/>
          <w:szCs w:val="24"/>
        </w:rPr>
        <w:fldChar w:fldCharType="end"/>
      </w:r>
    </w:p>
    <w:p w14:paraId="6A1FB58C" w14:textId="77777777" w:rsidR="00E01B3D" w:rsidRPr="00421A85" w:rsidRDefault="00E01B3D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5D84AA14" w14:textId="2C409B62" w:rsidR="00266452" w:rsidRPr="00421A85" w:rsidRDefault="00CF3407" w:rsidP="00D4007F">
      <w:pPr>
        <w:spacing w:after="120" w:line="360" w:lineRule="auto"/>
        <w:jc w:val="both"/>
        <w:outlineLvl w:val="1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DFT calculations</w:t>
      </w:r>
    </w:p>
    <w:p w14:paraId="27FAAC17" w14:textId="0E2A0DAC" w:rsidR="007740E4" w:rsidRPr="00FD7E3F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 w:hint="eastAsia"/>
          <w:iCs/>
          <w:sz w:val="24"/>
          <w:szCs w:val="24"/>
        </w:rPr>
        <w:t>Spin-polarized periodic first-principles calculations based on density functional theory (DFT) were performed with the project</w:t>
      </w:r>
      <w:r w:rsidR="00EE225F">
        <w:rPr>
          <w:rFonts w:cstheme="minorHAnsi"/>
          <w:iCs/>
          <w:sz w:val="24"/>
          <w:szCs w:val="24"/>
        </w:rPr>
        <w:t>or</w:t>
      </w:r>
      <w:r w:rsidR="00EE225F">
        <w:rPr>
          <w:rFonts w:cstheme="minorHAnsi" w:hint="eastAsia"/>
          <w:iCs/>
          <w:sz w:val="24"/>
          <w:szCs w:val="24"/>
        </w:rPr>
        <w:t>-augmented-</w:t>
      </w:r>
      <w:r w:rsidRPr="00421A85">
        <w:rPr>
          <w:rFonts w:cstheme="minorHAnsi" w:hint="eastAsia"/>
          <w:iCs/>
          <w:sz w:val="24"/>
          <w:szCs w:val="24"/>
        </w:rPr>
        <w:t>wave (PAW)</w:t>
      </w:r>
      <w:r w:rsidRPr="00FD7E3F">
        <w:rPr>
          <w:rFonts w:cstheme="minorHAnsi"/>
          <w:iCs/>
          <w:sz w:val="24"/>
          <w:szCs w:val="24"/>
        </w:rPr>
        <w:fldChar w:fldCharType="begin"/>
      </w:r>
      <w:r w:rsidR="007C0626">
        <w:rPr>
          <w:rFonts w:cstheme="minorHAnsi"/>
          <w:iCs/>
          <w:sz w:val="24"/>
          <w:szCs w:val="24"/>
        </w:rPr>
        <w:instrText xml:space="preserve"> ADDIN EN.CITE &lt;EndNote&gt;&lt;Cite&gt;&lt;Author&gt;Blöchl&lt;/Author&gt;&lt;Year&gt;1994&lt;/Year&gt;&lt;RecNum&gt;199&lt;/RecNum&gt;&lt;DisplayText&gt;&lt;style face="superscript"&gt;36, 37&lt;/style&gt;&lt;/DisplayText&gt;&lt;record&gt;&lt;rec-number&gt;199&lt;/rec-number&gt;&lt;foreign-keys&gt;&lt;key app="EN" db-id="ex9teas9e2ad0reweeux00s5aa5wad0pzr5r"&gt;199&lt;/key&gt;&lt;/foreign-keys&gt;&lt;ref-type name="Journal Article"&gt;17&lt;/ref-type&gt;&lt;contributors&gt;&lt;authors&gt;&lt;author&gt;Blöchl, P. E.&lt;/author&gt;&lt;/authors&gt;&lt;/contributors&gt;&lt;titles&gt;&lt;title&gt;Projector augmented-wave method&lt;/title&gt;&lt;secondary-title&gt;Physical Review B&lt;/secondary-title&gt;&lt;/titles&gt;&lt;periodical&gt;&lt;full-title&gt;Physical Review B&lt;/full-title&gt;&lt;/periodical&gt;&lt;pages&gt;17953-17979&lt;/pages&gt;&lt;volume&gt;50&lt;/volume&gt;&lt;number&gt;24&lt;/number&gt;&lt;dates&gt;&lt;year&gt;1994&lt;/year&gt;&lt;pub-dates&gt;&lt;date&gt;12/15/&lt;/date&gt;&lt;/pub-dates&gt;&lt;/dates&gt;&lt;publisher&gt;American Physical Society&lt;/publisher&gt;&lt;urls&gt;&lt;related-urls&gt;&lt;url&gt;https://link.aps.org/doi/10.1103/PhysRevB.50.17953&lt;/url&gt;&lt;/related-urls&gt;&lt;/urls&gt;&lt;electronic-resource-num&gt;10.1103/PhysRevB.50.17953&lt;/electronic-resource-num&gt;&lt;/record&gt;&lt;/Cite&gt;&lt;Cite&gt;&lt;Author&gt;Kresse&lt;/Author&gt;&lt;Year&gt;1999&lt;/Year&gt;&lt;RecNum&gt;200&lt;/RecNum&gt;&lt;record&gt;&lt;rec-number&gt;200&lt;/rec-number&gt;&lt;foreign-keys&gt;&lt;key app="EN" db-id="ex9teas9e2ad0reweeux00s5aa5wad0pzr5r"&gt;200&lt;/key&gt;&lt;/foreign-keys&gt;&lt;ref-type name="Journal Article"&gt;17&lt;/ref-type&gt;&lt;contributors&gt;&lt;authors&gt;&lt;author&gt;Kresse, G.&lt;/author&gt;&lt;author&gt;Joubert, D.&lt;/author&gt;&lt;/authors&gt;&lt;/contributors&gt;&lt;titles&gt;&lt;title&gt;From ultrasoft pseudopotentials to the projector augmented-wave method&lt;/title&gt;&lt;secondary-title&gt;Physical Review B&lt;/secondary-title&gt;&lt;/titles&gt;&lt;periodical&gt;&lt;full-title&gt;Physical Review B&lt;/full-title&gt;&lt;/periodical&gt;&lt;pages&gt;1758-1775&lt;/pages&gt;&lt;volume&gt;59&lt;/volume&gt;&lt;number&gt;3&lt;/number&gt;&lt;dates&gt;&lt;year&gt;1999&lt;/year&gt;&lt;pub-dates&gt;&lt;date&gt;01/15/&lt;/date&gt;&lt;/pub-dates&gt;&lt;/dates&gt;&lt;publisher&gt;American Physical Society&lt;/publisher&gt;&lt;urls&gt;&lt;related-urls&gt;&lt;url&gt;https://link.aps.org/doi/10.1103/PhysRevB.59.1758&lt;/url&gt;&lt;/related-urls&gt;&lt;/urls&gt;&lt;electronic-resource-num&gt;10.1103/PhysRevB.59.1758&lt;/electronic-resource-num&gt;&lt;/record&gt;&lt;/Cite&gt;&lt;/EndNote&gt;</w:instrText>
      </w:r>
      <w:r w:rsidRPr="00FD7E3F">
        <w:rPr>
          <w:rFonts w:cstheme="minorHAnsi"/>
          <w:iCs/>
          <w:sz w:val="24"/>
          <w:szCs w:val="24"/>
        </w:rPr>
        <w:fldChar w:fldCharType="separate"/>
      </w:r>
      <w:r w:rsidR="007C0626" w:rsidRPr="007C0626">
        <w:rPr>
          <w:rFonts w:cstheme="minorHAnsi"/>
          <w:iCs/>
          <w:noProof/>
          <w:sz w:val="24"/>
          <w:szCs w:val="24"/>
          <w:vertAlign w:val="superscript"/>
        </w:rPr>
        <w:t>36, 37</w:t>
      </w:r>
      <w:r w:rsidRPr="00FD7E3F">
        <w:rPr>
          <w:rFonts w:cstheme="minorHAnsi"/>
          <w:iCs/>
          <w:sz w:val="24"/>
          <w:szCs w:val="24"/>
        </w:rPr>
        <w:fldChar w:fldCharType="end"/>
      </w:r>
      <w:r w:rsidRPr="00E90450">
        <w:rPr>
          <w:rFonts w:cstheme="minorHAnsi" w:hint="eastAsia"/>
          <w:iCs/>
          <w:sz w:val="24"/>
          <w:szCs w:val="24"/>
        </w:rPr>
        <w:t xml:space="preserve"> method using</w:t>
      </w:r>
      <w:r w:rsidR="00C5427C" w:rsidRPr="00FD7E3F">
        <w:rPr>
          <w:rFonts w:cstheme="minorHAnsi"/>
          <w:iCs/>
          <w:sz w:val="24"/>
          <w:szCs w:val="24"/>
        </w:rPr>
        <w:t xml:space="preserve"> the</w:t>
      </w:r>
      <w:r w:rsidRPr="00FD7E3F">
        <w:rPr>
          <w:rFonts w:cstheme="minorHAnsi" w:hint="eastAsia"/>
          <w:iCs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>Vienna ab initio simulation package (VASP)</w:t>
      </w:r>
      <w:r w:rsidRPr="00FD7E3F">
        <w:rPr>
          <w:rFonts w:cstheme="minorHAnsi"/>
          <w:sz w:val="24"/>
          <w:szCs w:val="24"/>
        </w:rPr>
        <w:fldChar w:fldCharType="begin">
          <w:fldData xml:space="preserve">PEVuZE5vdGU+PENpdGU+PEF1dGhvcj5LcmVzc2U8L0F1dGhvcj48WWVhcj4xOTk2PC9ZZWFyPjxS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PEVuZE5vdGU+PENpdGU+PEF1dGhvcj5LcmVzc2U8L0F1dGhvcj48WWVhcj4xOTk2PC9ZZWFyPjxS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38-40</w:t>
      </w:r>
      <w:r w:rsidRPr="00FD7E3F">
        <w:rPr>
          <w:rFonts w:cstheme="minorHAnsi"/>
          <w:sz w:val="24"/>
          <w:szCs w:val="24"/>
        </w:rPr>
        <w:fldChar w:fldCharType="end"/>
      </w:r>
      <w:r w:rsidRPr="00E90450">
        <w:rPr>
          <w:rFonts w:cstheme="minorHAnsi" w:hint="eastAsia"/>
          <w:iCs/>
          <w:sz w:val="24"/>
          <w:szCs w:val="24"/>
        </w:rPr>
        <w:t>.</w:t>
      </w:r>
      <w:r w:rsidRPr="00FD7E3F">
        <w:rPr>
          <w:rFonts w:cstheme="minorHAnsi" w:hint="eastAsia"/>
          <w:sz w:val="24"/>
          <w:szCs w:val="24"/>
        </w:rPr>
        <w:t xml:space="preserve"> The </w:t>
      </w:r>
      <w:proofErr w:type="spellStart"/>
      <w:r w:rsidRPr="00FD7E3F">
        <w:rPr>
          <w:rFonts w:cstheme="minorHAnsi" w:hint="eastAsia"/>
          <w:sz w:val="24"/>
          <w:szCs w:val="24"/>
        </w:rPr>
        <w:t>Perdew</w:t>
      </w:r>
      <w:proofErr w:type="spellEnd"/>
      <w:r w:rsidRPr="00FD7E3F">
        <w:rPr>
          <w:rFonts w:cstheme="minorHAnsi" w:hint="eastAsia"/>
          <w:sz w:val="24"/>
          <w:szCs w:val="24"/>
        </w:rPr>
        <w:t>-Burke-</w:t>
      </w:r>
      <w:proofErr w:type="spellStart"/>
      <w:r w:rsidRPr="00FD7E3F">
        <w:rPr>
          <w:rFonts w:cstheme="minorHAnsi" w:hint="eastAsia"/>
          <w:sz w:val="24"/>
          <w:szCs w:val="24"/>
        </w:rPr>
        <w:t>Ernzerhof</w:t>
      </w:r>
      <w:proofErr w:type="spellEnd"/>
      <w:r w:rsidRPr="00FD7E3F">
        <w:rPr>
          <w:rFonts w:cstheme="minorHAnsi" w:hint="eastAsia"/>
          <w:sz w:val="24"/>
          <w:szCs w:val="24"/>
        </w:rPr>
        <w:t xml:space="preserve"> (PBE) functional within the generalized gradient approximation (GGA) was used for exchange-correlation effect</w:t>
      </w:r>
      <w:r w:rsidRPr="00421A85">
        <w:rPr>
          <w:rFonts w:cstheme="minorHAnsi"/>
          <w:sz w:val="24"/>
          <w:szCs w:val="24"/>
        </w:rPr>
        <w:t>s</w:t>
      </w:r>
      <w:r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&lt;EndNote&gt;&lt;Cite&gt;&lt;Author&gt;Perdew&lt;/Author&gt;&lt;Year&gt;1996&lt;/Year&gt;&lt;RecNum&gt;201&lt;/RecNum&gt;&lt;DisplayText&gt;&lt;style face="superscript"&gt;41&lt;/style&gt;&lt;/DisplayText&gt;&lt;record&gt;&lt;rec-number&gt;201&lt;/rec-number&gt;&lt;foreign-keys&gt;&lt;key app="EN" db-id="ex9teas9e2ad0reweeux00s5aa5wad0pzr5r"&gt;201&lt;/key&gt;&lt;/foreign-keys&gt;&lt;ref-type name="Journal Article"&gt;17&lt;/ref-type&gt;&lt;contributors&gt;&lt;authors&gt;&lt;author&gt;Perdew, John P.&lt;/author&gt;&lt;author&gt;Burke, Kieron&lt;/author&gt;&lt;author&gt;Ernzerhof, Matthias&lt;/author&gt;&lt;/authors&gt;&lt;/contributors&gt;&lt;titles&gt;&lt;title&gt;Generalized Gradient Approximation Made Simple&lt;/title&gt;&lt;secondary-title&gt;Physical Review Letters&lt;/secondary-title&gt;&lt;/titles&gt;&lt;periodical&gt;&lt;full-title&gt;Physical Review Letters&lt;/full-title&gt;&lt;/periodical&gt;&lt;pages&gt;3865-3868&lt;/pages&gt;&lt;volume&gt;77&lt;/volume&gt;&lt;number&gt;18&lt;/number&gt;&lt;dates&gt;&lt;year&gt;1996&lt;/year&gt;&lt;pub-dates&gt;&lt;date&gt;10/28/&lt;/date&gt;&lt;/pub-dates&gt;&lt;/dates&gt;&lt;publisher&gt;American Physical Society&lt;/publisher&gt;&lt;urls&gt;&lt;related-urls&gt;&lt;url&gt;https://link.aps.org/doi/10.1103/PhysRevLett.77.3865&lt;/url&gt;&lt;/related-urls&gt;&lt;/urls&gt;&lt;electronic-resource-num&gt;10.1103/PhysRevLett.77.3865&lt;/electronic-resource-num&gt;&lt;/record&gt;&lt;/Cite&gt;&lt;/EndNote&gt;</w:instrText>
      </w:r>
      <w:r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41</w:t>
      </w:r>
      <w:r w:rsidRPr="00FD7E3F">
        <w:rPr>
          <w:rFonts w:cstheme="minorHAnsi"/>
          <w:sz w:val="24"/>
          <w:szCs w:val="24"/>
        </w:rPr>
        <w:fldChar w:fldCharType="end"/>
      </w:r>
      <w:r w:rsidRPr="00E90450">
        <w:rPr>
          <w:rFonts w:cstheme="minorHAnsi" w:hint="eastAsia"/>
          <w:sz w:val="24"/>
          <w:szCs w:val="24"/>
        </w:rPr>
        <w:t xml:space="preserve">. The wave functions were expanded by </w:t>
      </w:r>
      <w:r w:rsidR="00C5427C" w:rsidRPr="00FD7E3F">
        <w:rPr>
          <w:rFonts w:cstheme="minorHAnsi"/>
          <w:sz w:val="24"/>
          <w:szCs w:val="24"/>
        </w:rPr>
        <w:t>a</w:t>
      </w:r>
      <w:r w:rsidRPr="00FD7E3F">
        <w:rPr>
          <w:rFonts w:cstheme="minorHAnsi" w:hint="eastAsia"/>
          <w:sz w:val="24"/>
          <w:szCs w:val="24"/>
        </w:rPr>
        <w:t xml:space="preserve"> plane wave basis with a kinetic cutoff energy of 750 eV. </w:t>
      </w:r>
      <w:r w:rsidR="00173534" w:rsidRPr="00421A85">
        <w:rPr>
          <w:rFonts w:cstheme="minorHAnsi"/>
          <w:sz w:val="24"/>
          <w:szCs w:val="24"/>
        </w:rPr>
        <w:t xml:space="preserve">The </w:t>
      </w:r>
      <w:r w:rsidRPr="00421A85">
        <w:rPr>
          <w:rFonts w:cstheme="minorHAnsi" w:hint="eastAsia"/>
          <w:sz w:val="24"/>
          <w:szCs w:val="24"/>
        </w:rPr>
        <w:t xml:space="preserve">DFT+U </w:t>
      </w:r>
      <w:r w:rsidRPr="00421A85">
        <w:rPr>
          <w:rFonts w:cstheme="minorHAnsi"/>
          <w:sz w:val="24"/>
          <w:szCs w:val="24"/>
        </w:rPr>
        <w:t>approach</w:t>
      </w:r>
      <w:r w:rsidRPr="00FD7E3F">
        <w:rPr>
          <w:rFonts w:cstheme="minorHAnsi"/>
          <w:sz w:val="24"/>
          <w:szCs w:val="24"/>
        </w:rPr>
        <w:fldChar w:fldCharType="begin">
          <w:fldData xml:space="preserve">PEVuZE5vdGU+PENpdGU+PEF1dGhvcj5EdWRhcmV2PC9BdXRob3I+PFllYXI+MTk5ODwvWWVhcj48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PEVuZE5vdGU+PENpdGU+PEF1dGhvcj5EdWRhcmV2PC9BdXRob3I+PFllYXI+MTk5ODwvWWVhcj48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42, 43</w:t>
      </w:r>
      <w:r w:rsidRPr="00FD7E3F">
        <w:rPr>
          <w:rFonts w:cstheme="minorHAnsi"/>
          <w:sz w:val="24"/>
          <w:szCs w:val="24"/>
        </w:rPr>
        <w:fldChar w:fldCharType="end"/>
      </w:r>
      <w:r w:rsidRPr="00E90450">
        <w:rPr>
          <w:rFonts w:cstheme="minorHAnsi" w:hint="eastAsia"/>
          <w:sz w:val="24"/>
          <w:szCs w:val="24"/>
        </w:rPr>
        <w:t xml:space="preserve"> was </w:t>
      </w:r>
      <w:r w:rsidRPr="00FD7E3F">
        <w:rPr>
          <w:rFonts w:cstheme="minorHAnsi"/>
          <w:sz w:val="24"/>
          <w:szCs w:val="24"/>
        </w:rPr>
        <w:t>applied</w:t>
      </w:r>
      <w:r w:rsidRPr="00FD7E3F">
        <w:rPr>
          <w:rFonts w:cstheme="minorHAnsi" w:hint="eastAsia"/>
          <w:sz w:val="24"/>
          <w:szCs w:val="24"/>
        </w:rPr>
        <w:t xml:space="preserve"> </w:t>
      </w:r>
      <w:r w:rsidR="005E41B4" w:rsidRPr="00421A85">
        <w:rPr>
          <w:rFonts w:cstheme="minorHAnsi"/>
          <w:sz w:val="24"/>
          <w:szCs w:val="24"/>
        </w:rPr>
        <w:t>in order to correctly take account of the</w:t>
      </w:r>
      <w:r w:rsidRPr="00421A85">
        <w:rPr>
          <w:rFonts w:cstheme="minorHAnsi" w:hint="eastAsia"/>
          <w:sz w:val="24"/>
          <w:szCs w:val="24"/>
        </w:rPr>
        <w:t xml:space="preserve"> Coulomb interactions caused by the highly localized Ni 3d states of </w:t>
      </w:r>
      <w:proofErr w:type="spellStart"/>
      <w:r w:rsidRPr="00421A85">
        <w:rPr>
          <w:rFonts w:cstheme="minorHAnsi" w:hint="eastAsia"/>
          <w:sz w:val="24"/>
          <w:szCs w:val="24"/>
        </w:rPr>
        <w:t>NiOOH</w:t>
      </w:r>
      <w:proofErr w:type="spellEnd"/>
      <w:r w:rsidRPr="00421A85">
        <w:rPr>
          <w:rFonts w:cstheme="minorHAnsi" w:hint="eastAsia"/>
          <w:sz w:val="24"/>
          <w:szCs w:val="24"/>
        </w:rPr>
        <w:t>, and the U-J value was set to be 5.5 eV</w:t>
      </w:r>
      <w:r w:rsidR="002B3AFD">
        <w:rPr>
          <w:rFonts w:cstheme="minorHAnsi"/>
          <w:sz w:val="24"/>
          <w:szCs w:val="24"/>
        </w:rPr>
        <w:t xml:space="preserve">, , </w:t>
      </w:r>
      <w:r w:rsidR="002B3AFD" w:rsidRPr="005F527A">
        <w:rPr>
          <w:rFonts w:cstheme="minorHAnsi"/>
          <w:sz w:val="24"/>
          <w:szCs w:val="24"/>
        </w:rPr>
        <w:t>which was calculated by Li and Selloni</w:t>
      </w:r>
      <w:r w:rsidRPr="00FD7E3F">
        <w:rPr>
          <w:rFonts w:cstheme="minorHAnsi"/>
          <w:sz w:val="24"/>
          <w:szCs w:val="24"/>
        </w:rPr>
        <w:fldChar w:fldCharType="begin">
          <w:fldData xml:space="preserve">PEVuZE5vdGU+PENpdGU+PEF1dGhvcj5Fc2xhbWliaWRnb2xpPC9BdXRob3I+PFllYXI+MjAxNzwv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PEVuZE5vdGU+PENpdGU+PEF1dGhvcj5Fc2xhbWliaWRnb2xpPC9BdXRob3I+PFllYXI+MjAxNzwv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44, 45</w:t>
      </w:r>
      <w:r w:rsidRPr="00FD7E3F">
        <w:rPr>
          <w:rFonts w:cstheme="minorHAnsi"/>
          <w:sz w:val="24"/>
          <w:szCs w:val="24"/>
        </w:rPr>
        <w:fldChar w:fldCharType="end"/>
      </w:r>
      <w:r w:rsidRPr="00E90450">
        <w:rPr>
          <w:rFonts w:cstheme="minorHAnsi" w:hint="eastAsia"/>
          <w:sz w:val="24"/>
          <w:szCs w:val="24"/>
        </w:rPr>
        <w:t>. Dispers</w:t>
      </w:r>
      <w:r w:rsidRPr="00FD7E3F">
        <w:rPr>
          <w:rFonts w:cstheme="minorHAnsi" w:hint="eastAsia"/>
          <w:sz w:val="24"/>
          <w:szCs w:val="24"/>
        </w:rPr>
        <w:t xml:space="preserve">ion effects were taken into consideration using </w:t>
      </w:r>
      <w:r w:rsidR="000464DF" w:rsidRPr="00FD7E3F">
        <w:rPr>
          <w:rFonts w:cstheme="minorHAnsi"/>
          <w:sz w:val="24"/>
          <w:szCs w:val="24"/>
        </w:rPr>
        <w:t xml:space="preserve">the </w:t>
      </w:r>
      <w:r w:rsidRPr="00421A85">
        <w:rPr>
          <w:rFonts w:cstheme="minorHAnsi" w:hint="eastAsia"/>
          <w:sz w:val="24"/>
          <w:szCs w:val="24"/>
        </w:rPr>
        <w:t>DFT-D3 method</w:t>
      </w:r>
      <w:r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&lt;EndNote&gt;&lt;Cite&gt;&lt;Author&gt;Grimme&lt;/Author&gt;&lt;Year&gt;2011&lt;/Year&gt;&lt;RecNum&gt;205&lt;/RecNum&gt;&lt;DisplayText&gt;&lt;style face="superscript"&gt;46&lt;/style&gt;&lt;/DisplayText&gt;&lt;record&gt;&lt;rec-number&gt;205&lt;/rec-number&gt;&lt;foreign-keys&gt;&lt;key app="EN" db-id="ex9teas9e2ad0reweeux00s5aa5wad0pzr5r"&gt;205&lt;/key&gt;&lt;/foreign-keys&gt;&lt;ref-type name="Journal Article"&gt;17&lt;/ref-type&gt;&lt;contributors&gt;&lt;authors&gt;&lt;author&gt;Grimme, Stefan&lt;/author&gt;&lt;author&gt;Ehrlich, Stephan&lt;/author&gt;&lt;author&gt;Goerigk, Lars&lt;/author&gt;&lt;/authors&gt;&lt;/contributors&gt;&lt;titles&gt;&lt;title&gt;Effect of the damping function in dispersion corrected density functional theory&lt;/title&gt;&lt;secondary-title&gt;Journal of Computational Chemistry&lt;/secondary-title&gt;&lt;/titles&gt;&lt;periodical&gt;&lt;full-title&gt;Journal of Computational Chemistry&lt;/full-title&gt;&lt;/periodical&gt;&lt;pages&gt;1456-1465&lt;/pages&gt;&lt;volume&gt;32&lt;/volume&gt;&lt;number&gt;7&lt;/number&gt;&lt;dates&gt;&lt;year&gt;2011&lt;/year&gt;&lt;/dates&gt;&lt;isbn&gt;0192-8651&lt;/isbn&gt;&lt;urls&gt;&lt;related-urls&gt;&lt;url&gt;https://onlinelibrary.wiley.com/doi/abs/10.1002/jcc.21759&lt;/url&gt;&lt;/related-urls&gt;&lt;/urls&gt;&lt;electronic-resource-num&gt;https://doi.org/10.1002/jcc.21759&lt;/electronic-resource-num&gt;&lt;/record&gt;&lt;/Cite&gt;&lt;/EndNote&gt;</w:instrText>
      </w:r>
      <w:r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46</w:t>
      </w:r>
      <w:r w:rsidRPr="00FD7E3F">
        <w:rPr>
          <w:rFonts w:cstheme="minorHAnsi"/>
          <w:sz w:val="24"/>
          <w:szCs w:val="24"/>
        </w:rPr>
        <w:fldChar w:fldCharType="end"/>
      </w:r>
      <w:r w:rsidRPr="00E90450">
        <w:rPr>
          <w:rFonts w:cstheme="minorHAnsi" w:hint="eastAsia"/>
          <w:sz w:val="24"/>
          <w:szCs w:val="24"/>
        </w:rPr>
        <w:t>.</w:t>
      </w:r>
    </w:p>
    <w:p w14:paraId="56A8BF9D" w14:textId="1BEBF5AA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For the bulk optimization of </w:t>
      </w:r>
      <w:proofErr w:type="spellStart"/>
      <w:r w:rsidRPr="00421A85">
        <w:rPr>
          <w:rFonts w:cstheme="minorHAnsi"/>
          <w:sz w:val="24"/>
          <w:szCs w:val="24"/>
        </w:rPr>
        <w:t>NiOOH</w:t>
      </w:r>
      <w:proofErr w:type="spellEnd"/>
      <w:r w:rsidRPr="00421A85">
        <w:rPr>
          <w:rFonts w:cstheme="minorHAnsi"/>
          <w:sz w:val="24"/>
          <w:szCs w:val="24"/>
        </w:rPr>
        <w:t>, a k-point mesh of 9 x 9 x</w:t>
      </w:r>
      <w:r w:rsidRPr="00421A85">
        <w:rPr>
          <w:rFonts w:cstheme="minorHAnsi" w:hint="eastAsia"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>9 was used to integral over the first Brillouin zone. All atoms were relaxed to optimize until</w:t>
      </w:r>
      <w:r w:rsidRPr="00421A85">
        <w:rPr>
          <w:rFonts w:cstheme="minorHAnsi" w:hint="eastAsia"/>
          <w:sz w:val="24"/>
          <w:szCs w:val="24"/>
        </w:rPr>
        <w:t xml:space="preserve"> when</w:t>
      </w:r>
      <w:r w:rsidRPr="00421A85">
        <w:rPr>
          <w:rFonts w:cstheme="minorHAnsi"/>
          <w:sz w:val="24"/>
          <w:szCs w:val="24"/>
        </w:rPr>
        <w:t xml:space="preserve"> the forces onto each atom</w:t>
      </w:r>
      <w:r w:rsidRPr="00421A85">
        <w:rPr>
          <w:rFonts w:cstheme="minorHAnsi" w:hint="eastAsia"/>
          <w:sz w:val="24"/>
          <w:szCs w:val="24"/>
        </w:rPr>
        <w:t xml:space="preserve"> were</w:t>
      </w:r>
      <w:r w:rsidRPr="00421A85">
        <w:rPr>
          <w:rFonts w:cstheme="minorHAnsi"/>
          <w:sz w:val="24"/>
          <w:szCs w:val="24"/>
        </w:rPr>
        <w:t xml:space="preserve"> below 0.001 eV/Å. Here</w:t>
      </w:r>
      <w:r w:rsidRPr="00421A85">
        <w:rPr>
          <w:rFonts w:cstheme="minorHAnsi" w:hint="eastAsia"/>
          <w:sz w:val="24"/>
          <w:szCs w:val="24"/>
        </w:rPr>
        <w:t xml:space="preserve"> we used bulk </w:t>
      </w:r>
      <w:r w:rsidRPr="00421A85">
        <w:rPr>
          <w:rFonts w:ascii="Times New Roman" w:hAnsi="Times New Roman" w:cs="Times New Roman"/>
          <w:sz w:val="24"/>
          <w:szCs w:val="24"/>
        </w:rPr>
        <w:t>β</w:t>
      </w:r>
      <w:r w:rsidRPr="00421A85">
        <w:rPr>
          <w:rFonts w:cstheme="minorHAnsi" w:hint="eastAsia"/>
          <w:sz w:val="24"/>
          <w:szCs w:val="24"/>
        </w:rPr>
        <w:t>-</w:t>
      </w:r>
      <w:proofErr w:type="spellStart"/>
      <w:r w:rsidRPr="00421A85">
        <w:rPr>
          <w:rFonts w:cstheme="minorHAnsi" w:hint="eastAsia"/>
          <w:sz w:val="24"/>
          <w:szCs w:val="24"/>
        </w:rPr>
        <w:t>NiOOH</w:t>
      </w:r>
      <w:proofErr w:type="spellEnd"/>
      <w:r w:rsidRPr="00421A85">
        <w:rPr>
          <w:rFonts w:cstheme="minorHAnsi" w:hint="eastAsia"/>
          <w:sz w:val="24"/>
          <w:szCs w:val="24"/>
        </w:rPr>
        <w:t xml:space="preserve"> structure from </w:t>
      </w:r>
      <w:r w:rsidR="00E11004" w:rsidRPr="00421A85">
        <w:rPr>
          <w:rFonts w:cstheme="minorHAnsi"/>
          <w:sz w:val="24"/>
          <w:szCs w:val="24"/>
        </w:rPr>
        <w:t xml:space="preserve">our </w:t>
      </w:r>
      <w:r w:rsidRPr="00421A85">
        <w:rPr>
          <w:rFonts w:cstheme="minorHAnsi" w:hint="eastAsia"/>
          <w:sz w:val="24"/>
          <w:szCs w:val="24"/>
        </w:rPr>
        <w:t>previous work</w:t>
      </w:r>
      <w:r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&lt;EndNote&gt;&lt;Cite&gt;&lt;Author&gt;Eslamibidgoli&lt;/Author&gt;&lt;Year&gt;2017&lt;/Year&gt;&lt;RecNum&gt;204&lt;/RecNum&gt;&lt;DisplayText&gt;&lt;style face="superscript"&gt;44&lt;/style&gt;&lt;/DisplayText&gt;&lt;record&gt;&lt;rec-number&gt;204&lt;/rec-number&gt;&lt;foreign-keys&gt;&lt;key app="EN" db-id="ex9teas9e2ad0reweeux00s5aa5wad0pzr5r"&gt;204&lt;/key&gt;&lt;/foreign-keys&gt;&lt;ref-type name="Journal Article"&gt;17&lt;/ref-type&gt;&lt;contributors&gt;&lt;authors&gt;&lt;author&gt;Eslamibidgoli, Mohammad Javad&lt;/author&gt;&lt;author&gt;Groß, Axel&lt;/author&gt;&lt;author&gt;Eikerling, Michael&lt;/author&gt;&lt;/authors&gt;&lt;/contributors&gt;&lt;titles&gt;&lt;title&gt;Surface configuration and wettability of nickel(oxy)hydroxides: a first-principles investigation&lt;/title&gt;&lt;secondary-title&gt;Physical Chemistry Chemical Physics&lt;/secondary-title&gt;&lt;/titles&gt;&lt;periodical&gt;&lt;full-title&gt;Physical Chemistry Chemical Physics&lt;/full-title&gt;&lt;/periodical&gt;&lt;pages&gt;22659-22669&lt;/pages&gt;&lt;volume&gt;19&lt;/volume&gt;&lt;number&gt;34&lt;/number&gt;&lt;dates&gt;&lt;year&gt;2017&lt;/year&gt;&lt;/dates&gt;&lt;publisher&gt;The Royal Society of Chemistry&lt;/publisher&gt;&lt;isbn&gt;1463-9076&lt;/isbn&gt;&lt;work-type&gt;10.1039/C7CP03396F&lt;/work-type&gt;&lt;urls&gt;&lt;related-urls&gt;&lt;url&gt;http://dx.doi.org/10.1039/C7CP03396F&lt;/url&gt;&lt;/related-urls&gt;&lt;/urls&gt;&lt;electronic-resource-num&gt;10.1039/C7CP03396F&lt;/electronic-resource-num&gt;&lt;/record&gt;&lt;/Cite&gt;&lt;/EndNote&gt;</w:instrText>
      </w:r>
      <w:r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44</w:t>
      </w:r>
      <w:r w:rsidRPr="00FD7E3F">
        <w:rPr>
          <w:rFonts w:cstheme="minorHAnsi"/>
          <w:sz w:val="24"/>
          <w:szCs w:val="24"/>
        </w:rPr>
        <w:fldChar w:fldCharType="end"/>
      </w:r>
      <w:r w:rsidRPr="00E90450">
        <w:rPr>
          <w:rFonts w:cstheme="minorHAnsi" w:hint="eastAsia"/>
          <w:sz w:val="24"/>
          <w:szCs w:val="24"/>
        </w:rPr>
        <w:t>, and the lattice parameters we</w:t>
      </w:r>
      <w:r w:rsidRPr="00FD7E3F">
        <w:rPr>
          <w:rFonts w:cstheme="minorHAnsi" w:hint="eastAsia"/>
          <w:sz w:val="24"/>
          <w:szCs w:val="24"/>
        </w:rPr>
        <w:t xml:space="preserve">re calculated to be a=2.92 </w:t>
      </w:r>
      <w:r w:rsidRPr="00FD7E3F">
        <w:rPr>
          <w:rFonts w:cstheme="minorHAnsi"/>
          <w:sz w:val="24"/>
          <w:szCs w:val="24"/>
        </w:rPr>
        <w:t>Å</w:t>
      </w:r>
      <w:r w:rsidRPr="00421A85">
        <w:rPr>
          <w:rFonts w:cstheme="minorHAnsi" w:hint="eastAsia"/>
          <w:sz w:val="24"/>
          <w:szCs w:val="24"/>
        </w:rPr>
        <w:t xml:space="preserve">, b= 5.84 </w:t>
      </w:r>
      <w:r w:rsidRPr="00421A85">
        <w:rPr>
          <w:rFonts w:cstheme="minorHAnsi"/>
          <w:sz w:val="24"/>
          <w:szCs w:val="24"/>
        </w:rPr>
        <w:t>Å</w:t>
      </w:r>
      <w:r w:rsidRPr="00421A85">
        <w:rPr>
          <w:rFonts w:cstheme="minorHAnsi" w:hint="eastAsia"/>
          <w:sz w:val="24"/>
          <w:szCs w:val="24"/>
        </w:rPr>
        <w:t xml:space="preserve">, c= 4.82 </w:t>
      </w:r>
      <w:r w:rsidRPr="00421A85">
        <w:rPr>
          <w:rFonts w:cstheme="minorHAnsi"/>
          <w:sz w:val="24"/>
          <w:szCs w:val="24"/>
        </w:rPr>
        <w:t>Å</w:t>
      </w:r>
      <w:r w:rsidRPr="00421A85">
        <w:rPr>
          <w:rFonts w:cstheme="minorHAnsi" w:hint="eastAsia"/>
          <w:sz w:val="24"/>
          <w:szCs w:val="24"/>
        </w:rPr>
        <w:t xml:space="preserve"> (</w:t>
      </w:r>
      <w:r w:rsidRPr="00421A85">
        <w:rPr>
          <w:rFonts w:ascii="DengXian" w:eastAsia="DengXian" w:hAnsi="DengXian" w:cstheme="minorHAnsi" w:hint="eastAsia"/>
          <w:sz w:val="24"/>
          <w:szCs w:val="24"/>
        </w:rPr>
        <w:t>α</w:t>
      </w:r>
      <w:r w:rsidRPr="00421A85">
        <w:rPr>
          <w:rFonts w:cstheme="minorHAnsi" w:hint="eastAsia"/>
          <w:sz w:val="24"/>
          <w:szCs w:val="24"/>
        </w:rPr>
        <w:t>=69.40</w:t>
      </w:r>
      <w:r w:rsidRPr="00421A85">
        <w:rPr>
          <w:rFonts w:ascii="DengXian" w:eastAsia="DengXian" w:hAnsi="DengXian" w:cstheme="minorHAnsi" w:hint="eastAsia"/>
          <w:sz w:val="24"/>
          <w:szCs w:val="24"/>
        </w:rPr>
        <w:t>°</w:t>
      </w:r>
      <w:r w:rsidRPr="00421A85">
        <w:rPr>
          <w:rFonts w:cstheme="minorHAnsi" w:hint="eastAsia"/>
          <w:sz w:val="24"/>
          <w:szCs w:val="24"/>
        </w:rPr>
        <w:t xml:space="preserve">, </w:t>
      </w:r>
      <w:r w:rsidRPr="00421A85">
        <w:rPr>
          <w:rFonts w:ascii="Times New Roman" w:hAnsi="Times New Roman" w:cs="Times New Roman"/>
          <w:sz w:val="24"/>
          <w:szCs w:val="24"/>
        </w:rPr>
        <w:t>β</w:t>
      </w:r>
      <w:r w:rsidRPr="00421A85">
        <w:rPr>
          <w:rFonts w:cstheme="minorHAnsi" w:hint="eastAsia"/>
          <w:sz w:val="24"/>
          <w:szCs w:val="24"/>
        </w:rPr>
        <w:t>= 109.75</w:t>
      </w:r>
      <w:r w:rsidRPr="00421A85">
        <w:rPr>
          <w:rFonts w:ascii="DengXian" w:eastAsia="DengXian" w:hAnsi="DengXian" w:cstheme="minorHAnsi" w:hint="eastAsia"/>
          <w:sz w:val="24"/>
          <w:szCs w:val="24"/>
        </w:rPr>
        <w:t>°</w:t>
      </w:r>
      <w:r w:rsidRPr="00421A85">
        <w:rPr>
          <w:rFonts w:cstheme="minorHAnsi" w:hint="eastAsia"/>
          <w:sz w:val="24"/>
          <w:szCs w:val="24"/>
        </w:rPr>
        <w:t xml:space="preserve">, </w:t>
      </w:r>
      <w:r w:rsidRPr="00421A85">
        <w:rPr>
          <w:rFonts w:ascii="DengXian" w:eastAsia="DengXian" w:hAnsi="DengXian" w:cstheme="minorHAnsi" w:hint="eastAsia"/>
          <w:sz w:val="24"/>
          <w:szCs w:val="24"/>
        </w:rPr>
        <w:t>γ</w:t>
      </w:r>
      <w:r w:rsidRPr="00421A85">
        <w:rPr>
          <w:rFonts w:cstheme="minorHAnsi" w:hint="eastAsia"/>
          <w:sz w:val="24"/>
          <w:szCs w:val="24"/>
        </w:rPr>
        <w:t>=118.73</w:t>
      </w:r>
      <w:r w:rsidRPr="00421A85">
        <w:rPr>
          <w:rFonts w:ascii="DengXian" w:eastAsia="DengXian" w:hAnsi="DengXian" w:cstheme="minorHAnsi" w:hint="eastAsia"/>
          <w:sz w:val="24"/>
          <w:szCs w:val="24"/>
        </w:rPr>
        <w:t>°</w:t>
      </w:r>
      <w:r w:rsidR="00E633B9" w:rsidRPr="00421A85">
        <w:rPr>
          <w:rFonts w:cstheme="minorHAnsi" w:hint="eastAsia"/>
          <w:sz w:val="24"/>
          <w:szCs w:val="24"/>
        </w:rPr>
        <w:t>).</w:t>
      </w:r>
    </w:p>
    <w:p w14:paraId="22CBD6A5" w14:textId="1E70BA2F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 w:hint="eastAsia"/>
          <w:sz w:val="24"/>
          <w:szCs w:val="24"/>
        </w:rPr>
        <w:t xml:space="preserve">The </w:t>
      </w:r>
      <w:r w:rsidRPr="00421A85">
        <w:rPr>
          <w:rFonts w:ascii="Times New Roman" w:hAnsi="Times New Roman" w:cs="Times New Roman"/>
          <w:sz w:val="24"/>
          <w:szCs w:val="24"/>
        </w:rPr>
        <w:t>β</w:t>
      </w:r>
      <w:r w:rsidRPr="00421A85">
        <w:rPr>
          <w:rFonts w:cstheme="minorHAnsi" w:hint="eastAsia"/>
          <w:sz w:val="24"/>
          <w:szCs w:val="24"/>
        </w:rPr>
        <w:t>-</w:t>
      </w:r>
      <w:proofErr w:type="spellStart"/>
      <w:r w:rsidRPr="00421A85">
        <w:rPr>
          <w:rFonts w:cstheme="minorHAnsi" w:hint="eastAsia"/>
          <w:sz w:val="24"/>
          <w:szCs w:val="24"/>
        </w:rPr>
        <w:t>NiOOH</w:t>
      </w:r>
      <w:proofErr w:type="spellEnd"/>
      <w:r w:rsidRPr="00421A85">
        <w:rPr>
          <w:rFonts w:cstheme="minorHAnsi" w:hint="eastAsia"/>
          <w:sz w:val="24"/>
          <w:szCs w:val="24"/>
        </w:rPr>
        <w:t xml:space="preserve"> slab </w:t>
      </w:r>
      <w:r w:rsidRPr="00421A85">
        <w:rPr>
          <w:rFonts w:cstheme="minorHAnsi"/>
          <w:sz w:val="24"/>
          <w:szCs w:val="24"/>
        </w:rPr>
        <w:t xml:space="preserve">was modeled </w:t>
      </w:r>
      <w:r w:rsidRPr="00421A85">
        <w:rPr>
          <w:rFonts w:cstheme="minorHAnsi" w:hint="eastAsia"/>
          <w:sz w:val="24"/>
          <w:szCs w:val="24"/>
        </w:rPr>
        <w:t>by</w:t>
      </w:r>
      <w:r w:rsidR="00242165" w:rsidRPr="00421A85">
        <w:rPr>
          <w:rFonts w:cstheme="minorHAnsi"/>
          <w:sz w:val="24"/>
          <w:szCs w:val="24"/>
        </w:rPr>
        <w:t xml:space="preserve"> the</w:t>
      </w:r>
      <w:r w:rsidRPr="00421A85">
        <w:rPr>
          <w:rFonts w:cstheme="minorHAnsi" w:hint="eastAsia"/>
          <w:sz w:val="24"/>
          <w:szCs w:val="24"/>
        </w:rPr>
        <w:t xml:space="preserve"> low-index (0001) termination in</w:t>
      </w:r>
      <w:r w:rsidRPr="00421A85">
        <w:rPr>
          <w:rFonts w:cstheme="minorHAnsi"/>
          <w:sz w:val="24"/>
          <w:szCs w:val="24"/>
        </w:rPr>
        <w:t xml:space="preserve"> a three-layer slab with the </w:t>
      </w:r>
      <w:r w:rsidR="005E41B4" w:rsidRPr="00421A85">
        <w:rPr>
          <w:rFonts w:cstheme="minorHAnsi"/>
          <w:sz w:val="24"/>
          <w:szCs w:val="24"/>
        </w:rPr>
        <w:t>bottom</w:t>
      </w:r>
      <w:r w:rsidRPr="00421A85">
        <w:rPr>
          <w:rFonts w:cstheme="minorHAnsi"/>
          <w:sz w:val="24"/>
          <w:szCs w:val="24"/>
        </w:rPr>
        <w:t xml:space="preserve"> layer fixed</w:t>
      </w:r>
      <w:r w:rsidRPr="00421A85">
        <w:rPr>
          <w:rFonts w:cstheme="minorHAnsi" w:hint="eastAsia"/>
          <w:sz w:val="24"/>
          <w:szCs w:val="24"/>
        </w:rPr>
        <w:t xml:space="preserve">, and </w:t>
      </w:r>
      <w:r w:rsidRPr="00421A85">
        <w:rPr>
          <w:rFonts w:cstheme="minorHAnsi"/>
          <w:sz w:val="24"/>
          <w:szCs w:val="24"/>
        </w:rPr>
        <w:t xml:space="preserve">was represented by a (2 x </w:t>
      </w:r>
      <w:r w:rsidRPr="00421A85">
        <w:rPr>
          <w:rFonts w:cstheme="minorHAnsi" w:hint="eastAsia"/>
          <w:sz w:val="24"/>
          <w:szCs w:val="24"/>
        </w:rPr>
        <w:t>4</w:t>
      </w:r>
      <w:r w:rsidRPr="00421A85">
        <w:rPr>
          <w:rFonts w:cstheme="minorHAnsi"/>
          <w:sz w:val="24"/>
          <w:szCs w:val="24"/>
        </w:rPr>
        <w:t xml:space="preserve">) supercell. </w:t>
      </w:r>
      <w:r w:rsidRPr="00421A85">
        <w:rPr>
          <w:rFonts w:cstheme="minorHAnsi" w:hint="eastAsia"/>
          <w:sz w:val="24"/>
          <w:szCs w:val="24"/>
        </w:rPr>
        <w:t>The uppermost two layers were fully relaxed until converg</w:t>
      </w:r>
      <w:r w:rsidR="005E41B4" w:rsidRPr="00421A85">
        <w:rPr>
          <w:rFonts w:cstheme="minorHAnsi"/>
          <w:sz w:val="24"/>
          <w:szCs w:val="24"/>
        </w:rPr>
        <w:t>ence was reached</w:t>
      </w:r>
      <w:r w:rsidRPr="00421A85">
        <w:rPr>
          <w:rFonts w:cstheme="minorHAnsi" w:hint="eastAsia"/>
          <w:sz w:val="24"/>
          <w:szCs w:val="24"/>
        </w:rPr>
        <w:t xml:space="preserve">. The convergence </w:t>
      </w:r>
      <w:r w:rsidR="00BA2433" w:rsidRPr="00421A85">
        <w:rPr>
          <w:rFonts w:cstheme="minorHAnsi"/>
          <w:sz w:val="24"/>
          <w:szCs w:val="24"/>
        </w:rPr>
        <w:t>criterion</w:t>
      </w:r>
      <w:r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 w:hint="eastAsia"/>
          <w:sz w:val="24"/>
          <w:szCs w:val="24"/>
        </w:rPr>
        <w:t xml:space="preserve">was set to be 0.01 </w:t>
      </w:r>
      <w:r w:rsidRPr="00421A85">
        <w:rPr>
          <w:rFonts w:cstheme="minorHAnsi"/>
          <w:sz w:val="24"/>
          <w:szCs w:val="24"/>
        </w:rPr>
        <w:t>eV/Å</w:t>
      </w:r>
      <w:r w:rsidRPr="00421A85">
        <w:rPr>
          <w:rFonts w:cstheme="minorHAnsi" w:hint="eastAsia"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>for the</w:t>
      </w:r>
      <w:r w:rsidRPr="00421A85">
        <w:rPr>
          <w:rFonts w:cstheme="minorHAnsi" w:hint="eastAsia"/>
          <w:sz w:val="24"/>
          <w:szCs w:val="24"/>
        </w:rPr>
        <w:t xml:space="preserve"> maximal force onto each relaxed </w:t>
      </w:r>
      <w:proofErr w:type="gramStart"/>
      <w:r w:rsidRPr="00421A85">
        <w:rPr>
          <w:rFonts w:cstheme="minorHAnsi" w:hint="eastAsia"/>
          <w:sz w:val="24"/>
          <w:szCs w:val="24"/>
        </w:rPr>
        <w:t>atoms</w:t>
      </w:r>
      <w:proofErr w:type="gramEnd"/>
      <w:r w:rsidRPr="00421A85">
        <w:rPr>
          <w:rFonts w:cstheme="minorHAnsi"/>
          <w:sz w:val="24"/>
          <w:szCs w:val="24"/>
        </w:rPr>
        <w:t>.</w:t>
      </w:r>
      <w:r w:rsidRPr="00421A85">
        <w:rPr>
          <w:rFonts w:cstheme="minorHAnsi" w:hint="eastAsia"/>
          <w:sz w:val="24"/>
          <w:szCs w:val="24"/>
        </w:rPr>
        <w:t xml:space="preserve"> The magnetic moment for each Ni atom </w:t>
      </w:r>
      <w:r w:rsidR="005E41B4" w:rsidRPr="00421A85">
        <w:rPr>
          <w:rFonts w:cstheme="minorHAnsi"/>
          <w:sz w:val="24"/>
          <w:szCs w:val="24"/>
        </w:rPr>
        <w:t>was</w:t>
      </w:r>
      <w:r w:rsidRPr="00421A85">
        <w:rPr>
          <w:rFonts w:cstheme="minorHAnsi" w:hint="eastAsia"/>
          <w:sz w:val="24"/>
          <w:szCs w:val="24"/>
        </w:rPr>
        <w:t xml:space="preserve"> initialized to be 1</w:t>
      </w:r>
      <w:r w:rsidRPr="00421A85">
        <w:rPr>
          <w:rFonts w:ascii="SimSun" w:eastAsia="SimSun" w:hAnsi="SimSun" w:cstheme="minorHAnsi" w:hint="eastAsia"/>
          <w:sz w:val="24"/>
          <w:szCs w:val="24"/>
        </w:rPr>
        <w:t>μ</w:t>
      </w:r>
      <w:r w:rsidRPr="00421A85">
        <w:rPr>
          <w:rFonts w:cstheme="minorHAnsi" w:hint="eastAsia"/>
          <w:sz w:val="24"/>
          <w:szCs w:val="24"/>
        </w:rPr>
        <w:t>B</w:t>
      </w:r>
      <w:r w:rsidR="001A2243">
        <w:rPr>
          <w:rFonts w:cstheme="minorHAnsi" w:hint="eastAsia"/>
          <w:sz w:val="24"/>
          <w:szCs w:val="24"/>
        </w:rPr>
        <w:t>,</w:t>
      </w:r>
      <w:r w:rsidR="001A2243">
        <w:rPr>
          <w:rFonts w:cstheme="minorHAnsi"/>
          <w:sz w:val="24"/>
          <w:szCs w:val="24"/>
        </w:rPr>
        <w:t xml:space="preserve"> and the resulting magnetic moments and related discussion a</w:t>
      </w:r>
      <w:r w:rsidR="00E27C7F">
        <w:rPr>
          <w:rFonts w:cstheme="minorHAnsi"/>
          <w:sz w:val="24"/>
          <w:szCs w:val="24"/>
        </w:rPr>
        <w:t xml:space="preserve">re provided in </w:t>
      </w:r>
      <w:r w:rsidR="00473E0D">
        <w:rPr>
          <w:rFonts w:cstheme="minorHAnsi"/>
          <w:sz w:val="24"/>
          <w:szCs w:val="24"/>
        </w:rPr>
        <w:t xml:space="preserve">section S4 </w:t>
      </w:r>
      <w:r w:rsidR="00E27C7F">
        <w:rPr>
          <w:rFonts w:cstheme="minorHAnsi"/>
          <w:sz w:val="24"/>
          <w:szCs w:val="24"/>
        </w:rPr>
        <w:t>in the S</w:t>
      </w:r>
      <w:r w:rsidR="001A2243">
        <w:rPr>
          <w:rFonts w:cstheme="minorHAnsi"/>
          <w:sz w:val="24"/>
          <w:szCs w:val="24"/>
        </w:rPr>
        <w:t>upp</w:t>
      </w:r>
      <w:r w:rsidR="00E27C7F">
        <w:rPr>
          <w:rFonts w:cstheme="minorHAnsi"/>
          <w:sz w:val="24"/>
          <w:szCs w:val="24"/>
        </w:rPr>
        <w:t>orting I</w:t>
      </w:r>
      <w:r w:rsidR="001A2243">
        <w:rPr>
          <w:rFonts w:cstheme="minorHAnsi"/>
          <w:sz w:val="24"/>
          <w:szCs w:val="24"/>
        </w:rPr>
        <w:t>nformation (SI)</w:t>
      </w:r>
      <w:r w:rsidRPr="00421A85">
        <w:rPr>
          <w:rFonts w:cstheme="minorHAnsi" w:hint="eastAsia"/>
          <w:sz w:val="24"/>
          <w:szCs w:val="24"/>
        </w:rPr>
        <w:t xml:space="preserve">. A k-point mesh of 2 x 2 x 1 was applied </w:t>
      </w:r>
      <w:r w:rsidR="005E41B4" w:rsidRPr="00421A85">
        <w:rPr>
          <w:rFonts w:cstheme="minorHAnsi"/>
          <w:sz w:val="24"/>
          <w:szCs w:val="24"/>
        </w:rPr>
        <w:t>in the</w:t>
      </w:r>
      <w:r w:rsidRPr="00421A85">
        <w:rPr>
          <w:rFonts w:cstheme="minorHAnsi" w:hint="eastAsia"/>
          <w:sz w:val="24"/>
          <w:szCs w:val="24"/>
        </w:rPr>
        <w:t xml:space="preserve"> slab calculation. D</w:t>
      </w:r>
      <w:r w:rsidRPr="00421A85">
        <w:rPr>
          <w:rFonts w:cstheme="minorHAnsi"/>
          <w:sz w:val="24"/>
          <w:szCs w:val="24"/>
        </w:rPr>
        <w:t>ipole correction</w:t>
      </w:r>
      <w:r w:rsidR="005E41B4" w:rsidRPr="00421A85">
        <w:rPr>
          <w:rFonts w:cstheme="minorHAnsi"/>
          <w:sz w:val="24"/>
          <w:szCs w:val="24"/>
        </w:rPr>
        <w:t>s</w:t>
      </w:r>
      <w:r w:rsidRPr="00421A85">
        <w:rPr>
          <w:rFonts w:cstheme="minorHAnsi"/>
          <w:sz w:val="24"/>
          <w:szCs w:val="24"/>
        </w:rPr>
        <w:t xml:space="preserve"> w</w:t>
      </w:r>
      <w:r w:rsidR="005E41B4" w:rsidRPr="00421A85">
        <w:rPr>
          <w:rFonts w:cstheme="minorHAnsi"/>
          <w:sz w:val="24"/>
          <w:szCs w:val="24"/>
        </w:rPr>
        <w:t>ere</w:t>
      </w:r>
      <w:r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 w:hint="eastAsia"/>
          <w:sz w:val="24"/>
          <w:szCs w:val="24"/>
        </w:rPr>
        <w:t>considered</w:t>
      </w:r>
      <w:r w:rsidRPr="00421A85">
        <w:rPr>
          <w:rFonts w:cstheme="minorHAnsi"/>
          <w:sz w:val="24"/>
          <w:szCs w:val="24"/>
        </w:rPr>
        <w:t xml:space="preserve"> to compensate for the interaction </w:t>
      </w:r>
      <w:r w:rsidRPr="00421A85">
        <w:rPr>
          <w:rFonts w:cstheme="minorHAnsi"/>
          <w:sz w:val="24"/>
          <w:szCs w:val="24"/>
        </w:rPr>
        <w:lastRenderedPageBreak/>
        <w:t xml:space="preserve">between surface dipoles and their periodic images. A vacuum layer of 25 Å was </w:t>
      </w:r>
      <w:r w:rsidRPr="00421A85">
        <w:rPr>
          <w:rFonts w:cstheme="minorHAnsi" w:hint="eastAsia"/>
          <w:sz w:val="24"/>
          <w:szCs w:val="24"/>
        </w:rPr>
        <w:t>used</w:t>
      </w:r>
      <w:r w:rsidRPr="00421A85">
        <w:rPr>
          <w:rFonts w:cstheme="minorHAnsi"/>
          <w:sz w:val="24"/>
          <w:szCs w:val="24"/>
        </w:rPr>
        <w:t xml:space="preserve"> to</w:t>
      </w:r>
      <w:r w:rsidRPr="00421A85">
        <w:rPr>
          <w:rFonts w:cstheme="minorHAnsi" w:hint="eastAsia"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>avoid any spurious interactions normal to the surface.</w:t>
      </w:r>
    </w:p>
    <w:p w14:paraId="00F6499E" w14:textId="24A37A97" w:rsidR="007740E4" w:rsidRPr="00421A85" w:rsidRDefault="007740E4" w:rsidP="007740E4">
      <w:pPr>
        <w:spacing w:after="120" w:line="360" w:lineRule="auto"/>
        <w:jc w:val="both"/>
        <w:rPr>
          <w:rFonts w:cstheme="minorHAnsi"/>
          <w:noProof/>
          <w:sz w:val="24"/>
          <w:szCs w:val="24"/>
        </w:rPr>
      </w:pPr>
      <w:r w:rsidRPr="00421A85">
        <w:rPr>
          <w:rFonts w:cstheme="minorHAnsi" w:hint="eastAsia"/>
          <w:sz w:val="24"/>
          <w:szCs w:val="24"/>
        </w:rPr>
        <w:t xml:space="preserve">To describe the energetics of the OER on </w:t>
      </w:r>
      <w:r w:rsidR="0062524F">
        <w:rPr>
          <w:rFonts w:cstheme="minorHAnsi"/>
          <w:sz w:val="24"/>
          <w:szCs w:val="24"/>
        </w:rPr>
        <w:t xml:space="preserve">the </w:t>
      </w:r>
      <w:r w:rsidRPr="00421A85">
        <w:rPr>
          <w:rFonts w:ascii="Times New Roman" w:hAnsi="Times New Roman" w:cs="Times New Roman"/>
          <w:sz w:val="24"/>
          <w:szCs w:val="24"/>
        </w:rPr>
        <w:t>β</w:t>
      </w:r>
      <w:r w:rsidRPr="00421A85">
        <w:rPr>
          <w:rFonts w:cstheme="minorHAnsi" w:hint="eastAsia"/>
          <w:sz w:val="24"/>
          <w:szCs w:val="24"/>
        </w:rPr>
        <w:t>-</w:t>
      </w:r>
      <w:proofErr w:type="spellStart"/>
      <w:r w:rsidRPr="00421A85">
        <w:rPr>
          <w:rFonts w:cstheme="minorHAnsi" w:hint="eastAsia"/>
          <w:sz w:val="24"/>
          <w:szCs w:val="24"/>
        </w:rPr>
        <w:t>NiOOH</w:t>
      </w:r>
      <w:proofErr w:type="spellEnd"/>
      <w:r w:rsidRPr="00421A85">
        <w:rPr>
          <w:rFonts w:cstheme="minorHAnsi" w:hint="eastAsia"/>
          <w:sz w:val="24"/>
          <w:szCs w:val="24"/>
        </w:rPr>
        <w:t xml:space="preserve"> surface, the grand-canonical </w:t>
      </w:r>
      <w:r w:rsidRPr="000D72E3">
        <w:rPr>
          <w:rFonts w:cstheme="minorHAnsi"/>
          <w:i/>
          <w:iCs/>
          <w:sz w:val="24"/>
          <w:szCs w:val="24"/>
        </w:rPr>
        <w:t>ab initio</w:t>
      </w:r>
      <w:r w:rsidRPr="00421A85">
        <w:rPr>
          <w:rFonts w:cstheme="minorHAnsi" w:hint="eastAsia"/>
          <w:sz w:val="24"/>
          <w:szCs w:val="24"/>
        </w:rPr>
        <w:t xml:space="preserve"> thermodynamics scheme</w:t>
      </w:r>
      <w:r w:rsidRPr="00FD7E3F">
        <w:rPr>
          <w:rFonts w:cstheme="minorHAnsi"/>
          <w:sz w:val="24"/>
          <w:szCs w:val="24"/>
        </w:rPr>
        <w:fldChar w:fldCharType="begin">
          <w:fldData xml:space="preserve">PEVuZE5vdGU+PENpdGU+PEF1dGhvcj5SZXV0ZXI8L0F1dGhvcj48WWVhcj4yMDA0PC9ZZWFyPjxS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PEVuZE5vdGU+PENpdGU+PEF1dGhvcj5SZXV0ZXI8L0F1dGhvcj48WWVhcj4yMDA0PC9ZZWFyPjxS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47, 48</w:t>
      </w:r>
      <w:r w:rsidRPr="00FD7E3F">
        <w:rPr>
          <w:rFonts w:cstheme="minorHAnsi"/>
          <w:sz w:val="24"/>
          <w:szCs w:val="24"/>
        </w:rPr>
        <w:fldChar w:fldCharType="end"/>
      </w:r>
      <w:r w:rsidRPr="00E90450">
        <w:rPr>
          <w:rFonts w:cstheme="minorHAnsi" w:hint="eastAsia"/>
          <w:sz w:val="24"/>
          <w:szCs w:val="24"/>
        </w:rPr>
        <w:t xml:space="preserve"> was used to evaluate the formation enthalpy of intermediates in solution. The </w:t>
      </w:r>
      <w:r w:rsidRPr="00FD7E3F">
        <w:rPr>
          <w:rFonts w:cstheme="minorHAnsi"/>
          <w:sz w:val="24"/>
          <w:szCs w:val="24"/>
        </w:rPr>
        <w:t>computational</w:t>
      </w:r>
      <w:r w:rsidRPr="00FD7E3F">
        <w:rPr>
          <w:rFonts w:cstheme="minorHAnsi" w:hint="eastAsia"/>
          <w:sz w:val="24"/>
          <w:szCs w:val="24"/>
        </w:rPr>
        <w:t xml:space="preserve"> hydrogen electrode</w:t>
      </w:r>
      <w:r w:rsidR="00CC1AB9" w:rsidRPr="00421A85">
        <w:rPr>
          <w:rFonts w:cstheme="minorHAnsi"/>
          <w:sz w:val="24"/>
          <w:szCs w:val="24"/>
        </w:rPr>
        <w:t xml:space="preserve"> (CHE)</w:t>
      </w:r>
      <w:r w:rsidRPr="00421A85">
        <w:rPr>
          <w:rFonts w:cstheme="minorHAnsi" w:hint="eastAsia"/>
          <w:sz w:val="24"/>
          <w:szCs w:val="24"/>
        </w:rPr>
        <w:t xml:space="preserve"> concept</w:t>
      </w:r>
      <w:r w:rsidRPr="00FD7E3F">
        <w:rPr>
          <w:rFonts w:cstheme="minorHAnsi"/>
          <w:sz w:val="24"/>
          <w:szCs w:val="24"/>
        </w:rPr>
        <w:fldChar w:fldCharType="begin">
          <w:fldData xml:space="preserve">PEVuZE5vdGU+PENpdGU+PEF1dGhvcj5Ow7hyc2tvdjwvQXV0aG9yPjxZZWFyPjIwMDQ8L1llYXI+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PEVuZE5vdGU+PENpdGU+PEF1dGhvcj5Ow7hyc2tvdjwvQXV0aG9yPjxZZWFyPjIwMDQ8L1llYXI+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49, 50</w:t>
      </w:r>
      <w:r w:rsidRPr="00FD7E3F">
        <w:rPr>
          <w:rFonts w:cstheme="minorHAnsi"/>
          <w:sz w:val="24"/>
          <w:szCs w:val="24"/>
        </w:rPr>
        <w:fldChar w:fldCharType="end"/>
      </w:r>
      <w:r w:rsidRPr="00E90450">
        <w:rPr>
          <w:rFonts w:cstheme="minorHAnsi" w:hint="eastAsia"/>
          <w:sz w:val="24"/>
          <w:szCs w:val="24"/>
        </w:rPr>
        <w:t xml:space="preserve"> was applied to calculate the </w:t>
      </w:r>
      <w:r w:rsidR="003D2E36" w:rsidRPr="00FD7E3F">
        <w:rPr>
          <w:rFonts w:cstheme="minorHAnsi"/>
          <w:sz w:val="24"/>
          <w:szCs w:val="24"/>
        </w:rPr>
        <w:t>electro</w:t>
      </w:r>
      <w:r w:rsidRPr="00FD7E3F">
        <w:rPr>
          <w:rFonts w:cstheme="minorHAnsi" w:hint="eastAsia"/>
          <w:sz w:val="24"/>
          <w:szCs w:val="24"/>
        </w:rPr>
        <w:t>chemical potential of H</w:t>
      </w:r>
      <w:r w:rsidRPr="00421A85">
        <w:rPr>
          <w:rFonts w:cstheme="minorHAnsi" w:hint="eastAsia"/>
          <w:sz w:val="24"/>
          <w:szCs w:val="24"/>
          <w:vertAlign w:val="superscript"/>
        </w:rPr>
        <w:t>+</w:t>
      </w:r>
      <w:r w:rsidRPr="00421A85">
        <w:rPr>
          <w:rFonts w:cstheme="minorHAnsi" w:hint="eastAsia"/>
          <w:sz w:val="24"/>
          <w:szCs w:val="24"/>
        </w:rPr>
        <w:t xml:space="preserve"> in solution</w:t>
      </w:r>
      <w:r w:rsidR="00672103" w:rsidRPr="00421A85">
        <w:rPr>
          <w:rFonts w:cstheme="minorHAnsi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</m:sup>
            </m:sSup>
          </m:sub>
        </m:sSub>
      </m:oMath>
      <w:r w:rsidR="00672103" w:rsidRPr="00E90450">
        <w:rPr>
          <w:rFonts w:cstheme="minorHAnsi"/>
          <w:sz w:val="24"/>
          <w:szCs w:val="24"/>
        </w:rPr>
        <w:t>,</w:t>
      </w:r>
      <w:r w:rsidR="0007090A" w:rsidRPr="00FD7E3F">
        <w:rPr>
          <w:rFonts w:cstheme="minorHAnsi" w:hint="eastAsia"/>
          <w:sz w:val="24"/>
          <w:szCs w:val="24"/>
        </w:rPr>
        <w:t xml:space="preserve"> at</w:t>
      </w:r>
      <w:r w:rsidR="00672103" w:rsidRPr="00FD7E3F">
        <w:rPr>
          <w:rFonts w:cstheme="minorHAnsi" w:hint="eastAsia"/>
          <w:sz w:val="24"/>
          <w:szCs w:val="24"/>
        </w:rPr>
        <w:t xml:space="preserve"> a given electrode potenti</w:t>
      </w:r>
      <w:r w:rsidR="007574CA" w:rsidRPr="00421A85">
        <w:rPr>
          <w:rFonts w:cstheme="minorHAnsi"/>
          <w:sz w:val="24"/>
          <w:szCs w:val="24"/>
        </w:rPr>
        <w:t>al,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C5450A" w:rsidRPr="00421A85" w14:paraId="7E6C7FE8" w14:textId="77777777" w:rsidTr="00380513">
        <w:tc>
          <w:tcPr>
            <w:tcW w:w="7933" w:type="dxa"/>
            <w:vAlign w:val="center"/>
          </w:tcPr>
          <w:p w14:paraId="24B92144" w14:textId="3C1B9086" w:rsidR="00C5450A" w:rsidRPr="00FD7E3F" w:rsidRDefault="00D82E5D" w:rsidP="00380513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+</m:t>
                      </m:r>
                    </m:sup>
                  </m:sSup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0</m:t>
                  </m:r>
                </m:sup>
              </m:sSubSup>
              <m:r>
                <w:rPr>
                  <w:rFonts w:ascii="Cambria Math" w:hAnsi="Cambria Math" w:cstheme="minorHAnsi"/>
                  <w:sz w:val="24"/>
                  <w:szCs w:val="24"/>
                </w:rPr>
                <m:t>-e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SHE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B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ln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pH=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0</m:t>
                  </m:r>
                </m:sup>
              </m:sSubSup>
              <m:r>
                <w:rPr>
                  <w:rFonts w:ascii="Cambria Math" w:hAnsi="Cambria Math" w:cstheme="minorHAnsi"/>
                  <w:sz w:val="24"/>
                  <w:szCs w:val="24"/>
                </w:rPr>
                <m:t>-e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RHE</m:t>
                  </m:r>
                </m:sub>
              </m:sSub>
            </m:oMath>
            <w:r w:rsidR="00C5450A" w:rsidRPr="00E90450">
              <w:rPr>
                <w:rFonts w:cstheme="minorHAnsi"/>
                <w:sz w:val="24"/>
                <w:szCs w:val="24"/>
              </w:rPr>
              <w:t>,</w:t>
            </w:r>
          </w:p>
        </w:tc>
        <w:tc>
          <w:tcPr>
            <w:tcW w:w="1417" w:type="dxa"/>
            <w:vAlign w:val="center"/>
          </w:tcPr>
          <w:p w14:paraId="6D3DFEFF" w14:textId="0B8208DA" w:rsidR="00C5450A" w:rsidRPr="00FD7E3F" w:rsidRDefault="00C5450A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1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69D854D2" w14:textId="1268D1A5" w:rsidR="007740E4" w:rsidRPr="00421A85" w:rsidRDefault="00672103" w:rsidP="007740E4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iCs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e</m:t>
            </m:r>
          </m:sub>
        </m:sSub>
      </m:oMath>
      <w:r w:rsidRPr="00E90450">
        <w:rPr>
          <w:rFonts w:cstheme="minorHAnsi"/>
          <w:iCs/>
          <w:sz w:val="24"/>
          <w:szCs w:val="24"/>
        </w:rPr>
        <w:t xml:space="preserve"> </w:t>
      </w:r>
      <w:r w:rsidR="00405669" w:rsidRPr="00FD7E3F">
        <w:rPr>
          <w:rFonts w:cstheme="minorHAnsi"/>
          <w:iCs/>
          <w:sz w:val="24"/>
          <w:szCs w:val="24"/>
        </w:rPr>
        <w:t xml:space="preserve">is the </w:t>
      </w:r>
      <w:r w:rsidR="003D2E36" w:rsidRPr="00FD7E3F">
        <w:rPr>
          <w:rFonts w:cstheme="minorHAnsi"/>
          <w:iCs/>
          <w:sz w:val="24"/>
          <w:szCs w:val="24"/>
        </w:rPr>
        <w:t>electro</w:t>
      </w:r>
      <w:r w:rsidR="00935487" w:rsidRPr="00421A85">
        <w:rPr>
          <w:rFonts w:cstheme="minorHAnsi"/>
          <w:iCs/>
          <w:sz w:val="24"/>
          <w:szCs w:val="24"/>
        </w:rPr>
        <w:t xml:space="preserve">chemical </w:t>
      </w:r>
      <w:r w:rsidR="00405669" w:rsidRPr="00421A85">
        <w:rPr>
          <w:rFonts w:cstheme="minorHAnsi"/>
          <w:iCs/>
          <w:sz w:val="24"/>
          <w:szCs w:val="24"/>
        </w:rPr>
        <w:t>potential</w:t>
      </w:r>
      <w:r w:rsidRPr="00421A85">
        <w:rPr>
          <w:rFonts w:cstheme="minorHAnsi"/>
          <w:iCs/>
          <w:sz w:val="24"/>
          <w:szCs w:val="24"/>
        </w:rPr>
        <w:t xml:space="preserve"> of </w:t>
      </w:r>
      <w:r w:rsidR="005E41B4" w:rsidRPr="00421A85">
        <w:rPr>
          <w:rFonts w:cstheme="minorHAnsi"/>
          <w:iCs/>
          <w:sz w:val="24"/>
          <w:szCs w:val="24"/>
        </w:rPr>
        <w:t xml:space="preserve">the </w:t>
      </w:r>
      <w:r w:rsidRPr="00421A85">
        <w:rPr>
          <w:rFonts w:cstheme="minorHAnsi"/>
          <w:iCs/>
          <w:sz w:val="24"/>
          <w:szCs w:val="24"/>
        </w:rPr>
        <w:t>electrons,</w:t>
      </w:r>
      <w:r w:rsidR="008F43EB" w:rsidRPr="00421A85">
        <w:rPr>
          <w:rFonts w:cstheme="minorHAnsi"/>
          <w:iCs/>
          <w:sz w:val="24"/>
          <w:szCs w:val="24"/>
        </w:rPr>
        <w:t xml:space="preserve"> and</w:t>
      </w:r>
      <w:r w:rsidRPr="00421A85">
        <w:rPr>
          <w:rFonts w:cstheme="minorHAnsi"/>
          <w:iCs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sSub>
              <m:sSubPr>
                <m:ctrlPr>
                  <w:rPr>
                    <w:rFonts w:ascii="Cambria Math" w:hAnsi="Cambria Math" w:cstheme="minorHAnsi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b>
            </m:sSub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sup>
        </m:sSubSup>
      </m:oMath>
      <w:r w:rsidRPr="00E90450">
        <w:rPr>
          <w:rFonts w:cstheme="minorHAnsi"/>
          <w:iCs/>
          <w:sz w:val="24"/>
          <w:szCs w:val="24"/>
        </w:rPr>
        <w:t xml:space="preserve"> that of hydrogen gas </w:t>
      </w:r>
      <w:r w:rsidRPr="00FD7E3F">
        <w:rPr>
          <w:rFonts w:cstheme="minorHAnsi"/>
          <w:iCs/>
          <w:sz w:val="24"/>
          <w:szCs w:val="24"/>
        </w:rPr>
        <w:t xml:space="preserve">under </w:t>
      </w:r>
      <w:r w:rsidR="00FB0CE3" w:rsidRPr="00421A85">
        <w:rPr>
          <w:rFonts w:cstheme="minorHAnsi"/>
          <w:iCs/>
          <w:sz w:val="24"/>
          <w:szCs w:val="24"/>
        </w:rPr>
        <w:t>s</w:t>
      </w:r>
      <w:r w:rsidRPr="00421A85">
        <w:rPr>
          <w:rFonts w:cstheme="minorHAnsi"/>
          <w:iCs/>
          <w:sz w:val="24"/>
          <w:szCs w:val="24"/>
        </w:rPr>
        <w:t xml:space="preserve">tandard </w:t>
      </w:r>
      <w:proofErr w:type="gramStart"/>
      <w:r w:rsidR="0080054C" w:rsidRPr="00421A85">
        <w:rPr>
          <w:rFonts w:cstheme="minorHAnsi"/>
          <w:iCs/>
          <w:sz w:val="24"/>
          <w:szCs w:val="24"/>
        </w:rPr>
        <w:t>condition</w:t>
      </w:r>
      <w:r w:rsidR="00FB0CE3" w:rsidRPr="00421A85">
        <w:rPr>
          <w:rFonts w:cstheme="minorHAnsi"/>
          <w:iCs/>
          <w:sz w:val="24"/>
          <w:szCs w:val="24"/>
        </w:rPr>
        <w:t>s</w:t>
      </w:r>
      <w:r w:rsidR="0034381D" w:rsidRPr="00421A85">
        <w:rPr>
          <w:rFonts w:cstheme="minorHAnsi"/>
          <w:iCs/>
          <w:sz w:val="24"/>
          <w:szCs w:val="24"/>
        </w:rPr>
        <w:t>.</w:t>
      </w:r>
      <w:proofErr w:type="gramEnd"/>
      <w:r w:rsidRPr="00421A85">
        <w:rPr>
          <w:rFonts w:cstheme="minorHAnsi"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RHE</m:t>
            </m:r>
          </m:sub>
        </m:sSub>
      </m:oMath>
      <w:r w:rsidRPr="00E90450">
        <w:rPr>
          <w:rFonts w:cstheme="minorHAnsi"/>
          <w:iCs/>
          <w:sz w:val="24"/>
          <w:szCs w:val="24"/>
        </w:rPr>
        <w:t xml:space="preserve"> </w:t>
      </w:r>
      <w:r w:rsidR="0034381D" w:rsidRPr="00FD7E3F">
        <w:rPr>
          <w:rFonts w:cstheme="minorHAnsi"/>
          <w:iCs/>
          <w:sz w:val="24"/>
          <w:szCs w:val="24"/>
        </w:rPr>
        <w:t xml:space="preserve">is </w:t>
      </w:r>
      <w:r w:rsidRPr="00FD7E3F">
        <w:rPr>
          <w:rFonts w:cstheme="minorHAnsi"/>
          <w:iCs/>
          <w:sz w:val="24"/>
          <w:szCs w:val="24"/>
        </w:rPr>
        <w:t xml:space="preserve">the electrode potential on the reversible hydrogen electrode (RHE) </w:t>
      </w:r>
      <w:proofErr w:type="gramStart"/>
      <w:r w:rsidRPr="00FD7E3F">
        <w:rPr>
          <w:rFonts w:cstheme="minorHAnsi"/>
          <w:iCs/>
          <w:sz w:val="24"/>
          <w:szCs w:val="24"/>
        </w:rPr>
        <w:t>scale.</w:t>
      </w:r>
      <w:proofErr w:type="gramEnd"/>
      <w:r w:rsidRPr="00FD7E3F">
        <w:rPr>
          <w:rFonts w:cstheme="minorHAnsi"/>
          <w:iCs/>
          <w:sz w:val="24"/>
          <w:szCs w:val="24"/>
        </w:rPr>
        <w:t xml:space="preserve"> Using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RHE</m:t>
            </m:r>
          </m:sub>
        </m:sSub>
      </m:oMath>
      <w:r w:rsidRPr="00E90450">
        <w:rPr>
          <w:rFonts w:cstheme="minorHAnsi"/>
          <w:iCs/>
          <w:sz w:val="24"/>
          <w:szCs w:val="24"/>
        </w:rPr>
        <w:t xml:space="preserve"> instead of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SHE</m:t>
            </m:r>
          </m:sub>
        </m:sSub>
      </m:oMath>
      <w:r w:rsidRPr="00E90450">
        <w:rPr>
          <w:rFonts w:cstheme="minorHAnsi"/>
          <w:iCs/>
          <w:sz w:val="24"/>
          <w:szCs w:val="24"/>
        </w:rPr>
        <w:t xml:space="preserve"> versus the standard hydrogen electrode (SHE) is to</w:t>
      </w:r>
      <w:r w:rsidR="005E41B4" w:rsidRPr="00FD7E3F">
        <w:rPr>
          <w:rFonts w:cstheme="minorHAnsi"/>
          <w:iCs/>
          <w:sz w:val="24"/>
          <w:szCs w:val="24"/>
        </w:rPr>
        <w:t xml:space="preserve"> align our results with</w:t>
      </w:r>
      <w:r w:rsidR="0080054C" w:rsidRPr="00421A85">
        <w:rPr>
          <w:rFonts w:cstheme="minorHAnsi"/>
          <w:iCs/>
          <w:sz w:val="24"/>
          <w:szCs w:val="24"/>
        </w:rPr>
        <w:t xml:space="preserve"> </w:t>
      </w:r>
      <w:r w:rsidRPr="00421A85">
        <w:rPr>
          <w:rFonts w:cstheme="minorHAnsi"/>
          <w:iCs/>
          <w:sz w:val="24"/>
          <w:szCs w:val="24"/>
        </w:rPr>
        <w:t xml:space="preserve">the convention </w:t>
      </w:r>
      <w:r w:rsidR="005E41B4" w:rsidRPr="00421A85">
        <w:rPr>
          <w:rFonts w:cstheme="minorHAnsi"/>
          <w:iCs/>
          <w:sz w:val="24"/>
          <w:szCs w:val="24"/>
        </w:rPr>
        <w:t>used in most of the</w:t>
      </w:r>
      <w:r w:rsidRPr="00421A85">
        <w:rPr>
          <w:rFonts w:cstheme="minorHAnsi"/>
          <w:iCs/>
          <w:sz w:val="24"/>
          <w:szCs w:val="24"/>
        </w:rPr>
        <w:t xml:space="preserve"> experimental s</w:t>
      </w:r>
      <w:r w:rsidR="005E41B4" w:rsidRPr="00421A85">
        <w:rPr>
          <w:rFonts w:cstheme="minorHAnsi"/>
          <w:iCs/>
          <w:sz w:val="24"/>
          <w:szCs w:val="24"/>
        </w:rPr>
        <w:t>tudies</w:t>
      </w:r>
      <w:r w:rsidRPr="00421A85">
        <w:rPr>
          <w:rFonts w:cstheme="minorHAnsi"/>
          <w:iCs/>
          <w:sz w:val="24"/>
          <w:szCs w:val="24"/>
        </w:rPr>
        <w:t>.</w:t>
      </w:r>
      <w:r w:rsidR="00DE46AF" w:rsidRPr="00421A85">
        <w:rPr>
          <w:rFonts w:cstheme="minorHAnsi"/>
          <w:iCs/>
          <w:sz w:val="24"/>
          <w:szCs w:val="24"/>
        </w:rPr>
        <w:t xml:space="preserve"> T</w:t>
      </w:r>
      <w:r w:rsidR="007740E4" w:rsidRPr="00421A85">
        <w:rPr>
          <w:rFonts w:cstheme="minorHAnsi" w:hint="eastAsia"/>
          <w:iCs/>
          <w:sz w:val="24"/>
          <w:szCs w:val="24"/>
        </w:rPr>
        <w:t xml:space="preserve">he </w:t>
      </w:r>
      <w:r w:rsidR="003C4944" w:rsidRPr="00421A85">
        <w:rPr>
          <w:rFonts w:cstheme="minorHAnsi"/>
          <w:iCs/>
          <w:sz w:val="24"/>
          <w:szCs w:val="24"/>
        </w:rPr>
        <w:t>electro</w:t>
      </w:r>
      <w:r w:rsidR="007740E4" w:rsidRPr="00421A85">
        <w:rPr>
          <w:rFonts w:cstheme="minorHAnsi" w:hint="eastAsia"/>
          <w:iCs/>
          <w:sz w:val="24"/>
          <w:szCs w:val="24"/>
        </w:rPr>
        <w:t>chemical potential of OH</w:t>
      </w:r>
      <w:r w:rsidR="007740E4" w:rsidRPr="00421A85">
        <w:rPr>
          <w:rFonts w:cstheme="minorHAnsi" w:hint="eastAsia"/>
          <w:iCs/>
          <w:sz w:val="24"/>
          <w:szCs w:val="24"/>
          <w:vertAlign w:val="superscript"/>
        </w:rPr>
        <w:t>-</w:t>
      </w:r>
      <w:r w:rsidR="007740E4" w:rsidRPr="00421A85">
        <w:rPr>
          <w:rFonts w:cstheme="minorHAnsi" w:hint="eastAsia"/>
          <w:iCs/>
          <w:sz w:val="24"/>
          <w:szCs w:val="24"/>
        </w:rPr>
        <w:t xml:space="preserve"> can be derived from</w:t>
      </w:r>
      <w:r w:rsidR="00F87BDD" w:rsidRPr="00421A85">
        <w:rPr>
          <w:rFonts w:cstheme="minorHAnsi" w:hint="eastAsia"/>
          <w:iCs/>
          <w:sz w:val="24"/>
          <w:szCs w:val="24"/>
        </w:rPr>
        <w:t>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6B187C" w:rsidRPr="00421A85" w14:paraId="556DDAAE" w14:textId="77777777" w:rsidTr="00380513">
        <w:tc>
          <w:tcPr>
            <w:tcW w:w="7933" w:type="dxa"/>
            <w:vAlign w:val="center"/>
          </w:tcPr>
          <w:p w14:paraId="6E293EA8" w14:textId="445AEA70" w:rsidR="006B187C" w:rsidRPr="00FD7E3F" w:rsidRDefault="00D82E5D" w:rsidP="006B187C">
            <w:pPr>
              <w:spacing w:after="120" w:line="360" w:lineRule="auto"/>
              <w:rPr>
                <w:rFonts w:cstheme="minorHAnsi"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OH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-</m:t>
                      </m:r>
                    </m:sup>
                  </m:sSup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+</m:t>
                      </m:r>
                    </m:sup>
                  </m:sSup>
                </m:sub>
              </m:sSub>
            </m:oMath>
            <w:r w:rsidR="006B187C" w:rsidRPr="00E90450">
              <w:rPr>
                <w:rFonts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3F55B0D6" w14:textId="0C6CFC22" w:rsidR="006B187C" w:rsidRPr="00FD7E3F" w:rsidRDefault="006B187C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2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1091E5F1" w14:textId="578236DB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 w:hint="eastAsia"/>
          <w:sz w:val="24"/>
          <w:szCs w:val="24"/>
        </w:rPr>
        <w:t xml:space="preserve">First, we calculated the Gibbs free energy change for each elementary step of OER, and </w:t>
      </w:r>
      <w:r w:rsidRPr="00421A85">
        <w:rPr>
          <w:rFonts w:cstheme="minorHAnsi"/>
          <w:sz w:val="24"/>
          <w:szCs w:val="24"/>
        </w:rPr>
        <w:t>explore</w:t>
      </w:r>
      <w:r w:rsidRPr="00421A85">
        <w:rPr>
          <w:rFonts w:cstheme="minorHAnsi" w:hint="eastAsia"/>
          <w:sz w:val="24"/>
          <w:szCs w:val="24"/>
        </w:rPr>
        <w:t xml:space="preserve">d the most favorable pathway </w:t>
      </w:r>
      <w:r w:rsidR="0080054C" w:rsidRPr="00421A85">
        <w:rPr>
          <w:rFonts w:cstheme="minorHAnsi"/>
          <w:sz w:val="24"/>
          <w:szCs w:val="24"/>
        </w:rPr>
        <w:t>under</w:t>
      </w:r>
      <w:r w:rsidRPr="00421A85">
        <w:rPr>
          <w:rFonts w:cstheme="minorHAnsi" w:hint="eastAsia"/>
          <w:sz w:val="24"/>
          <w:szCs w:val="24"/>
        </w:rPr>
        <w:t xml:space="preserve"> standard condition</w:t>
      </w:r>
      <w:r w:rsidR="00FB0CE3" w:rsidRPr="00421A85">
        <w:rPr>
          <w:rFonts w:cstheme="minorHAnsi"/>
          <w:sz w:val="24"/>
          <w:szCs w:val="24"/>
        </w:rPr>
        <w:t>s</w:t>
      </w:r>
      <w:r w:rsidRPr="00421A85">
        <w:rPr>
          <w:rFonts w:cstheme="minorHAnsi" w:hint="eastAsia"/>
          <w:sz w:val="24"/>
          <w:szCs w:val="24"/>
        </w:rPr>
        <w:t xml:space="preserve"> (T=</w:t>
      </w:r>
      <w:r w:rsidRPr="00421A85">
        <w:rPr>
          <w:rFonts w:cstheme="minorHAnsi"/>
          <w:sz w:val="24"/>
          <w:szCs w:val="24"/>
        </w:rPr>
        <w:t xml:space="preserve">298K, pH = 0, </w:t>
      </w:r>
      <w:r w:rsidRPr="00421A85">
        <w:rPr>
          <w:rFonts w:cstheme="minorHAnsi" w:hint="eastAsia"/>
          <w:sz w:val="24"/>
          <w:szCs w:val="24"/>
        </w:rPr>
        <w:t>p</w:t>
      </w:r>
      <w:r w:rsidRPr="00421A85">
        <w:rPr>
          <w:rFonts w:cstheme="minorHAnsi" w:hint="eastAsia"/>
          <w:sz w:val="24"/>
          <w:szCs w:val="24"/>
          <w:vertAlign w:val="subscript"/>
        </w:rPr>
        <w:t>H2</w:t>
      </w:r>
      <w:r w:rsidRPr="00421A85">
        <w:rPr>
          <w:rFonts w:cstheme="minorHAnsi" w:hint="eastAsia"/>
          <w:sz w:val="24"/>
          <w:szCs w:val="24"/>
        </w:rPr>
        <w:t>=</w:t>
      </w:r>
      <w:r w:rsidRPr="00421A85">
        <w:rPr>
          <w:rFonts w:cstheme="minorHAnsi"/>
          <w:sz w:val="24"/>
          <w:szCs w:val="24"/>
        </w:rPr>
        <w:t>1 bar, 0 V</w:t>
      </w:r>
      <w:r w:rsidRPr="00421A85">
        <w:rPr>
          <w:rFonts w:cstheme="minorHAnsi"/>
          <w:sz w:val="24"/>
          <w:szCs w:val="24"/>
          <w:vertAlign w:val="subscript"/>
        </w:rPr>
        <w:t>SHE</w:t>
      </w:r>
      <w:r w:rsidRPr="00421A85">
        <w:rPr>
          <w:rFonts w:cstheme="minorHAnsi" w:hint="eastAsia"/>
          <w:sz w:val="24"/>
          <w:szCs w:val="24"/>
        </w:rPr>
        <w:t xml:space="preserve">). </w:t>
      </w:r>
      <w:r w:rsidRPr="00421A85">
        <w:rPr>
          <w:rFonts w:cstheme="minorHAnsi"/>
          <w:sz w:val="24"/>
          <w:szCs w:val="24"/>
        </w:rPr>
        <w:t>Multiple experimental studies have revealed that the original surface undergoes surface deprotonation prior to the OER.</w:t>
      </w:r>
      <w:r w:rsidRPr="00FD7E3F">
        <w:rPr>
          <w:rFonts w:cstheme="minorHAnsi"/>
          <w:sz w:val="24"/>
          <w:szCs w:val="24"/>
        </w:rPr>
        <w:fldChar w:fldCharType="begin">
          <w:fldData xml:space="preserve">PEVuZE5vdGU+PENpdGU+PEF1dGhvcj5EaWF6LU1vcmFsZXM8L0F1dGhvcj48WWVhcj4yMDE2PC9Z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PEVuZE5vdGU+PENpdGU+PEF1dGhvcj5EaWF6LU1vcmFsZXM8L0F1dGhvcj48WWVhcj4yMDE2PC9Z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14, 51, 52</w:t>
      </w:r>
      <w:r w:rsidRPr="00FD7E3F">
        <w:rPr>
          <w:rFonts w:cstheme="minorHAnsi"/>
          <w:sz w:val="24"/>
          <w:szCs w:val="24"/>
        </w:rPr>
        <w:fldChar w:fldCharType="end"/>
      </w:r>
      <w:r w:rsidRPr="00E90450">
        <w:rPr>
          <w:rFonts w:cstheme="minorHAnsi"/>
          <w:sz w:val="24"/>
          <w:szCs w:val="24"/>
        </w:rPr>
        <w:t xml:space="preserve"> </w:t>
      </w:r>
      <w:r w:rsidR="004E39F6" w:rsidRPr="00FD7E3F">
        <w:rPr>
          <w:rFonts w:cstheme="minorHAnsi"/>
          <w:sz w:val="24"/>
          <w:szCs w:val="24"/>
        </w:rPr>
        <w:t>Accordingly</w:t>
      </w:r>
      <w:r w:rsidRPr="00FD7E3F">
        <w:rPr>
          <w:rFonts w:cstheme="minorHAnsi" w:hint="eastAsia"/>
          <w:sz w:val="24"/>
          <w:szCs w:val="24"/>
        </w:rPr>
        <w:t>, t</w:t>
      </w:r>
      <w:r w:rsidRPr="00421A85">
        <w:rPr>
          <w:rFonts w:cstheme="minorHAnsi"/>
          <w:sz w:val="24"/>
          <w:szCs w:val="24"/>
        </w:rPr>
        <w:t>he first step of the OER is thus,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CC4939" w:rsidRPr="00421A85" w14:paraId="39C3E8F0" w14:textId="77777777" w:rsidTr="00380513">
        <w:tc>
          <w:tcPr>
            <w:tcW w:w="7933" w:type="dxa"/>
            <w:vAlign w:val="center"/>
          </w:tcPr>
          <w:p w14:paraId="482F0BEB" w14:textId="1AC5CDFB" w:rsidR="007740E4" w:rsidRPr="00FD7E3F" w:rsidRDefault="00B274AE" w:rsidP="00B274AE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O-Ni-OH + O</m:t>
              </m:r>
              <m:sSup>
                <m:sSupP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↔O-Ni-O + </m:t>
              </m:r>
              <m:sSub>
                <m:sSubP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O + e</m:t>
              </m:r>
            </m:oMath>
            <w:r w:rsidR="007740E4" w:rsidRPr="00FD7E3F">
              <w:rPr>
                <w:rFonts w:cstheme="minorHAnsi"/>
                <w:sz w:val="24"/>
                <w:szCs w:val="24"/>
              </w:rPr>
              <w:t>,</w:t>
            </w:r>
          </w:p>
        </w:tc>
        <w:tc>
          <w:tcPr>
            <w:tcW w:w="1417" w:type="dxa"/>
            <w:vAlign w:val="center"/>
          </w:tcPr>
          <w:p w14:paraId="4FE90725" w14:textId="5C51FCE5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1" w:name="_Ref74567139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3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  <w:bookmarkEnd w:id="1"/>
          </w:p>
        </w:tc>
      </w:tr>
    </w:tbl>
    <w:p w14:paraId="2BCC1881" w14:textId="0A448617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where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O-Ni-OH</m:t>
        </m:r>
      </m:oMath>
      <w:r w:rsidRPr="00421A85">
        <w:rPr>
          <w:rFonts w:cstheme="minorHAnsi"/>
          <w:sz w:val="24"/>
          <w:szCs w:val="24"/>
        </w:rPr>
        <w:t xml:space="preserve"> represents the original surface, and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O-Ni-O</m:t>
        </m:r>
      </m:oMath>
      <w:r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 w:hint="eastAsia"/>
          <w:sz w:val="24"/>
          <w:szCs w:val="24"/>
        </w:rPr>
        <w:t xml:space="preserve">is </w:t>
      </w:r>
      <w:r w:rsidRPr="00421A85">
        <w:rPr>
          <w:rFonts w:cstheme="minorHAnsi"/>
          <w:sz w:val="24"/>
          <w:szCs w:val="24"/>
        </w:rPr>
        <w:t>the</w:t>
      </w:r>
      <w:r w:rsidRPr="00421A85">
        <w:rPr>
          <w:rFonts w:cstheme="minorHAnsi" w:hint="eastAsia"/>
          <w:sz w:val="24"/>
          <w:szCs w:val="24"/>
        </w:rPr>
        <w:t xml:space="preserve"> (2 x2) </w:t>
      </w:r>
      <w:r w:rsidRPr="00421A85">
        <w:rPr>
          <w:rFonts w:cstheme="minorHAnsi"/>
          <w:sz w:val="24"/>
          <w:szCs w:val="24"/>
        </w:rPr>
        <w:t>surface with ¼ hydrogen atoms deprotonated.</w:t>
      </w:r>
    </w:p>
    <w:p w14:paraId="4FD4D41F" w14:textId="1C12A2DC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The second step is </w:t>
      </w:r>
      <w:r w:rsidRPr="00421A85">
        <w:rPr>
          <w:rFonts w:cstheme="minorHAnsi" w:hint="eastAsia"/>
          <w:sz w:val="24"/>
          <w:szCs w:val="24"/>
        </w:rPr>
        <w:t xml:space="preserve">the </w:t>
      </w:r>
      <w:r w:rsidRPr="00421A85">
        <w:rPr>
          <w:rFonts w:cstheme="minorHAnsi"/>
          <w:sz w:val="24"/>
          <w:szCs w:val="24"/>
        </w:rPr>
        <w:t>adsorption of a hydroxyl anion (OH</w:t>
      </w:r>
      <w:r w:rsidRPr="00421A85">
        <w:rPr>
          <w:rFonts w:cstheme="minorHAnsi"/>
          <w:sz w:val="24"/>
          <w:szCs w:val="24"/>
          <w:vertAlign w:val="superscript"/>
        </w:rPr>
        <w:t>-</w:t>
      </w:r>
      <w:r w:rsidRPr="00421A85">
        <w:rPr>
          <w:rFonts w:cstheme="minorHAnsi"/>
          <w:sz w:val="24"/>
          <w:szCs w:val="24"/>
        </w:rPr>
        <w:t xml:space="preserve">) onto the deprotonated site, forming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O-Ni-OOH</m:t>
        </m:r>
      </m:oMath>
      <w:r w:rsidRPr="00421A85">
        <w:rPr>
          <w:rFonts w:cstheme="minorHAnsi"/>
          <w:sz w:val="24"/>
          <w:szCs w:val="24"/>
        </w:rPr>
        <w:t>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7740E4" w:rsidRPr="00421A85" w14:paraId="1E00AAD5" w14:textId="77777777" w:rsidTr="00380513">
        <w:tc>
          <w:tcPr>
            <w:tcW w:w="7933" w:type="dxa"/>
            <w:vAlign w:val="center"/>
          </w:tcPr>
          <w:p w14:paraId="32DA7923" w14:textId="4B294203" w:rsidR="007740E4" w:rsidRPr="00FD7E3F" w:rsidRDefault="00A24B30" w:rsidP="00380513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O-Ni-O + O</m:t>
              </m:r>
              <m:sSup>
                <m:sSupP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↔O-Ni-OOH + e</m:t>
              </m:r>
            </m:oMath>
            <w:r w:rsidR="007740E4" w:rsidRPr="00FD7E3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0265FF52" w14:textId="225CF0E1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2" w:name="_Ref74567010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4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  <w:bookmarkEnd w:id="2"/>
          </w:p>
        </w:tc>
      </w:tr>
    </w:tbl>
    <w:p w14:paraId="1AA67025" w14:textId="7109DC5F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Afterwards, another OH</w:t>
      </w:r>
      <w:r w:rsidRPr="00421A85">
        <w:rPr>
          <w:rFonts w:cstheme="minorHAnsi"/>
          <w:sz w:val="24"/>
          <w:szCs w:val="24"/>
          <w:vertAlign w:val="superscript"/>
        </w:rPr>
        <w:t>-</w:t>
      </w:r>
      <w:r w:rsidRPr="00421A85">
        <w:rPr>
          <w:rFonts w:cstheme="minorHAnsi"/>
          <w:sz w:val="24"/>
          <w:szCs w:val="24"/>
        </w:rPr>
        <w:t xml:space="preserve"> </w:t>
      </w:r>
      <w:r w:rsidR="008167C9">
        <w:rPr>
          <w:rFonts w:cstheme="minorHAnsi"/>
          <w:sz w:val="24"/>
          <w:szCs w:val="24"/>
        </w:rPr>
        <w:t>comes</w:t>
      </w:r>
      <w:r w:rsidR="00A86D79" w:rsidRPr="00421A85">
        <w:rPr>
          <w:rFonts w:cstheme="minorHAnsi" w:hint="eastAsia"/>
          <w:sz w:val="24"/>
          <w:szCs w:val="24"/>
        </w:rPr>
        <w:t xml:space="preserve"> and removes</w:t>
      </w:r>
      <w:r w:rsidR="00F2147A" w:rsidRPr="00421A85">
        <w:rPr>
          <w:rFonts w:cstheme="minorHAnsi"/>
          <w:sz w:val="24"/>
          <w:szCs w:val="24"/>
        </w:rPr>
        <w:t xml:space="preserve"> one</w:t>
      </w:r>
      <w:r w:rsidRPr="00421A85">
        <w:rPr>
          <w:rFonts w:cstheme="minorHAnsi" w:hint="eastAsia"/>
          <w:sz w:val="24"/>
          <w:szCs w:val="24"/>
        </w:rPr>
        <w:t xml:space="preserve"> H from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O-Ni-OOH</m:t>
        </m:r>
      </m:oMath>
      <w:r w:rsidRPr="00421A85">
        <w:rPr>
          <w:rFonts w:cstheme="minorHAnsi"/>
          <w:sz w:val="24"/>
          <w:szCs w:val="24"/>
        </w:rPr>
        <w:t xml:space="preserve">,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7740E4" w:rsidRPr="00421A85" w14:paraId="4EDA1DAD" w14:textId="77777777" w:rsidTr="00380513">
        <w:tc>
          <w:tcPr>
            <w:tcW w:w="7933" w:type="dxa"/>
            <w:vAlign w:val="center"/>
          </w:tcPr>
          <w:p w14:paraId="7E28FFD9" w14:textId="3B51EFF7" w:rsidR="007740E4" w:rsidRPr="00FD7E3F" w:rsidRDefault="00406B8D" w:rsidP="00380513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O-Ni-OOH  + O</m:t>
              </m:r>
              <m:sSup>
                <m:sSupP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↔O-Ni-OO + </m:t>
              </m:r>
              <m:sSub>
                <m:sSub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O + e</m:t>
              </m:r>
            </m:oMath>
            <w:r w:rsidR="007740E4" w:rsidRPr="00FD7E3F">
              <w:rPr>
                <w:rFonts w:cstheme="minorHAnsi"/>
                <w:sz w:val="24"/>
                <w:szCs w:val="24"/>
              </w:rPr>
              <w:t>,</w:t>
            </w:r>
          </w:p>
        </w:tc>
        <w:tc>
          <w:tcPr>
            <w:tcW w:w="1417" w:type="dxa"/>
            <w:vAlign w:val="center"/>
          </w:tcPr>
          <w:p w14:paraId="05EC21D2" w14:textId="07123AEC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3" w:name="_Ref74567143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5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  <w:bookmarkEnd w:id="3"/>
          </w:p>
        </w:tc>
      </w:tr>
    </w:tbl>
    <w:p w14:paraId="20B14C04" w14:textId="7102ED5E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followed by a chemical step releasing </w:t>
      </w:r>
      <w:r w:rsidRPr="00421A85">
        <w:rPr>
          <w:rFonts w:cstheme="minorHAnsi" w:hint="eastAsia"/>
          <w:sz w:val="24"/>
          <w:szCs w:val="24"/>
        </w:rPr>
        <w:t>O</w:t>
      </w:r>
      <w:r w:rsidRPr="00421A85">
        <w:rPr>
          <w:rFonts w:cstheme="minorHAnsi" w:hint="eastAsia"/>
          <w:sz w:val="24"/>
          <w:szCs w:val="24"/>
          <w:vertAlign w:val="subscript"/>
        </w:rPr>
        <w:t>2</w:t>
      </w:r>
      <w:r w:rsidRPr="00421A85">
        <w:rPr>
          <w:rFonts w:cstheme="minorHAnsi"/>
          <w:sz w:val="24"/>
          <w:szCs w:val="24"/>
        </w:rPr>
        <w:t xml:space="preserve">, leaving the surface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O-Ni-⊡</m:t>
        </m:r>
      </m:oMath>
      <w:r w:rsidRPr="00421A85">
        <w:rPr>
          <w:rFonts w:cstheme="minorHAnsi"/>
          <w:sz w:val="24"/>
          <w:szCs w:val="24"/>
        </w:rPr>
        <w:t xml:space="preserve"> with an oxygen vacancy</w:t>
      </w:r>
      <w:r w:rsidR="007E61B5" w:rsidRPr="00421A85">
        <w:rPr>
          <w:rFonts w:cstheme="minorHAnsi" w:hint="eastAsia"/>
          <w:sz w:val="24"/>
          <w:szCs w:val="24"/>
        </w:rPr>
        <w:t>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7740E4" w:rsidRPr="00421A85" w14:paraId="4C59F01A" w14:textId="77777777" w:rsidTr="00380513">
        <w:tc>
          <w:tcPr>
            <w:tcW w:w="7933" w:type="dxa"/>
            <w:vAlign w:val="center"/>
          </w:tcPr>
          <w:p w14:paraId="4CBE0AF2" w14:textId="61F2BE17" w:rsidR="007740E4" w:rsidRPr="00FD7E3F" w:rsidRDefault="00406B8D" w:rsidP="00380513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w:lastRenderedPageBreak/>
                <m:t xml:space="preserve">O-Ni-OO↔O-Ni-⊡ + </m:t>
              </m:r>
              <m:sSub>
                <m:sSub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b>
              </m:sSub>
            </m:oMath>
            <w:r w:rsidR="007E61B5" w:rsidRPr="00E90450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31B6C96C" w14:textId="1DD89535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4" w:name="_Ref74567197"/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6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  <w:bookmarkEnd w:id="4"/>
          </w:p>
        </w:tc>
      </w:tr>
    </w:tbl>
    <w:p w14:paraId="315CF44E" w14:textId="2620266D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Finally, the initial surface is recovered by </w:t>
      </w:r>
      <w:r w:rsidRPr="00421A85">
        <w:rPr>
          <w:rFonts w:cstheme="minorHAnsi" w:hint="eastAsia"/>
          <w:sz w:val="24"/>
          <w:szCs w:val="24"/>
        </w:rPr>
        <w:t xml:space="preserve">filling </w:t>
      </w:r>
      <w:r w:rsidRPr="00421A85">
        <w:rPr>
          <w:rFonts w:cstheme="minorHAnsi"/>
          <w:sz w:val="24"/>
          <w:szCs w:val="24"/>
        </w:rPr>
        <w:t xml:space="preserve">the oxygen vacancy site </w:t>
      </w:r>
      <w:r w:rsidR="007E61B5" w:rsidRPr="00421A85">
        <w:rPr>
          <w:rFonts w:cstheme="minorHAnsi" w:hint="eastAsia"/>
          <w:sz w:val="24"/>
          <w:szCs w:val="24"/>
        </w:rPr>
        <w:t>with a</w:t>
      </w:r>
      <w:r w:rsidRPr="00421A85">
        <w:rPr>
          <w:rFonts w:cstheme="minorHAnsi" w:hint="eastAsia"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>OH</w:t>
      </w:r>
      <w:r w:rsidRPr="00421A85">
        <w:rPr>
          <w:rFonts w:cstheme="minorHAnsi"/>
          <w:sz w:val="24"/>
          <w:szCs w:val="24"/>
          <w:vertAlign w:val="superscript"/>
        </w:rPr>
        <w:t>-</w:t>
      </w:r>
      <w:r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 w:hint="eastAsia"/>
          <w:sz w:val="24"/>
          <w:szCs w:val="24"/>
        </w:rPr>
        <w:t xml:space="preserve">in solution, </w:t>
      </w:r>
      <w:r w:rsidRPr="00421A85">
        <w:rPr>
          <w:rFonts w:cstheme="minorHAnsi"/>
          <w:sz w:val="24"/>
          <w:szCs w:val="24"/>
        </w:rPr>
        <w:t>complet</w:t>
      </w:r>
      <w:r w:rsidR="00E019D6" w:rsidRPr="00421A85">
        <w:rPr>
          <w:rFonts w:cstheme="minorHAnsi" w:hint="eastAsia"/>
          <w:sz w:val="24"/>
          <w:szCs w:val="24"/>
        </w:rPr>
        <w:t>ing</w:t>
      </w:r>
      <w:r w:rsidRPr="00421A85">
        <w:rPr>
          <w:rFonts w:cstheme="minorHAnsi"/>
          <w:sz w:val="24"/>
          <w:szCs w:val="24"/>
        </w:rPr>
        <w:t xml:space="preserve"> the reaction cycle</w:t>
      </w:r>
      <w:r w:rsidR="006C018E" w:rsidRPr="00421A85">
        <w:rPr>
          <w:rFonts w:cstheme="minorHAnsi"/>
          <w:sz w:val="24"/>
          <w:szCs w:val="24"/>
        </w:rPr>
        <w:t>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7740E4" w:rsidRPr="00421A85" w14:paraId="6A12ED9C" w14:textId="77777777" w:rsidTr="00380513">
        <w:tc>
          <w:tcPr>
            <w:tcW w:w="7933" w:type="dxa"/>
            <w:vAlign w:val="center"/>
          </w:tcPr>
          <w:p w14:paraId="56152C87" w14:textId="70D2C5E2" w:rsidR="007740E4" w:rsidRPr="00FD7E3F" w:rsidRDefault="00406B8D" w:rsidP="00380513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O-Ni-⊡ + </m:t>
              </m:r>
              <m:sSup>
                <m:sSup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↔O-Ni-OH + e</m:t>
              </m:r>
            </m:oMath>
            <w:r w:rsidR="005D02A5" w:rsidRPr="00FD7E3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055A08DE" w14:textId="1A4ED727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5" w:name="_Ref74567011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7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  <w:bookmarkEnd w:id="5"/>
          </w:p>
        </w:tc>
      </w:tr>
    </w:tbl>
    <w:p w14:paraId="73326604" w14:textId="7D2F1EAA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The Gibbs free energ</w:t>
      </w:r>
      <w:r w:rsidRPr="00421A85">
        <w:rPr>
          <w:rFonts w:cstheme="minorHAnsi" w:hint="eastAsia"/>
          <w:sz w:val="24"/>
          <w:szCs w:val="24"/>
        </w:rPr>
        <w:t>y change</w:t>
      </w:r>
      <w:r w:rsidR="008227FB" w:rsidRPr="00421A85">
        <w:rPr>
          <w:rFonts w:cstheme="minorHAnsi"/>
          <w:sz w:val="24"/>
          <w:szCs w:val="24"/>
        </w:rPr>
        <w:t>s</w:t>
      </w:r>
      <w:r w:rsidR="005E41B4"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 xml:space="preserve">of the elementary steps </w:t>
      </w:r>
      <w:r w:rsidR="005E41B4" w:rsidRPr="00421A85">
        <w:rPr>
          <w:rFonts w:cstheme="minorHAnsi"/>
          <w:sz w:val="24"/>
          <w:szCs w:val="24"/>
        </w:rPr>
        <w:t xml:space="preserve">as a function of the electrochemical control </w:t>
      </w:r>
      <w:r w:rsidR="00FB0CE3" w:rsidRPr="00421A85">
        <w:rPr>
          <w:rFonts w:cstheme="minorHAnsi"/>
          <w:sz w:val="24"/>
          <w:szCs w:val="24"/>
        </w:rPr>
        <w:t>parameters</w:t>
      </w:r>
      <w:r w:rsidR="005E41B4"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/>
          <w:sz w:val="24"/>
          <w:szCs w:val="24"/>
        </w:rPr>
        <w:t xml:space="preserve">were </w:t>
      </w:r>
      <w:r w:rsidR="005E41B4" w:rsidRPr="00421A85">
        <w:rPr>
          <w:rFonts w:cstheme="minorHAnsi"/>
          <w:sz w:val="24"/>
          <w:szCs w:val="24"/>
        </w:rPr>
        <w:t>derived</w:t>
      </w:r>
      <w:r w:rsidRPr="00421A85">
        <w:rPr>
          <w:rFonts w:cstheme="minorHAnsi"/>
          <w:sz w:val="24"/>
          <w:szCs w:val="24"/>
        </w:rPr>
        <w:t xml:space="preserve"> using the </w:t>
      </w:r>
      <w:r w:rsidR="000A086C" w:rsidRPr="00421A85">
        <w:rPr>
          <w:rFonts w:cstheme="minorHAnsi"/>
          <w:sz w:val="24"/>
          <w:szCs w:val="24"/>
        </w:rPr>
        <w:t>CHE</w:t>
      </w:r>
      <w:r w:rsidR="00922E4B" w:rsidRPr="00421A85">
        <w:rPr>
          <w:rFonts w:cstheme="minorHAnsi"/>
          <w:sz w:val="24"/>
          <w:szCs w:val="24"/>
        </w:rPr>
        <w:t xml:space="preserve"> method</w:t>
      </w:r>
      <w:r w:rsidRPr="00421A85">
        <w:rPr>
          <w:rFonts w:cstheme="minorHAnsi"/>
          <w:sz w:val="24"/>
          <w:szCs w:val="24"/>
        </w:rPr>
        <w:t>.</w:t>
      </w:r>
      <w:r w:rsidRPr="00FD7E3F">
        <w:rPr>
          <w:rFonts w:cstheme="minorHAnsi"/>
          <w:sz w:val="24"/>
          <w:szCs w:val="24"/>
        </w:rPr>
        <w:fldChar w:fldCharType="begin">
          <w:fldData xml:space="preserve">PEVuZE5vdGU+PENpdGU+PEF1dGhvcj5Ow7hyc2tvdjwvQXV0aG9yPjxZZWFyPjIwMDQ8L1llYXI+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PEVuZE5vdGU+PENpdGU+PEF1dGhvcj5Ow7hyc2tvdjwvQXV0aG9yPjxZZWFyPjIwMDQ8L1llYXI+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49, 50</w:t>
      </w:r>
      <w:r w:rsidRPr="00FD7E3F">
        <w:rPr>
          <w:rFonts w:cstheme="minorHAnsi"/>
          <w:sz w:val="24"/>
          <w:szCs w:val="24"/>
        </w:rPr>
        <w:fldChar w:fldCharType="end"/>
      </w:r>
      <w:r w:rsidRPr="00E90450">
        <w:rPr>
          <w:rFonts w:cstheme="minorHAnsi"/>
          <w:sz w:val="24"/>
          <w:szCs w:val="24"/>
        </w:rPr>
        <w:t xml:space="preserve"> Steps </w:t>
      </w:r>
      <w:r w:rsidR="000B308D" w:rsidRPr="00FD7E3F">
        <w:rPr>
          <w:rFonts w:cstheme="minorHAnsi"/>
          <w:sz w:val="24"/>
          <w:szCs w:val="24"/>
        </w:rPr>
        <w:fldChar w:fldCharType="begin"/>
      </w:r>
      <w:r w:rsidR="000B308D" w:rsidRPr="00421A85">
        <w:rPr>
          <w:rFonts w:cstheme="minorHAnsi"/>
          <w:sz w:val="24"/>
          <w:szCs w:val="24"/>
        </w:rPr>
        <w:instrText xml:space="preserve"> REF _Ref74567139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B308D" w:rsidRPr="00FD7E3F">
        <w:rPr>
          <w:rFonts w:cstheme="minorHAnsi"/>
          <w:sz w:val="24"/>
          <w:szCs w:val="24"/>
        </w:rPr>
      </w:r>
      <w:r w:rsidR="000B308D" w:rsidRPr="00FD7E3F">
        <w:rPr>
          <w:rFonts w:cstheme="minorHAnsi"/>
          <w:sz w:val="24"/>
          <w:szCs w:val="24"/>
        </w:rPr>
        <w:fldChar w:fldCharType="separate"/>
      </w:r>
      <w:r w:rsidR="000B308D" w:rsidRPr="00FD7E3F">
        <w:rPr>
          <w:rFonts w:cstheme="minorHAnsi"/>
          <w:sz w:val="24"/>
          <w:szCs w:val="24"/>
        </w:rPr>
        <w:t>(</w:t>
      </w:r>
      <w:r w:rsidR="000B308D" w:rsidRPr="00FD7E3F">
        <w:rPr>
          <w:rFonts w:cstheme="minorHAnsi"/>
          <w:noProof/>
          <w:sz w:val="24"/>
          <w:szCs w:val="24"/>
        </w:rPr>
        <w:t>3</w:t>
      </w:r>
      <w:r w:rsidR="000B308D" w:rsidRPr="00421A85">
        <w:rPr>
          <w:rFonts w:cstheme="minorHAnsi"/>
          <w:sz w:val="24"/>
          <w:szCs w:val="24"/>
        </w:rPr>
        <w:t>)</w:t>
      </w:r>
      <w:r w:rsidR="000B308D" w:rsidRPr="00FD7E3F">
        <w:rPr>
          <w:rFonts w:cstheme="minorHAnsi"/>
          <w:sz w:val="24"/>
          <w:szCs w:val="24"/>
        </w:rPr>
        <w:fldChar w:fldCharType="end"/>
      </w:r>
      <w:r w:rsidR="000B308D" w:rsidRPr="00421A85">
        <w:rPr>
          <w:rFonts w:cstheme="minorHAnsi"/>
          <w:sz w:val="24"/>
          <w:szCs w:val="24"/>
        </w:rPr>
        <w:fldChar w:fldCharType="begin"/>
      </w:r>
      <w:r w:rsidR="000B308D" w:rsidRPr="00421A85">
        <w:rPr>
          <w:rFonts w:cstheme="minorHAnsi"/>
          <w:sz w:val="24"/>
          <w:szCs w:val="24"/>
        </w:rPr>
        <w:instrText xml:space="preserve"> REF _Ref74567010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B308D" w:rsidRPr="00421A85">
        <w:rPr>
          <w:rFonts w:cstheme="minorHAnsi"/>
          <w:sz w:val="24"/>
          <w:szCs w:val="24"/>
        </w:rPr>
      </w:r>
      <w:r w:rsidR="000B308D" w:rsidRPr="00421A85">
        <w:rPr>
          <w:rFonts w:cstheme="minorHAnsi"/>
          <w:sz w:val="24"/>
          <w:szCs w:val="24"/>
        </w:rPr>
        <w:fldChar w:fldCharType="separate"/>
      </w:r>
      <w:r w:rsidR="000B308D" w:rsidRPr="00421A85">
        <w:rPr>
          <w:rFonts w:cstheme="minorHAnsi"/>
          <w:sz w:val="24"/>
          <w:szCs w:val="24"/>
        </w:rPr>
        <w:t>(</w:t>
      </w:r>
      <w:r w:rsidR="000B308D" w:rsidRPr="00421A85">
        <w:rPr>
          <w:rFonts w:cstheme="minorHAnsi"/>
          <w:noProof/>
          <w:sz w:val="24"/>
          <w:szCs w:val="24"/>
        </w:rPr>
        <w:t>4</w:t>
      </w:r>
      <w:r w:rsidR="000B308D" w:rsidRPr="00421A85">
        <w:rPr>
          <w:rFonts w:cstheme="minorHAnsi"/>
          <w:sz w:val="24"/>
          <w:szCs w:val="24"/>
        </w:rPr>
        <w:t>)</w:t>
      </w:r>
      <w:r w:rsidR="000B308D" w:rsidRPr="00421A85">
        <w:rPr>
          <w:rFonts w:cstheme="minorHAnsi"/>
          <w:sz w:val="24"/>
          <w:szCs w:val="24"/>
        </w:rPr>
        <w:fldChar w:fldCharType="end"/>
      </w:r>
      <w:r w:rsidR="000B308D" w:rsidRPr="00421A85">
        <w:rPr>
          <w:rFonts w:cstheme="minorHAnsi"/>
          <w:sz w:val="24"/>
          <w:szCs w:val="24"/>
        </w:rPr>
        <w:fldChar w:fldCharType="begin"/>
      </w:r>
      <w:r w:rsidR="000B308D" w:rsidRPr="00421A85">
        <w:rPr>
          <w:rFonts w:cstheme="minorHAnsi"/>
          <w:sz w:val="24"/>
          <w:szCs w:val="24"/>
        </w:rPr>
        <w:instrText xml:space="preserve"> REF _Ref74567143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B308D" w:rsidRPr="00421A85">
        <w:rPr>
          <w:rFonts w:cstheme="minorHAnsi"/>
          <w:sz w:val="24"/>
          <w:szCs w:val="24"/>
        </w:rPr>
      </w:r>
      <w:r w:rsidR="000B308D" w:rsidRPr="00421A85">
        <w:rPr>
          <w:rFonts w:cstheme="minorHAnsi"/>
          <w:sz w:val="24"/>
          <w:szCs w:val="24"/>
        </w:rPr>
        <w:fldChar w:fldCharType="separate"/>
      </w:r>
      <w:r w:rsidR="000B308D" w:rsidRPr="00421A85">
        <w:rPr>
          <w:rFonts w:cstheme="minorHAnsi"/>
          <w:sz w:val="24"/>
          <w:szCs w:val="24"/>
        </w:rPr>
        <w:t>(</w:t>
      </w:r>
      <w:r w:rsidR="000B308D" w:rsidRPr="00421A85">
        <w:rPr>
          <w:rFonts w:cstheme="minorHAnsi"/>
          <w:noProof/>
          <w:sz w:val="24"/>
          <w:szCs w:val="24"/>
        </w:rPr>
        <w:t>5</w:t>
      </w:r>
      <w:r w:rsidR="000B308D" w:rsidRPr="00421A85">
        <w:rPr>
          <w:rFonts w:cstheme="minorHAnsi"/>
          <w:sz w:val="24"/>
          <w:szCs w:val="24"/>
        </w:rPr>
        <w:t>)</w:t>
      </w:r>
      <w:r w:rsidR="000B308D" w:rsidRPr="00421A85">
        <w:rPr>
          <w:rFonts w:cstheme="minorHAnsi"/>
          <w:sz w:val="24"/>
          <w:szCs w:val="24"/>
        </w:rPr>
        <w:fldChar w:fldCharType="end"/>
      </w:r>
      <w:r w:rsidR="000B308D" w:rsidRPr="00421A85">
        <w:rPr>
          <w:rFonts w:cstheme="minorHAnsi"/>
          <w:sz w:val="24"/>
          <w:szCs w:val="24"/>
        </w:rPr>
        <w:fldChar w:fldCharType="begin"/>
      </w:r>
      <w:r w:rsidR="000B308D" w:rsidRPr="00421A85">
        <w:rPr>
          <w:rFonts w:cstheme="minorHAnsi"/>
          <w:sz w:val="24"/>
          <w:szCs w:val="24"/>
        </w:rPr>
        <w:instrText xml:space="preserve"> REF _Ref74567011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B308D" w:rsidRPr="00421A85">
        <w:rPr>
          <w:rFonts w:cstheme="minorHAnsi"/>
          <w:sz w:val="24"/>
          <w:szCs w:val="24"/>
        </w:rPr>
      </w:r>
      <w:r w:rsidR="000B308D" w:rsidRPr="00421A85">
        <w:rPr>
          <w:rFonts w:cstheme="minorHAnsi"/>
          <w:sz w:val="24"/>
          <w:szCs w:val="24"/>
        </w:rPr>
        <w:fldChar w:fldCharType="separate"/>
      </w:r>
      <w:r w:rsidR="000B308D" w:rsidRPr="00421A85">
        <w:rPr>
          <w:rFonts w:cstheme="minorHAnsi"/>
          <w:sz w:val="24"/>
          <w:szCs w:val="24"/>
        </w:rPr>
        <w:t>(</w:t>
      </w:r>
      <w:r w:rsidR="000B308D" w:rsidRPr="00421A85">
        <w:rPr>
          <w:rFonts w:cstheme="minorHAnsi"/>
          <w:noProof/>
          <w:sz w:val="24"/>
          <w:szCs w:val="24"/>
        </w:rPr>
        <w:t>7</w:t>
      </w:r>
      <w:r w:rsidR="000B308D" w:rsidRPr="00421A85">
        <w:rPr>
          <w:rFonts w:cstheme="minorHAnsi"/>
          <w:sz w:val="24"/>
          <w:szCs w:val="24"/>
        </w:rPr>
        <w:t>)</w:t>
      </w:r>
      <w:r w:rsidR="000B308D" w:rsidRPr="00421A85">
        <w:rPr>
          <w:rFonts w:cstheme="minorHAnsi"/>
          <w:sz w:val="24"/>
          <w:szCs w:val="24"/>
        </w:rPr>
        <w:fldChar w:fldCharType="end"/>
      </w:r>
      <w:r w:rsidR="003F0B4C" w:rsidRPr="00E90450">
        <w:rPr>
          <w:rFonts w:cstheme="minorHAnsi"/>
          <w:sz w:val="24"/>
          <w:szCs w:val="24"/>
        </w:rPr>
        <w:t xml:space="preserve"> </w:t>
      </w:r>
      <w:r w:rsidRPr="00FD7E3F">
        <w:rPr>
          <w:rFonts w:cstheme="minorHAnsi"/>
          <w:sz w:val="24"/>
          <w:szCs w:val="24"/>
        </w:rPr>
        <w:t>proceed via OH</w:t>
      </w:r>
      <w:r w:rsidRPr="00FD7E3F">
        <w:rPr>
          <w:rFonts w:cstheme="minorHAnsi"/>
          <w:sz w:val="24"/>
          <w:szCs w:val="24"/>
          <w:vertAlign w:val="superscript"/>
        </w:rPr>
        <w:t>-</w:t>
      </w:r>
      <w:r w:rsidRPr="00421A85">
        <w:rPr>
          <w:rFonts w:cstheme="minorHAnsi"/>
          <w:sz w:val="24"/>
          <w:szCs w:val="24"/>
        </w:rPr>
        <w:t xml:space="preserve"> coupled electron transfer steps, for which we need the electrochemical potential of the electron-OH</w:t>
      </w:r>
      <w:r w:rsidRPr="00421A85">
        <w:rPr>
          <w:rFonts w:cstheme="minorHAnsi"/>
          <w:sz w:val="24"/>
          <w:szCs w:val="24"/>
          <w:vertAlign w:val="superscript"/>
        </w:rPr>
        <w:t>-</w:t>
      </w:r>
      <w:r w:rsidRPr="00421A85">
        <w:rPr>
          <w:rFonts w:cstheme="minorHAnsi"/>
          <w:sz w:val="24"/>
          <w:szCs w:val="24"/>
        </w:rPr>
        <w:t xml:space="preserve"> pair,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7740E4" w:rsidRPr="00421A85" w14:paraId="0F047731" w14:textId="77777777" w:rsidTr="00380513">
        <w:tc>
          <w:tcPr>
            <w:tcW w:w="7933" w:type="dxa"/>
            <w:vAlign w:val="center"/>
          </w:tcPr>
          <w:p w14:paraId="6F809A51" w14:textId="77777777" w:rsidR="007740E4" w:rsidRPr="00E90450" w:rsidRDefault="00D82E5D" w:rsidP="00380513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-</m:t>
                        </m:r>
                      </m:sup>
                    </m:sSup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μ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sup>
                </m:sSub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μ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sup>
                </m:sSub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RHE</m:t>
                    </m:r>
                  </m:sub>
                </m:sSub>
              </m:oMath>
            </m:oMathPara>
          </w:p>
        </w:tc>
        <w:tc>
          <w:tcPr>
            <w:tcW w:w="1417" w:type="dxa"/>
            <w:vAlign w:val="center"/>
          </w:tcPr>
          <w:p w14:paraId="33AD00CD" w14:textId="79DD8A3A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6" w:name="_Ref74567032"/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8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  <w:bookmarkEnd w:id="6"/>
          </w:p>
        </w:tc>
      </w:tr>
    </w:tbl>
    <w:p w14:paraId="395D478D" w14:textId="61366464" w:rsidR="007740E4" w:rsidRPr="00E90450" w:rsidRDefault="007740E4" w:rsidP="007740E4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sub>
        </m:sSub>
      </m:oMath>
      <w:r w:rsidRPr="00E90450">
        <w:rPr>
          <w:rFonts w:cstheme="minorHAnsi"/>
          <w:iCs/>
          <w:sz w:val="24"/>
          <w:szCs w:val="24"/>
        </w:rPr>
        <w:t xml:space="preserve"> is the electrochemical potential of hydroxyl anions,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sSub>
              <m:sSubPr>
                <m:ctrlPr>
                  <w:rPr>
                    <w:rFonts w:ascii="Cambria Math" w:hAnsi="Cambria Math" w:cstheme="minorHAnsi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sup>
        </m:sSubSup>
      </m:oMath>
      <w:r w:rsidRPr="00E90450">
        <w:rPr>
          <w:rFonts w:cstheme="minorHAnsi"/>
          <w:iCs/>
          <w:sz w:val="24"/>
          <w:szCs w:val="24"/>
        </w:rPr>
        <w:t xml:space="preserve"> that of liquid water </w:t>
      </w:r>
      <w:r w:rsidR="005C77C4" w:rsidRPr="00FD7E3F">
        <w:rPr>
          <w:rFonts w:cstheme="minorHAnsi"/>
          <w:iCs/>
          <w:sz w:val="24"/>
          <w:szCs w:val="24"/>
        </w:rPr>
        <w:t>under</w:t>
      </w:r>
      <w:r w:rsidRPr="00FD7E3F">
        <w:rPr>
          <w:rFonts w:cstheme="minorHAnsi"/>
          <w:iCs/>
          <w:sz w:val="24"/>
          <w:szCs w:val="24"/>
        </w:rPr>
        <w:t xml:space="preserve"> standard </w:t>
      </w:r>
      <w:proofErr w:type="gramStart"/>
      <w:r w:rsidRPr="00FD7E3F">
        <w:rPr>
          <w:rFonts w:cstheme="minorHAnsi"/>
          <w:iCs/>
          <w:sz w:val="24"/>
          <w:szCs w:val="24"/>
        </w:rPr>
        <w:t>state.</w:t>
      </w:r>
      <w:proofErr w:type="gramEnd"/>
      <w:r w:rsidRPr="00FD7E3F">
        <w:rPr>
          <w:rFonts w:cstheme="minorHAnsi"/>
          <w:iCs/>
          <w:sz w:val="24"/>
          <w:szCs w:val="24"/>
        </w:rPr>
        <w:t xml:space="preserve"> </w:t>
      </w:r>
      <w:r w:rsidRPr="00421A85">
        <w:rPr>
          <w:rFonts w:cstheme="minorHAnsi"/>
          <w:iCs/>
          <w:sz w:val="24"/>
          <w:szCs w:val="24"/>
        </w:rPr>
        <w:t xml:space="preserve">In order to compute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sSub>
              <m:sSubPr>
                <m:ctrlPr>
                  <w:rPr>
                    <w:rFonts w:ascii="Cambria Math" w:hAnsi="Cambria Math" w:cstheme="minorHAnsi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sup>
        </m:sSubSup>
      </m:oMath>
      <w:r w:rsidRPr="00E90450">
        <w:rPr>
          <w:rFonts w:cstheme="minorHAnsi"/>
          <w:iCs/>
          <w:sz w:val="24"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sSub>
              <m:sSubPr>
                <m:ctrlPr>
                  <w:rPr>
                    <w:rFonts w:ascii="Cambria Math" w:hAnsi="Cambria Math" w:cstheme="minorHAnsi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b>
            </m:sSub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sup>
        </m:sSubSup>
      </m:oMath>
      <w:r w:rsidRPr="00E90450">
        <w:rPr>
          <w:rFonts w:cstheme="minorHAnsi"/>
          <w:iCs/>
          <w:sz w:val="24"/>
          <w:szCs w:val="24"/>
        </w:rPr>
        <w:t xml:space="preserve">, we calculated the total energy of a single water molecule and </w:t>
      </w:r>
      <w:r w:rsidR="005E41B4" w:rsidRPr="00FD7E3F">
        <w:rPr>
          <w:rFonts w:cstheme="minorHAnsi"/>
          <w:iCs/>
          <w:sz w:val="24"/>
          <w:szCs w:val="24"/>
        </w:rPr>
        <w:t xml:space="preserve">a single </w:t>
      </w:r>
      <w:r w:rsidRPr="00FD7E3F">
        <w:rPr>
          <w:rFonts w:cstheme="minorHAnsi"/>
          <w:iCs/>
          <w:sz w:val="24"/>
          <w:szCs w:val="24"/>
        </w:rPr>
        <w:t>hydrogen molecule using DFT, and</w:t>
      </w:r>
      <w:r w:rsidRPr="00421A85">
        <w:rPr>
          <w:rFonts w:cstheme="minorHAnsi"/>
          <w:iCs/>
          <w:sz w:val="24"/>
          <w:szCs w:val="24"/>
        </w:rPr>
        <w:t xml:space="preserve"> corrected for entropic contributions using entropy data from NIST Chemistry </w:t>
      </w:r>
      <w:r w:rsidR="001B36A3" w:rsidRPr="00421A85">
        <w:rPr>
          <w:rFonts w:cstheme="minorHAnsi"/>
          <w:iCs/>
          <w:sz w:val="24"/>
          <w:szCs w:val="24"/>
        </w:rPr>
        <w:t>Webbook</w:t>
      </w:r>
      <w:r w:rsidRPr="00421A85">
        <w:rPr>
          <w:rFonts w:cstheme="minorHAnsi"/>
          <w:iCs/>
          <w:sz w:val="24"/>
          <w:szCs w:val="24"/>
        </w:rPr>
        <w:t>.</w:t>
      </w:r>
      <w:r w:rsidRPr="00FD7E3F">
        <w:rPr>
          <w:rFonts w:cstheme="minorHAnsi"/>
          <w:iCs/>
          <w:sz w:val="24"/>
          <w:szCs w:val="24"/>
        </w:rPr>
        <w:fldChar w:fldCharType="begin"/>
      </w:r>
      <w:r w:rsidR="007C0626">
        <w:rPr>
          <w:rFonts w:cstheme="minorHAnsi"/>
          <w:iCs/>
          <w:sz w:val="24"/>
          <w:szCs w:val="24"/>
        </w:rPr>
        <w:instrText xml:space="preserve"> ADDIN EN.CITE &lt;EndNote&gt;&lt;Cite&gt;&lt;Author&gt;Linstrom&lt;/Author&gt;&lt;Year&gt;2001&lt;/Year&gt;&lt;RecNum&gt;1355&lt;/RecNum&gt;&lt;DisplayText&gt;&lt;style face="superscript"&gt;53&lt;/style&gt;&lt;/DisplayText&gt;&lt;record&gt;&lt;rec-number&gt;1355&lt;/rec-number&gt;&lt;foreign-keys&gt;&lt;key app="EN" db-id="92wrs9fvl9x92mepvt5vf0pnp2xa0x5vwavt" timestamp="1623049657"&gt;1355&lt;/key&gt;&lt;/foreign-keys&gt;&lt;ref-type name="Journal Article"&gt;17&lt;/ref-type&gt;&lt;contributors&gt;&lt;authors&gt;&lt;author&gt;Linstrom, Peter J&lt;/author&gt;&lt;author&gt;Mallard, William G&lt;/author&gt;&lt;/authors&gt;&lt;/contributors&gt;&lt;titles&gt;&lt;title&gt;The NIST Chemistry WebBook: A chemical data resource on the internet&lt;/title&gt;&lt;secondary-title&gt;Journal of Chemical Engineering Data&lt;/secondary-title&gt;&lt;/titles&gt;&lt;periodical&gt;&lt;full-title&gt;Journal of Chemical Engineering Data&lt;/full-title&gt;&lt;/periodical&gt;&lt;pages&gt;1059-1063&lt;/pages&gt;&lt;volume&gt;46&lt;/volume&gt;&lt;number&gt;5&lt;/number&gt;&lt;dates&gt;&lt;year&gt;2001&lt;/year&gt;&lt;/dates&gt;&lt;isbn&gt;0021-9568&lt;/isbn&gt;&lt;urls&gt;&lt;/urls&gt;&lt;/record&gt;&lt;/Cite&gt;&lt;/EndNote&gt;</w:instrText>
      </w:r>
      <w:r w:rsidRPr="00FD7E3F">
        <w:rPr>
          <w:rFonts w:cstheme="minorHAnsi"/>
          <w:iCs/>
          <w:sz w:val="24"/>
          <w:szCs w:val="24"/>
        </w:rPr>
        <w:fldChar w:fldCharType="separate"/>
      </w:r>
      <w:r w:rsidR="007C0626" w:rsidRPr="007C0626">
        <w:rPr>
          <w:rFonts w:cstheme="minorHAnsi"/>
          <w:iCs/>
          <w:noProof/>
          <w:sz w:val="24"/>
          <w:szCs w:val="24"/>
          <w:vertAlign w:val="superscript"/>
        </w:rPr>
        <w:t>53</w:t>
      </w:r>
      <w:r w:rsidRPr="00FD7E3F">
        <w:rPr>
          <w:rFonts w:cstheme="minorHAnsi"/>
          <w:iCs/>
          <w:sz w:val="24"/>
          <w:szCs w:val="24"/>
        </w:rPr>
        <w:fldChar w:fldCharType="end"/>
      </w:r>
    </w:p>
    <w:p w14:paraId="4A8EC144" w14:textId="77777777" w:rsidR="007740E4" w:rsidRPr="00FD7E3F" w:rsidRDefault="007740E4" w:rsidP="007740E4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iCs/>
          <w:sz w:val="24"/>
          <w:szCs w:val="24"/>
        </w:rPr>
        <w:t xml:space="preserve">Consider, for example, the first deprotonation step. </w:t>
      </w:r>
      <w:r w:rsidRPr="00421A85">
        <w:rPr>
          <w:rFonts w:cstheme="minorHAnsi"/>
          <w:sz w:val="24"/>
          <w:szCs w:val="24"/>
        </w:rPr>
        <w:t xml:space="preserve">The </w:t>
      </w:r>
      <w:r w:rsidRPr="00421A85">
        <w:rPr>
          <w:rFonts w:cstheme="minorHAnsi" w:hint="eastAsia"/>
          <w:sz w:val="24"/>
          <w:szCs w:val="24"/>
        </w:rPr>
        <w:t>Gibbs free energy change</w:t>
      </w:r>
      <w:r w:rsidRPr="00421A85">
        <w:rPr>
          <w:rFonts w:cstheme="minorHAnsi"/>
          <w:sz w:val="24"/>
          <w:szCs w:val="24"/>
        </w:rPr>
        <w:t xml:space="preserve"> of this step at any potential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RHE</m:t>
            </m:r>
          </m:sub>
        </m:sSub>
      </m:oMath>
      <w:r w:rsidRPr="00E90450">
        <w:rPr>
          <w:rFonts w:cstheme="minorHAnsi"/>
          <w:sz w:val="24"/>
          <w:szCs w:val="24"/>
        </w:rPr>
        <w:t xml:space="preserve"> is calculated as,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7740E4" w:rsidRPr="00421A85" w14:paraId="125E9A26" w14:textId="77777777" w:rsidTr="00380513">
        <w:tc>
          <w:tcPr>
            <w:tcW w:w="7933" w:type="dxa"/>
            <w:vAlign w:val="center"/>
          </w:tcPr>
          <w:p w14:paraId="61992DC2" w14:textId="798BDCA1" w:rsidR="007740E4" w:rsidRPr="00E90450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O-Ni-O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μ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O-Ni-OH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Cs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p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</m:sub>
                    </m:sSub>
                  </m:e>
                </m:d>
              </m:oMath>
            </m:oMathPara>
          </w:p>
          <w:p w14:paraId="4C7D666F" w14:textId="6EC85983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E</m:t>
                      </m:r>
                      <m:ctrlPr>
                        <w:rPr>
                          <w:rFonts w:ascii="Cambria Math" w:hAnsi="Cambria Math" w:cstheme="minorHAnsi"/>
                          <w:iCs/>
                          <w:sz w:val="24"/>
                          <w:szCs w:val="24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O-Ni-O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E</m:t>
                      </m:r>
                      <m:ctrlPr>
                        <w:rPr>
                          <w:rFonts w:ascii="Cambria Math" w:hAnsi="Cambria Math" w:cstheme="minorHAnsi"/>
                          <w:iCs/>
                          <w:sz w:val="24"/>
                          <w:szCs w:val="24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O-Ni-OH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0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-e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RHE</m:t>
                  </m:r>
                </m:sub>
              </m:sSub>
            </m:oMath>
            <w:r w:rsidRPr="00E90450">
              <w:rPr>
                <w:rFonts w:cstheme="minorHAnsi"/>
                <w:iCs/>
                <w:sz w:val="24"/>
                <w:szCs w:val="24"/>
              </w:rPr>
              <w:t>,</w:t>
            </w:r>
          </w:p>
        </w:tc>
        <w:tc>
          <w:tcPr>
            <w:tcW w:w="1417" w:type="dxa"/>
            <w:vAlign w:val="center"/>
          </w:tcPr>
          <w:p w14:paraId="01CF8CF1" w14:textId="1F3E353E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7" w:name="_Ref74567265"/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9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  <w:bookmarkEnd w:id="7"/>
          </w:p>
        </w:tc>
      </w:tr>
    </w:tbl>
    <w:p w14:paraId="524C57CE" w14:textId="37EACBB3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where we use</w:t>
      </w:r>
      <w:r w:rsidR="00761038" w:rsidRPr="00421A85">
        <w:rPr>
          <w:rFonts w:cstheme="minorHAnsi"/>
          <w:sz w:val="24"/>
          <w:szCs w:val="24"/>
        </w:rPr>
        <w:t>d</w:t>
      </w:r>
      <w:r w:rsidRPr="00421A85">
        <w:rPr>
          <w:rFonts w:cstheme="minorHAnsi"/>
          <w:sz w:val="24"/>
          <w:szCs w:val="24"/>
        </w:rPr>
        <w:t xml:space="preserve"> Eq.</w:t>
      </w:r>
      <w:r w:rsidR="003F0B4C" w:rsidRPr="00FD7E3F">
        <w:rPr>
          <w:rFonts w:cstheme="minorHAnsi"/>
          <w:sz w:val="24"/>
          <w:szCs w:val="24"/>
        </w:rPr>
        <w:fldChar w:fldCharType="begin"/>
      </w:r>
      <w:r w:rsidR="003F0B4C" w:rsidRPr="00421A85">
        <w:rPr>
          <w:rFonts w:cstheme="minorHAnsi"/>
          <w:sz w:val="24"/>
          <w:szCs w:val="24"/>
        </w:rPr>
        <w:instrText xml:space="preserve"> REF _Ref74567032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3F0B4C" w:rsidRPr="00FD7E3F">
        <w:rPr>
          <w:rFonts w:cstheme="minorHAnsi"/>
          <w:sz w:val="24"/>
          <w:szCs w:val="24"/>
        </w:rPr>
      </w:r>
      <w:r w:rsidR="003F0B4C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FD7E3F">
        <w:rPr>
          <w:rFonts w:cstheme="minorHAnsi"/>
          <w:noProof/>
          <w:sz w:val="24"/>
          <w:szCs w:val="24"/>
        </w:rPr>
        <w:t>8</w:t>
      </w:r>
      <w:r w:rsidR="003F0B4C" w:rsidRPr="00421A85">
        <w:rPr>
          <w:rFonts w:cstheme="minorHAnsi"/>
          <w:sz w:val="24"/>
          <w:szCs w:val="24"/>
        </w:rPr>
        <w:t>)</w:t>
      </w:r>
      <w:r w:rsidR="003F0B4C" w:rsidRPr="00FD7E3F">
        <w:rPr>
          <w:rFonts w:cstheme="minorHAnsi"/>
          <w:sz w:val="24"/>
          <w:szCs w:val="24"/>
        </w:rPr>
        <w:fldChar w:fldCharType="end"/>
      </w:r>
      <w:r w:rsidRPr="00E90450">
        <w:rPr>
          <w:rFonts w:cstheme="minorHAnsi"/>
          <w:sz w:val="24"/>
          <w:szCs w:val="24"/>
        </w:rPr>
        <w:t xml:space="preserve"> for </w:t>
      </w:r>
      <m:oMath>
        <m:d>
          <m:d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μ</m:t>
                </m:r>
              </m:e>
              <m:sub>
                <m:sSup>
                  <m:sSup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</m:sup>
                </m:sSup>
              </m:sub>
            </m:s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e</m:t>
                </m:r>
              </m:sub>
            </m:sSub>
          </m:e>
        </m:d>
      </m:oMath>
      <w:r w:rsidRPr="00E90450">
        <w:rPr>
          <w:rFonts w:cstheme="minorHAns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E</m:t>
            </m: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O-Ni-O</m:t>
            </m:r>
          </m:sub>
        </m:sSub>
      </m:oMath>
      <w:r w:rsidRPr="00E90450">
        <w:rPr>
          <w:rFonts w:cstheme="minorHAnsi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E</m:t>
            </m: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O-Ni-OH</m:t>
            </m:r>
          </m:sub>
        </m:sSub>
      </m:oMath>
      <w:r w:rsidRPr="00E90450">
        <w:rPr>
          <w:rFonts w:cstheme="minorHAnsi"/>
          <w:iCs/>
          <w:sz w:val="24"/>
          <w:szCs w:val="24"/>
        </w:rPr>
        <w:t xml:space="preserve"> represent the total energies of the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O-Ni-O</m:t>
        </m:r>
      </m:oMath>
      <w:r w:rsidRPr="00E90450">
        <w:rPr>
          <w:rFonts w:cstheme="minorHAnsi"/>
          <w:iCs/>
          <w:sz w:val="24"/>
          <w:szCs w:val="24"/>
        </w:rPr>
        <w:t xml:space="preserve"> and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O-Ni-OH</m:t>
        </m:r>
      </m:oMath>
      <w:r w:rsidRPr="00E90450">
        <w:rPr>
          <w:rFonts w:cstheme="minorHAnsi"/>
          <w:iCs/>
          <w:sz w:val="24"/>
          <w:szCs w:val="24"/>
        </w:rPr>
        <w:t xml:space="preserve"> surfaces calculated using quantum-mechanical DFT</w:t>
      </w:r>
      <w:r w:rsidRPr="00FD7E3F">
        <w:rPr>
          <w:rFonts w:cstheme="minorHAnsi"/>
          <w:sz w:val="24"/>
          <w:szCs w:val="24"/>
        </w:rPr>
        <w:t xml:space="preserve">. </w:t>
      </w:r>
      <w:r w:rsidRPr="00FD7E3F">
        <w:rPr>
          <w:rFonts w:cstheme="minorHAnsi"/>
          <w:iCs/>
          <w:sz w:val="24"/>
          <w:szCs w:val="24"/>
        </w:rPr>
        <w:t xml:space="preserve">The </w:t>
      </w:r>
      <w:r w:rsidRPr="00421A85">
        <w:rPr>
          <w:rFonts w:cstheme="minorHAnsi"/>
          <w:sz w:val="24"/>
          <w:szCs w:val="24"/>
        </w:rPr>
        <w:t>Gibbs free energ</w:t>
      </w:r>
      <w:r w:rsidRPr="00421A85">
        <w:rPr>
          <w:rFonts w:cstheme="minorHAnsi" w:hint="eastAsia"/>
          <w:sz w:val="24"/>
          <w:szCs w:val="24"/>
        </w:rPr>
        <w:t xml:space="preserve">y change </w:t>
      </w:r>
      <w:r w:rsidRPr="00421A85">
        <w:rPr>
          <w:rFonts w:cstheme="minorHAnsi"/>
          <w:sz w:val="24"/>
          <w:szCs w:val="24"/>
        </w:rPr>
        <w:t>of other steps can be calculated in the same manner, expressed as,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7740E4" w:rsidRPr="00421A85" w14:paraId="3BBA5DDC" w14:textId="77777777" w:rsidTr="00380513">
        <w:tc>
          <w:tcPr>
            <w:tcW w:w="7933" w:type="dxa"/>
            <w:vAlign w:val="center"/>
          </w:tcPr>
          <w:p w14:paraId="55D16CED" w14:textId="71581190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</m:t>
                  </m: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O-Ni-OOH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</m:t>
                  </m: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O-Ni-OH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0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0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-e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RHE</m:t>
                  </m:r>
                </m:sub>
              </m:sSub>
            </m:oMath>
            <w:r w:rsidRPr="00E90450">
              <w:rPr>
                <w:rFonts w:cstheme="minorHAnsi"/>
                <w:iCs/>
                <w:sz w:val="24"/>
                <w:szCs w:val="24"/>
              </w:rPr>
              <w:t>,</w:t>
            </w:r>
          </w:p>
        </w:tc>
        <w:tc>
          <w:tcPr>
            <w:tcW w:w="1417" w:type="dxa"/>
            <w:vAlign w:val="center"/>
          </w:tcPr>
          <w:p w14:paraId="5E4C99EF" w14:textId="582BC2DE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10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7740E4" w:rsidRPr="00421A85" w14:paraId="24CD8BA3" w14:textId="77777777" w:rsidTr="00380513">
        <w:tc>
          <w:tcPr>
            <w:tcW w:w="7933" w:type="dxa"/>
            <w:vAlign w:val="center"/>
          </w:tcPr>
          <w:p w14:paraId="77AF9A4F" w14:textId="36F35884" w:rsidR="007740E4" w:rsidRPr="00FD7E3F" w:rsidRDefault="007740E4" w:rsidP="00380513">
            <w:pPr>
              <w:spacing w:after="120" w:line="360" w:lineRule="auto"/>
              <w:jc w:val="both"/>
              <w:rPr>
                <w:rFonts w:eastAsia="DengXian" w:cstheme="minorHAns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DengXian" w:hAnsi="Cambria Math" w:cstheme="minorHAnsi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eastAsia="DengXian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24"/>
                      <w:szCs w:val="24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DengXian" w:hAnsi="Cambria Math" w:cstheme="minorHAnsi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</m:t>
                  </m: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O-Ni-OO</m:t>
                  </m:r>
                </m:sub>
              </m:sSub>
              <m:r>
                <m:rPr>
                  <m:sty m:val="p"/>
                </m:rPr>
                <w:rPr>
                  <w:rFonts w:ascii="Cambria Math" w:eastAsia="DengXian" w:hAnsi="Cambria Math" w:cstheme="minorHAnsi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</m:t>
                  </m: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O-Ni-OOH</m:t>
                  </m:r>
                </m:sub>
              </m:sSub>
              <m:r>
                <m:rPr>
                  <m:sty m:val="p"/>
                </m:rPr>
                <w:rPr>
                  <w:rFonts w:ascii="Cambria Math" w:eastAsia="DengXian" w:hAnsi="Cambria Math" w:cstheme="minorHAnsi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DengXian" w:hAnsi="Cambria Math" w:cstheme="minorHAnsi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eastAsia="DengXian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b>
                    <m:sSubPr>
                      <m:ctrlPr>
                        <w:rPr>
                          <w:rFonts w:ascii="Cambria Math" w:eastAsia="DengXian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DengXian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DengXian" w:hAnsi="Cambria Math" w:cstheme="minorHAnsi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  <m:sup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24"/>
                      <w:szCs w:val="24"/>
                    </w:rPr>
                    <m:t>0</m:t>
                  </m:r>
                </m:sup>
              </m:sSubSup>
              <m:r>
                <m:rPr>
                  <m:sty m:val="p"/>
                </m:rPr>
                <w:rPr>
                  <w:rFonts w:ascii="Cambria Math" w:eastAsia="DengXian" w:hAnsi="Cambria Math" w:cstheme="minorHAnsi"/>
                  <w:sz w:val="24"/>
                  <w:szCs w:val="24"/>
                </w:rPr>
                <m:t>-e</m:t>
              </m:r>
              <m:sSub>
                <m:sSubPr>
                  <m:ctrlPr>
                    <w:rPr>
                      <w:rFonts w:ascii="Cambria Math" w:eastAsia="DengXian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24"/>
                      <w:szCs w:val="24"/>
                    </w:rPr>
                    <m:t>RHE</m:t>
                  </m:r>
                </m:sub>
              </m:sSub>
            </m:oMath>
            <w:r w:rsidRPr="00E90450">
              <w:rPr>
                <w:rFonts w:eastAsia="DengXian" w:cstheme="minorHAnsi"/>
                <w:iCs/>
                <w:sz w:val="24"/>
                <w:szCs w:val="24"/>
              </w:rPr>
              <w:t>,</w:t>
            </w:r>
          </w:p>
        </w:tc>
        <w:tc>
          <w:tcPr>
            <w:tcW w:w="1417" w:type="dxa"/>
            <w:vAlign w:val="center"/>
          </w:tcPr>
          <w:p w14:paraId="26BFBD4A" w14:textId="4F332E51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11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7740E4" w:rsidRPr="00421A85" w14:paraId="21B9DE2C" w14:textId="77777777" w:rsidTr="00380513">
        <w:tc>
          <w:tcPr>
            <w:tcW w:w="7933" w:type="dxa"/>
            <w:vAlign w:val="center"/>
          </w:tcPr>
          <w:p w14:paraId="7C72B830" w14:textId="70D4CAD9" w:rsidR="007740E4" w:rsidRPr="00FD7E3F" w:rsidRDefault="007740E4" w:rsidP="00380513">
            <w:pPr>
              <w:spacing w:after="120" w:line="360" w:lineRule="auto"/>
              <w:jc w:val="both"/>
              <w:rPr>
                <w:rFonts w:eastAsia="DengXian" w:cstheme="minorHAns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DengXian" w:hAnsi="Cambria Math" w:cstheme="minorHAnsi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eastAsia="DengXian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24"/>
                      <w:szCs w:val="24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eastAsia="DengXian" w:hAnsi="Cambria Math" w:cstheme="minorHAnsi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</m:t>
                  </m: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O-Ni-⊡</m:t>
                  </m:r>
                </m:sub>
              </m:sSub>
              <m:r>
                <m:rPr>
                  <m:sty m:val="p"/>
                </m:rPr>
                <w:rPr>
                  <w:rFonts w:ascii="Cambria Math" w:eastAsia="DengXian" w:hAnsi="Cambria Math" w:cstheme="minorHAnsi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</m:t>
                  </m: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O-Ni-OO</m:t>
                  </m:r>
                </m:sub>
              </m:sSub>
              <m:r>
                <m:rPr>
                  <m:sty m:val="p"/>
                </m:rPr>
                <w:rPr>
                  <w:rFonts w:ascii="Cambria Math" w:eastAsia="DengXian" w:hAnsi="Cambria Math" w:cstheme="minorHAnsi"/>
                  <w:sz w:val="24"/>
                  <w:szCs w:val="24"/>
                </w:rPr>
                <m:t>+</m:t>
              </m:r>
              <m:r>
                <w:rPr>
                  <w:rFonts w:ascii="Cambria Math" w:eastAsia="DengXian" w:hAnsi="Cambria Math" w:cstheme="minorHAnsi"/>
                  <w:sz w:val="24"/>
                  <w:szCs w:val="24"/>
                </w:rPr>
                <m:t>4.92+2</m:t>
              </m:r>
              <m:d>
                <m:dPr>
                  <m:ctrlPr>
                    <w:rPr>
                      <w:rFonts w:ascii="Cambria Math" w:eastAsia="DengXian" w:hAnsi="Cambria Math" w:cstheme="minorHAnsi"/>
                      <w:i/>
                      <w:iCs/>
                      <w:sz w:val="24"/>
                      <w:szCs w:val="24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μ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O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0</m:t>
                      </m:r>
                    </m:sup>
                  </m:sSub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μ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0</m:t>
                      </m:r>
                    </m:sup>
                  </m:sSubSup>
                </m:e>
              </m:d>
            </m:oMath>
            <w:r w:rsidRPr="00E90450">
              <w:rPr>
                <w:rFonts w:eastAsia="DengXian" w:cstheme="minorHAnsi"/>
                <w:iCs/>
                <w:sz w:val="24"/>
                <w:szCs w:val="24"/>
              </w:rPr>
              <w:t>,</w:t>
            </w:r>
          </w:p>
        </w:tc>
        <w:tc>
          <w:tcPr>
            <w:tcW w:w="1417" w:type="dxa"/>
            <w:vAlign w:val="center"/>
          </w:tcPr>
          <w:p w14:paraId="581110AF" w14:textId="5742433A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8" w:name="_Ref74567056"/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12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E90450">
              <w:rPr>
                <w:rFonts w:cstheme="minorHAnsi"/>
                <w:sz w:val="24"/>
                <w:szCs w:val="24"/>
              </w:rPr>
              <w:t>)</w:t>
            </w:r>
            <w:bookmarkEnd w:id="8"/>
          </w:p>
        </w:tc>
      </w:tr>
      <w:tr w:rsidR="007740E4" w:rsidRPr="00421A85" w14:paraId="39F98E8D" w14:textId="77777777" w:rsidTr="00380513">
        <w:tc>
          <w:tcPr>
            <w:tcW w:w="7933" w:type="dxa"/>
            <w:vAlign w:val="center"/>
          </w:tcPr>
          <w:p w14:paraId="728CF43B" w14:textId="5523524A" w:rsidR="007740E4" w:rsidRPr="00FD7E3F" w:rsidRDefault="007740E4" w:rsidP="00380513">
            <w:pPr>
              <w:spacing w:after="120" w:line="360" w:lineRule="auto"/>
              <w:jc w:val="both"/>
              <w:rPr>
                <w:rFonts w:eastAsia="DengXian" w:cstheme="minorHAns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w:lastRenderedPageBreak/>
                <m:t>Δ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</m:t>
                  </m: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O-Ni-OH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</m:t>
                  </m: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O-Ni-⊡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0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μ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0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-e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RHE</m:t>
                  </m:r>
                </m:sub>
              </m:sSub>
            </m:oMath>
            <w:r w:rsidRPr="00FD7E3F">
              <w:rPr>
                <w:rFonts w:eastAsia="DengXian" w:cstheme="minorHAnsi"/>
                <w:iCs/>
                <w:sz w:val="24"/>
                <w:szCs w:val="24"/>
              </w:rPr>
              <w:t>,</w:t>
            </w:r>
          </w:p>
        </w:tc>
        <w:tc>
          <w:tcPr>
            <w:tcW w:w="1417" w:type="dxa"/>
            <w:vAlign w:val="center"/>
          </w:tcPr>
          <w:p w14:paraId="248268C2" w14:textId="25E36045" w:rsidR="007740E4" w:rsidRPr="00FD7E3F" w:rsidRDefault="007740E4" w:rsidP="00380513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9" w:name="_Ref74567268"/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13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9"/>
          </w:p>
        </w:tc>
      </w:tr>
    </w:tbl>
    <w:p w14:paraId="35DE9A47" w14:textId="13B66E99" w:rsidR="007740E4" w:rsidRPr="00FD7E3F" w:rsidRDefault="007740E4" w:rsidP="007740E4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where we used </w:t>
      </w:r>
      <m:oMath>
        <m:sSubSup>
          <m:sSubSupPr>
            <m:ctrlPr>
              <w:rPr>
                <w:rFonts w:ascii="Cambria Math" w:eastAsia="DengXian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="DengXian" w:hAnsi="Cambria Math" w:cstheme="minorHAnsi"/>
                <w:sz w:val="24"/>
                <w:szCs w:val="24"/>
              </w:rPr>
              <m:t>μ</m:t>
            </m:r>
          </m:e>
          <m:sub>
            <m:sSub>
              <m:sSubPr>
                <m:ctrlPr>
                  <w:rPr>
                    <w:rFonts w:ascii="Cambria Math" w:eastAsia="DengXian" w:hAnsi="Cambria Math" w:cstheme="minorHAnsi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DengXian" w:hAnsi="Cambria Math" w:cstheme="minorHAnsi"/>
                    <w:sz w:val="24"/>
                    <w:szCs w:val="24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="DengXian" w:hAnsi="Cambria Math" w:cstheme="minorHAnsi"/>
                    <w:sz w:val="24"/>
                    <w:szCs w:val="24"/>
                  </w:rPr>
                  <m:t>2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eastAsia="DengXian" w:hAnsi="Cambria Math" w:cstheme="minorHAnsi"/>
                <w:sz w:val="24"/>
                <w:szCs w:val="24"/>
              </w:rPr>
              <m:t>0</m:t>
            </m:r>
          </m:sup>
        </m:sSubSup>
        <m:r>
          <w:rPr>
            <w:rFonts w:ascii="Cambria Math" w:eastAsia="DengXian" w:hAnsi="Cambria Math" w:cstheme="minorHAnsi"/>
            <w:sz w:val="24"/>
            <w:szCs w:val="24"/>
          </w:rPr>
          <m:t>=4.92+2</m:t>
        </m:r>
        <m:d>
          <m:dPr>
            <m:ctrlPr>
              <w:rPr>
                <w:rFonts w:ascii="Cambria Math" w:eastAsia="DengXian" w:hAnsi="Cambria Math" w:cstheme="minorHAnsi"/>
                <w:i/>
                <w:iCs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theme="minorHAnsi"/>
                    <w:i/>
                    <w:iCs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μ</m:t>
                </m:r>
              </m:e>
              <m: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O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0</m:t>
                </m:r>
              </m:sup>
            </m:sSubSup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hAnsi="Cambria Math" w:cstheme="minorHAnsi"/>
                    <w:i/>
                    <w:iCs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μ</m:t>
                </m:r>
              </m:e>
              <m: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b>
                </m:sSub>
              </m:sub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0</m:t>
                </m:r>
              </m:sup>
            </m:sSubSup>
          </m:e>
        </m:d>
      </m:oMath>
      <w:r w:rsidRPr="00FD7E3F">
        <w:rPr>
          <w:rFonts w:cstheme="minorHAnsi"/>
          <w:iCs/>
          <w:sz w:val="24"/>
          <w:szCs w:val="24"/>
        </w:rPr>
        <w:t>, in Equation</w:t>
      </w:r>
      <w:r w:rsidR="00750808" w:rsidRPr="00FD7E3F">
        <w:rPr>
          <w:rFonts w:cstheme="minorHAnsi"/>
          <w:iCs/>
          <w:sz w:val="24"/>
          <w:szCs w:val="24"/>
        </w:rPr>
        <w:t xml:space="preserve"> </w:t>
      </w:r>
      <w:r w:rsidR="00750808" w:rsidRPr="00FD7E3F">
        <w:rPr>
          <w:rFonts w:cstheme="minorHAnsi"/>
          <w:iCs/>
          <w:sz w:val="24"/>
          <w:szCs w:val="24"/>
        </w:rPr>
        <w:fldChar w:fldCharType="begin"/>
      </w:r>
      <w:r w:rsidR="00750808" w:rsidRPr="00421A85">
        <w:rPr>
          <w:rFonts w:cstheme="minorHAnsi"/>
          <w:iCs/>
          <w:sz w:val="24"/>
          <w:szCs w:val="24"/>
        </w:rPr>
        <w:instrText xml:space="preserve"> REF _Ref74567056 \h </w:instrText>
      </w:r>
      <w:r w:rsidR="00E90450">
        <w:rPr>
          <w:rFonts w:cstheme="minorHAnsi"/>
          <w:iCs/>
          <w:sz w:val="24"/>
          <w:szCs w:val="24"/>
        </w:rPr>
        <w:instrText xml:space="preserve"> \* MERGEFORMAT </w:instrText>
      </w:r>
      <w:r w:rsidR="00750808" w:rsidRPr="00FD7E3F">
        <w:rPr>
          <w:rFonts w:cstheme="minorHAnsi"/>
          <w:iCs/>
          <w:sz w:val="24"/>
          <w:szCs w:val="24"/>
        </w:rPr>
      </w:r>
      <w:r w:rsidR="00750808" w:rsidRPr="00FD7E3F">
        <w:rPr>
          <w:rFonts w:cstheme="minorHAnsi"/>
          <w:iCs/>
          <w:sz w:val="24"/>
          <w:szCs w:val="24"/>
        </w:rPr>
        <w:fldChar w:fldCharType="separate"/>
      </w:r>
      <w:r w:rsidR="00750808" w:rsidRPr="00FD7E3F">
        <w:rPr>
          <w:rFonts w:cstheme="minorHAnsi"/>
          <w:sz w:val="24"/>
          <w:szCs w:val="24"/>
        </w:rPr>
        <w:t>(</w:t>
      </w:r>
      <w:r w:rsidR="00750808" w:rsidRPr="00FD7E3F">
        <w:rPr>
          <w:rFonts w:cstheme="minorHAnsi"/>
          <w:noProof/>
          <w:sz w:val="24"/>
          <w:szCs w:val="24"/>
        </w:rPr>
        <w:t>12</w:t>
      </w:r>
      <w:r w:rsidR="00750808" w:rsidRPr="00421A85">
        <w:rPr>
          <w:rFonts w:cstheme="minorHAnsi"/>
          <w:sz w:val="24"/>
          <w:szCs w:val="24"/>
        </w:rPr>
        <w:t>)</w:t>
      </w:r>
      <w:r w:rsidR="00750808" w:rsidRPr="00FD7E3F">
        <w:rPr>
          <w:rFonts w:cstheme="minorHAnsi"/>
          <w:iCs/>
          <w:sz w:val="24"/>
          <w:szCs w:val="24"/>
        </w:rPr>
        <w:fldChar w:fldCharType="end"/>
      </w:r>
      <w:r w:rsidRPr="00FD7E3F">
        <w:rPr>
          <w:rFonts w:cstheme="minorHAnsi"/>
          <w:iCs/>
          <w:sz w:val="24"/>
          <w:szCs w:val="24"/>
        </w:rPr>
        <w:t>.</w:t>
      </w:r>
    </w:p>
    <w:p w14:paraId="37D17494" w14:textId="65CA27A4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The Gibbs free energy profile of the OER calculated </w:t>
      </w:r>
      <w:r w:rsidR="00F966C5" w:rsidRPr="00421A85">
        <w:rPr>
          <w:rFonts w:cstheme="minorHAnsi"/>
          <w:sz w:val="24"/>
          <w:szCs w:val="24"/>
        </w:rPr>
        <w:t>under</w:t>
      </w:r>
      <w:r w:rsidRPr="00421A85">
        <w:rPr>
          <w:rFonts w:cstheme="minorHAnsi"/>
          <w:sz w:val="24"/>
          <w:szCs w:val="24"/>
        </w:rPr>
        <w:t xml:space="preserve"> standard </w:t>
      </w:r>
      <w:r w:rsidR="005E41B4" w:rsidRPr="00421A85">
        <w:rPr>
          <w:rFonts w:cstheme="minorHAnsi"/>
          <w:sz w:val="24"/>
          <w:szCs w:val="24"/>
        </w:rPr>
        <w:t>conditions</w:t>
      </w:r>
      <w:r w:rsidRPr="00421A85">
        <w:rPr>
          <w:rFonts w:cstheme="minorHAnsi"/>
          <w:sz w:val="24"/>
          <w:szCs w:val="24"/>
        </w:rPr>
        <w:t xml:space="preserve"> (298K, pH = 0, 1 bar, 0 V</w:t>
      </w:r>
      <w:r w:rsidRPr="00421A85">
        <w:rPr>
          <w:rFonts w:cstheme="minorHAnsi"/>
          <w:sz w:val="24"/>
          <w:szCs w:val="24"/>
          <w:vertAlign w:val="subscript"/>
        </w:rPr>
        <w:t>SHE</w:t>
      </w:r>
      <w:r w:rsidRPr="00421A85">
        <w:rPr>
          <w:rFonts w:cstheme="minorHAnsi"/>
          <w:sz w:val="24"/>
          <w:szCs w:val="24"/>
        </w:rPr>
        <w:t>) is shown in</w:t>
      </w:r>
      <w:r w:rsidR="00750808" w:rsidRPr="00421A85">
        <w:rPr>
          <w:rFonts w:cstheme="minorHAnsi"/>
          <w:sz w:val="24"/>
          <w:szCs w:val="24"/>
        </w:rPr>
        <w:t xml:space="preserve"> </w:t>
      </w:r>
      <w:r w:rsidR="00750808" w:rsidRPr="00FD7E3F">
        <w:rPr>
          <w:rFonts w:cstheme="minorHAnsi"/>
          <w:sz w:val="24"/>
          <w:szCs w:val="24"/>
        </w:rPr>
        <w:fldChar w:fldCharType="begin"/>
      </w:r>
      <w:r w:rsidR="00750808" w:rsidRPr="00421A85">
        <w:rPr>
          <w:rFonts w:cstheme="minorHAnsi"/>
          <w:sz w:val="24"/>
          <w:szCs w:val="24"/>
        </w:rPr>
        <w:instrText xml:space="preserve"> REF _Ref74567074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750808" w:rsidRPr="00FD7E3F">
        <w:rPr>
          <w:rFonts w:cstheme="minorHAnsi"/>
          <w:sz w:val="24"/>
          <w:szCs w:val="24"/>
        </w:rPr>
      </w:r>
      <w:r w:rsidR="00750808" w:rsidRPr="00FD7E3F">
        <w:rPr>
          <w:rFonts w:cstheme="minorHAnsi"/>
          <w:sz w:val="24"/>
          <w:szCs w:val="24"/>
        </w:rPr>
        <w:fldChar w:fldCharType="separate"/>
      </w:r>
      <w:r w:rsidR="00750808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750808" w:rsidRPr="00FD7E3F">
        <w:rPr>
          <w:rFonts w:cstheme="minorHAnsi"/>
          <w:b/>
          <w:noProof/>
          <w:color w:val="000000" w:themeColor="text1"/>
          <w:sz w:val="24"/>
          <w:szCs w:val="24"/>
        </w:rPr>
        <w:t>1</w:t>
      </w:r>
      <w:r w:rsidR="00750808" w:rsidRPr="00FD7E3F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  <w:t xml:space="preserve">. The first deprotonation step has the most positive Gibbs free energy change, </w:t>
      </w:r>
      <m:oMath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ΔG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0</m:t>
            </m:r>
          </m:sup>
        </m:sSubSup>
        <m:r>
          <w:rPr>
            <w:rFonts w:ascii="Cambria Math" w:hAnsi="Cambria Math" w:cstheme="minorHAnsi"/>
            <w:sz w:val="24"/>
            <w:szCs w:val="24"/>
          </w:rPr>
          <m:t xml:space="preserve">=1.91 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eV</m:t>
        </m:r>
      </m:oMath>
      <w:r w:rsidRPr="00FD7E3F">
        <w:rPr>
          <w:rFonts w:cstheme="minorHAnsi"/>
          <w:sz w:val="24"/>
          <w:szCs w:val="24"/>
        </w:rPr>
        <w:t xml:space="preserve">, </w:t>
      </w:r>
      <w:r w:rsidR="005E41B4" w:rsidRPr="00421A85">
        <w:rPr>
          <w:rFonts w:cstheme="minorHAnsi"/>
          <w:sz w:val="24"/>
          <w:szCs w:val="24"/>
        </w:rPr>
        <w:t>which means that it corresponds to</w:t>
      </w:r>
      <w:r w:rsidRPr="00421A85">
        <w:rPr>
          <w:rFonts w:cstheme="minorHAnsi"/>
          <w:sz w:val="24"/>
          <w:szCs w:val="24"/>
        </w:rPr>
        <w:t xml:space="preserve"> the potential determining step, which is consistent with </w:t>
      </w:r>
      <w:r w:rsidRPr="00421A85">
        <w:rPr>
          <w:rFonts w:cstheme="minorHAnsi" w:hint="eastAsia"/>
          <w:sz w:val="24"/>
          <w:szCs w:val="24"/>
        </w:rPr>
        <w:t xml:space="preserve">the </w:t>
      </w:r>
      <w:r w:rsidR="005E41B4" w:rsidRPr="00421A85">
        <w:rPr>
          <w:rFonts w:cstheme="minorHAnsi"/>
          <w:sz w:val="24"/>
          <w:szCs w:val="24"/>
        </w:rPr>
        <w:t>results of</w:t>
      </w:r>
      <w:r w:rsidRPr="00421A85">
        <w:rPr>
          <w:rFonts w:cstheme="minorHAnsi" w:hint="eastAsia"/>
          <w:sz w:val="24"/>
          <w:szCs w:val="24"/>
        </w:rPr>
        <w:t xml:space="preserve"> </w:t>
      </w:r>
      <w:r w:rsidR="00333DA0" w:rsidRPr="00421A85">
        <w:rPr>
          <w:rFonts w:cstheme="minorHAnsi"/>
          <w:sz w:val="24"/>
          <w:szCs w:val="24"/>
        </w:rPr>
        <w:t>Govind-</w:t>
      </w:r>
      <w:proofErr w:type="spellStart"/>
      <w:r w:rsidRPr="00421A85">
        <w:rPr>
          <w:rFonts w:cstheme="minorHAnsi"/>
          <w:sz w:val="24"/>
          <w:szCs w:val="24"/>
        </w:rPr>
        <w:t>Rajan</w:t>
      </w:r>
      <w:proofErr w:type="spellEnd"/>
      <w:r w:rsidRPr="00421A85">
        <w:rPr>
          <w:rFonts w:cstheme="minorHAnsi"/>
          <w:sz w:val="24"/>
          <w:szCs w:val="24"/>
        </w:rPr>
        <w:t xml:space="preserve"> et al.</w:t>
      </w:r>
      <w:r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&lt;EndNote&gt;&lt;Cite&gt;&lt;Author&gt;Govind Rajan&lt;/Author&gt;&lt;Year&gt;2020&lt;/Year&gt;&lt;RecNum&gt;1309&lt;/RecNum&gt;&lt;DisplayText&gt;&lt;style face="superscript"&gt;54&lt;/style&gt;&lt;/DisplayText&gt;&lt;record&gt;&lt;rec-number&gt;1309&lt;/rec-number&gt;&lt;foreign-keys&gt;&lt;key app="EN" db-id="92wrs9fvl9x92mepvt5vf0pnp2xa0x5vwavt" timestamp="1621668916"&gt;1309&lt;/key&gt;&lt;/foreign-keys&gt;&lt;ref-type name="Journal Article"&gt;17&lt;/ref-type&gt;&lt;contributors&gt;&lt;authors&gt;&lt;author&gt;Govind Rajan, Ananth&lt;/author&gt;&lt;author&gt;Martirez, John Mark P.&lt;/author&gt;&lt;author&gt;Carter, Emily A.&lt;/author&gt;&lt;/authors&gt;&lt;/contributors&gt;&lt;titles&gt;&lt;title&gt;Facet-Independent Oxygen Evolution Activity of Pure β-NiOOH: Different Chemistries Leading to Similar Overpotentials&lt;/title&gt;&lt;secondary-title&gt;Journal of the American Chemical Society&lt;/secondary-title&gt;&lt;/titles&gt;&lt;periodical&gt;&lt;full-title&gt;Journal of the American Chemical Society&lt;/full-title&gt;&lt;/periodical&gt;&lt;pages&gt;3600-3612&lt;/pages&gt;&lt;volume&gt;142&lt;/volume&gt;&lt;number&gt;7&lt;/number&gt;&lt;dates&gt;&lt;year&gt;2020&lt;/year&gt;&lt;pub-dates&gt;&lt;date&gt;2020/02/19&lt;/date&gt;&lt;/pub-dates&gt;&lt;/dates&gt;&lt;publisher&gt;American Chemical Society&lt;/publisher&gt;&lt;isbn&gt;0002-7863&lt;/isbn&gt;&lt;urls&gt;&lt;related-urls&gt;&lt;url&gt;https://doi.org/10.1021/jacs.9b13708&lt;/url&gt;&lt;/related-urls&gt;&lt;/urls&gt;&lt;electronic-resource-num&gt;10.1021/jacs.9b13708&lt;/electronic-resource-num&gt;&lt;/record&gt;&lt;/Cite&gt;&lt;/EndNote&gt;</w:instrText>
      </w:r>
      <w:r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54</w:t>
      </w:r>
      <w:r w:rsidRPr="00FD7E3F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  <w:t xml:space="preserve"> The following four steps are energetically feasible at the equilibrium potential of OER,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 xml:space="preserve">=1.23 </m:t>
        </m:r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RHE</m:t>
            </m:r>
          </m:sub>
        </m:sSub>
      </m:oMath>
      <w:r w:rsidRPr="00FD7E3F">
        <w:rPr>
          <w:rFonts w:cstheme="minorHAnsi"/>
          <w:sz w:val="24"/>
          <w:szCs w:val="24"/>
        </w:rPr>
        <w:t>. Especially, the NiO state with an oxygen vacancy is highly unstable and inclined to adsorb a OH</w:t>
      </w:r>
      <w:r w:rsidRPr="00FD7E3F">
        <w:rPr>
          <w:rFonts w:cstheme="minorHAnsi"/>
          <w:sz w:val="24"/>
          <w:szCs w:val="24"/>
          <w:vertAlign w:val="superscript"/>
        </w:rPr>
        <w:t>-</w:t>
      </w:r>
      <w:r w:rsidRPr="00FD7E3F">
        <w:rPr>
          <w:rFonts w:cstheme="minorHAnsi"/>
          <w:sz w:val="24"/>
          <w:szCs w:val="24"/>
        </w:rPr>
        <w:t xml:space="preserve"> from solution. Therefore, we combine the step 4 and </w:t>
      </w:r>
      <w:r w:rsidR="00242165" w:rsidRPr="00421A85">
        <w:rPr>
          <w:rFonts w:cstheme="minorHAnsi"/>
          <w:sz w:val="24"/>
          <w:szCs w:val="24"/>
        </w:rPr>
        <w:t>5</w:t>
      </w:r>
      <w:r w:rsidRPr="00421A85">
        <w:rPr>
          <w:rFonts w:cstheme="minorHAnsi"/>
          <w:sz w:val="24"/>
          <w:szCs w:val="24"/>
        </w:rPr>
        <w:t xml:space="preserve"> into a single step in the microkinetic model.</w:t>
      </w:r>
    </w:p>
    <w:p w14:paraId="797222FC" w14:textId="72067FEE" w:rsidR="007740E4" w:rsidRPr="00FD7E3F" w:rsidRDefault="001B6E66" w:rsidP="007740E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1B6E66">
        <w:rPr>
          <w:rFonts w:cstheme="minorHAnsi"/>
          <w:noProof/>
          <w:sz w:val="24"/>
          <w:szCs w:val="24"/>
        </w:rPr>
        <w:drawing>
          <wp:inline distT="0" distB="0" distL="0" distR="0" wp14:anchorId="55FAFCC1" wp14:editId="34969114">
            <wp:extent cx="5943600" cy="2957172"/>
            <wp:effectExtent l="0" t="0" r="0" b="0"/>
            <wp:docPr id="4" name="Picture 4" descr="D:\Research Problems\Humboldt research\Research\Cation effect of OER\Artworks for manuscript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 Problems\Humboldt research\Research\Cation effect of OER\Artworks for manuscript\Figure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519DB" w14:textId="307B030D" w:rsidR="007740E4" w:rsidRPr="00421A85" w:rsidRDefault="007740E4" w:rsidP="007740E4">
      <w:pPr>
        <w:spacing w:after="120" w:line="360" w:lineRule="auto"/>
        <w:jc w:val="both"/>
        <w:rPr>
          <w:rFonts w:cstheme="minorHAnsi"/>
          <w:sz w:val="24"/>
          <w:szCs w:val="28"/>
        </w:rPr>
      </w:pPr>
      <w:bookmarkStart w:id="10" w:name="_Ref74567074"/>
      <w:r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b/>
          <w:color w:val="000000" w:themeColor="text1"/>
          <w:sz w:val="24"/>
          <w:szCs w:val="24"/>
        </w:rPr>
        <w:instrText xml:space="preserve"> SEQ Figure \* ARABIC </w:instrTex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noProof/>
          <w:color w:val="000000" w:themeColor="text1"/>
          <w:sz w:val="24"/>
          <w:szCs w:val="24"/>
        </w:rPr>
        <w:t>1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end"/>
      </w:r>
      <w:bookmarkEnd w:id="10"/>
      <w:r w:rsidRPr="00FD7E3F">
        <w:rPr>
          <w:rFonts w:cstheme="minorHAnsi"/>
          <w:color w:val="000000" w:themeColor="text1"/>
          <w:sz w:val="24"/>
          <w:szCs w:val="24"/>
        </w:rPr>
        <w:t xml:space="preserve">. Gibbs Free energy </w:t>
      </w:r>
      <w:r w:rsidRPr="00FD7E3F">
        <w:rPr>
          <w:rFonts w:cstheme="minorHAnsi"/>
          <w:sz w:val="24"/>
          <w:szCs w:val="24"/>
        </w:rPr>
        <w:t xml:space="preserve">profile of OER </w:t>
      </w:r>
      <w:r w:rsidRPr="00FD7E3F">
        <w:rPr>
          <w:rFonts w:cstheme="minorHAnsi" w:hint="eastAsia"/>
          <w:sz w:val="24"/>
          <w:szCs w:val="24"/>
        </w:rPr>
        <w:t xml:space="preserve">on </w:t>
      </w:r>
      <w:r w:rsidRPr="00421A85">
        <w:rPr>
          <w:rFonts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β-</m:t>
        </m:r>
      </m:oMath>
      <w:r w:rsidRPr="00421A85">
        <w:rPr>
          <w:rFonts w:cstheme="minorHAnsi"/>
          <w:sz w:val="24"/>
          <w:szCs w:val="24"/>
        </w:rPr>
        <w:t xml:space="preserve">NiOOH (0001) </w:t>
      </w:r>
      <w:r w:rsidRPr="00421A85">
        <w:rPr>
          <w:rFonts w:cstheme="minorHAnsi" w:hint="eastAsia"/>
          <w:sz w:val="24"/>
          <w:szCs w:val="24"/>
        </w:rPr>
        <w:t xml:space="preserve">surface </w:t>
      </w:r>
      <w:r w:rsidRPr="00421A85">
        <w:rPr>
          <w:rFonts w:cstheme="minorHAnsi"/>
          <w:sz w:val="24"/>
          <w:szCs w:val="24"/>
        </w:rPr>
        <w:t>calculated at the standard state (298K, pH = 0, 1 bar, 0 V</w:t>
      </w:r>
      <w:r w:rsidRPr="00421A85">
        <w:rPr>
          <w:rFonts w:cstheme="minorHAnsi"/>
          <w:sz w:val="24"/>
          <w:szCs w:val="24"/>
          <w:vertAlign w:val="subscript"/>
        </w:rPr>
        <w:t>SHE</w:t>
      </w:r>
      <w:r w:rsidRPr="00421A85">
        <w:rPr>
          <w:rFonts w:cstheme="minorHAnsi"/>
          <w:sz w:val="24"/>
          <w:szCs w:val="24"/>
        </w:rPr>
        <w:t xml:space="preserve">). </w:t>
      </w:r>
    </w:p>
    <w:p w14:paraId="3F731377" w14:textId="77777777" w:rsidR="003D5FE6" w:rsidRPr="00421A85" w:rsidRDefault="003D5FE6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3CBE89B5" w14:textId="77777777" w:rsidR="007F3E57" w:rsidRPr="00421A85" w:rsidRDefault="00B31F4E" w:rsidP="00D4007F">
      <w:pPr>
        <w:spacing w:after="120" w:line="360" w:lineRule="auto"/>
        <w:jc w:val="both"/>
        <w:outlineLvl w:val="1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Microkinetic model</w:t>
      </w:r>
    </w:p>
    <w:p w14:paraId="74B5B78C" w14:textId="25923CF0" w:rsidR="00372079" w:rsidRPr="00FD7E3F" w:rsidRDefault="00EE7A04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A widely </w:t>
      </w:r>
      <w:r w:rsidR="00F85217" w:rsidRPr="00421A85">
        <w:rPr>
          <w:rFonts w:cstheme="minorHAnsi"/>
          <w:sz w:val="24"/>
          <w:szCs w:val="24"/>
        </w:rPr>
        <w:t>assumed</w:t>
      </w:r>
      <w:r w:rsidRPr="00421A85">
        <w:rPr>
          <w:rFonts w:cstheme="minorHAnsi"/>
          <w:sz w:val="24"/>
          <w:szCs w:val="24"/>
        </w:rPr>
        <w:t xml:space="preserve"> reaction pathway </w:t>
      </w:r>
      <w:r w:rsidR="00372079" w:rsidRPr="00421A85">
        <w:rPr>
          <w:rFonts w:cstheme="minorHAnsi"/>
          <w:sz w:val="24"/>
          <w:szCs w:val="24"/>
        </w:rPr>
        <w:t>of the OER in alkaline media proceeds via</w:t>
      </w:r>
      <w:r w:rsidR="00DB47CD" w:rsidRPr="00421A85">
        <w:rPr>
          <w:rFonts w:cstheme="minorHAnsi"/>
          <w:sz w:val="24"/>
          <w:szCs w:val="24"/>
        </w:rPr>
        <w:t xml:space="preserve"> four OH</w:t>
      </w:r>
      <w:r w:rsidR="00B75AF7" w:rsidRPr="00421A85">
        <w:rPr>
          <w:rFonts w:cstheme="minorHAnsi"/>
          <w:sz w:val="24"/>
          <w:szCs w:val="24"/>
          <w:vertAlign w:val="superscript"/>
        </w:rPr>
        <w:t>-</w:t>
      </w:r>
      <w:r w:rsidR="00B75AF7" w:rsidRPr="00421A85">
        <w:rPr>
          <w:rFonts w:cstheme="minorHAnsi"/>
          <w:sz w:val="24"/>
          <w:szCs w:val="24"/>
        </w:rPr>
        <w:t>-</w:t>
      </w:r>
      <w:r w:rsidR="00DB47CD" w:rsidRPr="00421A85">
        <w:rPr>
          <w:rFonts w:cstheme="minorHAnsi"/>
          <w:sz w:val="24"/>
          <w:szCs w:val="24"/>
        </w:rPr>
        <w:t>coupled electron transfer steps,</w:t>
      </w:r>
      <w:r w:rsidR="00372079" w:rsidRPr="00FD7E3F">
        <w:rPr>
          <w:rFonts w:cstheme="minorHAnsi"/>
          <w:sz w:val="24"/>
          <w:szCs w:val="24"/>
        </w:rPr>
        <w:fldChar w:fldCharType="begin">
          <w:fldData xml:space="preserve">PEVuZE5vdGU+PENpdGU+PEF1dGhvcj5Sb3NzbWVpc2w8L0F1dGhvcj48WWVhcj4yMDA3PC9ZZWFy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=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PEVuZE5vdGU+PENpdGU+PEF1dGhvcj5Sb3NzbWVpc2w8L0F1dGhvcj48WWVhcj4yMDA3PC9ZZWFy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=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372079" w:rsidRPr="00FD7E3F">
        <w:rPr>
          <w:rFonts w:cstheme="minorHAnsi"/>
          <w:sz w:val="24"/>
          <w:szCs w:val="24"/>
        </w:rPr>
      </w:r>
      <w:r w:rsidR="00372079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55-57</w:t>
      </w:r>
      <w:r w:rsidR="00372079" w:rsidRPr="00FD7E3F">
        <w:rPr>
          <w:rFonts w:cstheme="minorHAnsi"/>
          <w:sz w:val="24"/>
          <w:szCs w:val="24"/>
        </w:rPr>
        <w:fldChar w:fldCharType="end"/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213666" w:rsidRPr="00421A85" w14:paraId="1BE34196" w14:textId="77777777" w:rsidTr="00213666">
        <w:tc>
          <w:tcPr>
            <w:tcW w:w="7933" w:type="dxa"/>
          </w:tcPr>
          <w:p w14:paraId="7A4F6B0B" w14:textId="77777777" w:rsidR="00213666" w:rsidRPr="00FD7E3F" w:rsidRDefault="006A24B7" w:rsidP="00D4007F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w:lastRenderedPageBreak/>
                <m:t>OH+</m:t>
              </m:r>
              <m:sSup>
                <m:sSup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↔O+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O+e</m:t>
              </m:r>
            </m:oMath>
            <w:r w:rsidR="005E1B18" w:rsidRPr="00FD7E3F">
              <w:rPr>
                <w:rFonts w:cstheme="minorHAnsi"/>
                <w:sz w:val="24"/>
                <w:szCs w:val="24"/>
              </w:rPr>
              <w:t>,</w:t>
            </w:r>
          </w:p>
        </w:tc>
        <w:tc>
          <w:tcPr>
            <w:tcW w:w="1417" w:type="dxa"/>
          </w:tcPr>
          <w:p w14:paraId="53CA887F" w14:textId="6233AF96" w:rsidR="00213666" w:rsidRPr="00FD7E3F" w:rsidRDefault="00213666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11" w:name="_Ref68791327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14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11"/>
          </w:p>
        </w:tc>
      </w:tr>
      <w:tr w:rsidR="00213666" w:rsidRPr="00421A85" w14:paraId="3313E6D9" w14:textId="77777777" w:rsidTr="00213666">
        <w:tc>
          <w:tcPr>
            <w:tcW w:w="7933" w:type="dxa"/>
          </w:tcPr>
          <w:p w14:paraId="7857DBF9" w14:textId="77777777" w:rsidR="00213666" w:rsidRPr="00FD7E3F" w:rsidRDefault="004B752B" w:rsidP="00D4007F">
            <w:pPr>
              <w:spacing w:after="120" w:line="360" w:lineRule="auto"/>
              <w:jc w:val="both"/>
              <w:rPr>
                <w:rFonts w:eastAsia="DengXian" w:cstheme="minorHAns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O+O</m:t>
              </m:r>
              <m:sSup>
                <m:sSupPr>
                  <m:ctrlPr>
                    <w:rPr>
                      <w:rFonts w:ascii="Cambria Math" w:hAnsi="Cambria Math" w:cstheme="minorHAnsi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↔OOH+e</m:t>
              </m:r>
            </m:oMath>
            <w:r w:rsidR="00213666" w:rsidRPr="00FD7E3F">
              <w:rPr>
                <w:rFonts w:eastAsia="DengXian" w:cstheme="minorHAnsi"/>
                <w:iCs/>
                <w:sz w:val="24"/>
                <w:szCs w:val="24"/>
              </w:rPr>
              <w:t>,</w:t>
            </w:r>
          </w:p>
        </w:tc>
        <w:tc>
          <w:tcPr>
            <w:tcW w:w="1417" w:type="dxa"/>
          </w:tcPr>
          <w:p w14:paraId="5D9EE068" w14:textId="7770CFEB" w:rsidR="00213666" w:rsidRPr="00FD7E3F" w:rsidRDefault="00213666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12" w:name="_Ref68791374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15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12"/>
          </w:p>
        </w:tc>
      </w:tr>
      <w:tr w:rsidR="00213666" w:rsidRPr="00421A85" w14:paraId="623AA090" w14:textId="77777777" w:rsidTr="00213666">
        <w:tc>
          <w:tcPr>
            <w:tcW w:w="7933" w:type="dxa"/>
          </w:tcPr>
          <w:p w14:paraId="1D8BF058" w14:textId="77777777" w:rsidR="00213666" w:rsidRPr="00FD7E3F" w:rsidRDefault="004B752B" w:rsidP="00D4007F">
            <w:pPr>
              <w:spacing w:after="120" w:line="360" w:lineRule="auto"/>
              <w:jc w:val="both"/>
              <w:rPr>
                <w:rFonts w:eastAsia="DengXian" w:cstheme="minorHAns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OOH+O</m:t>
              </m:r>
              <m:sSup>
                <m:sSupPr>
                  <m:ctrlPr>
                    <w:rPr>
                      <w:rFonts w:ascii="Cambria Math" w:hAnsi="Cambria Math" w:cstheme="minorHAnsi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↔OO+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O+e</m:t>
              </m:r>
            </m:oMath>
            <w:r w:rsidR="00213666" w:rsidRPr="00FD7E3F">
              <w:rPr>
                <w:rFonts w:eastAsia="DengXian" w:cstheme="minorHAnsi"/>
                <w:iCs/>
                <w:sz w:val="24"/>
                <w:szCs w:val="24"/>
              </w:rPr>
              <w:t>,</w:t>
            </w:r>
          </w:p>
        </w:tc>
        <w:tc>
          <w:tcPr>
            <w:tcW w:w="1417" w:type="dxa"/>
          </w:tcPr>
          <w:p w14:paraId="1C902DD2" w14:textId="26864783" w:rsidR="00213666" w:rsidRPr="00FD7E3F" w:rsidRDefault="00213666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13" w:name="_Ref68791376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16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13"/>
          </w:p>
        </w:tc>
      </w:tr>
      <w:tr w:rsidR="00213666" w:rsidRPr="00421A85" w14:paraId="5E2F2EA7" w14:textId="77777777" w:rsidTr="00213666">
        <w:tc>
          <w:tcPr>
            <w:tcW w:w="7933" w:type="dxa"/>
          </w:tcPr>
          <w:p w14:paraId="7E2E94E4" w14:textId="77777777" w:rsidR="00213666" w:rsidRPr="00FD7E3F" w:rsidRDefault="004B752B" w:rsidP="00D4007F">
            <w:pPr>
              <w:spacing w:after="120" w:line="360" w:lineRule="auto"/>
              <w:jc w:val="both"/>
              <w:rPr>
                <w:rFonts w:eastAsia="DengXian" w:cstheme="minorHAns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OO+O</m:t>
              </m:r>
              <m:sSup>
                <m:sSupPr>
                  <m:ctrlPr>
                    <w:rPr>
                      <w:rFonts w:ascii="Cambria Math" w:hAnsi="Cambria Math" w:cstheme="minorHAnsi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↔OH+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+e</m:t>
              </m:r>
            </m:oMath>
            <w:r w:rsidR="00DB47CD" w:rsidRPr="00FD7E3F">
              <w:rPr>
                <w:rFonts w:eastAsia="DengXian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5C12F433" w14:textId="7C894DD0" w:rsidR="00213666" w:rsidRPr="00FD7E3F" w:rsidRDefault="00213666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14" w:name="_Ref68791377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17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14"/>
          </w:p>
        </w:tc>
      </w:tr>
    </w:tbl>
    <w:p w14:paraId="531DAC9C" w14:textId="673E8302" w:rsidR="00D74C2A" w:rsidRPr="00421A85" w:rsidRDefault="008E5729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The reaction mechanism expressed in Equations</w:t>
      </w:r>
      <w:r w:rsidR="000B308D" w:rsidRPr="00421A85">
        <w:rPr>
          <w:rFonts w:cstheme="minorHAnsi"/>
          <w:sz w:val="24"/>
          <w:szCs w:val="24"/>
        </w:rPr>
        <w:t xml:space="preserve"> </w:t>
      </w:r>
      <w:r w:rsidR="000B308D" w:rsidRPr="00FD7E3F">
        <w:rPr>
          <w:rFonts w:cstheme="minorHAnsi"/>
          <w:sz w:val="24"/>
          <w:szCs w:val="24"/>
        </w:rPr>
        <w:fldChar w:fldCharType="begin"/>
      </w:r>
      <w:r w:rsidR="000B308D" w:rsidRPr="00421A85">
        <w:rPr>
          <w:rFonts w:cstheme="minorHAnsi"/>
          <w:sz w:val="24"/>
          <w:szCs w:val="24"/>
        </w:rPr>
        <w:instrText xml:space="preserve"> REF _Ref74567139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B308D" w:rsidRPr="00FD7E3F">
        <w:rPr>
          <w:rFonts w:cstheme="minorHAnsi"/>
          <w:sz w:val="24"/>
          <w:szCs w:val="24"/>
        </w:rPr>
      </w:r>
      <w:r w:rsidR="000B308D" w:rsidRPr="00FD7E3F">
        <w:rPr>
          <w:rFonts w:cstheme="minorHAnsi"/>
          <w:sz w:val="24"/>
          <w:szCs w:val="24"/>
        </w:rPr>
        <w:fldChar w:fldCharType="separate"/>
      </w:r>
      <w:r w:rsidR="000B308D" w:rsidRPr="00FD7E3F">
        <w:rPr>
          <w:rFonts w:cstheme="minorHAnsi"/>
          <w:sz w:val="24"/>
          <w:szCs w:val="24"/>
        </w:rPr>
        <w:t>(</w:t>
      </w:r>
      <w:r w:rsidR="000B308D" w:rsidRPr="00FD7E3F">
        <w:rPr>
          <w:rFonts w:cstheme="minorHAnsi"/>
          <w:noProof/>
          <w:sz w:val="24"/>
          <w:szCs w:val="24"/>
        </w:rPr>
        <w:t>3</w:t>
      </w:r>
      <w:r w:rsidR="000B308D" w:rsidRPr="00421A85">
        <w:rPr>
          <w:rFonts w:cstheme="minorHAnsi"/>
          <w:sz w:val="24"/>
          <w:szCs w:val="24"/>
        </w:rPr>
        <w:t>)</w:t>
      </w:r>
      <w:r w:rsidR="000B308D" w:rsidRPr="00FD7E3F">
        <w:rPr>
          <w:rFonts w:cstheme="minorHAnsi"/>
          <w:sz w:val="24"/>
          <w:szCs w:val="24"/>
        </w:rPr>
        <w:fldChar w:fldCharType="end"/>
      </w:r>
      <w:r w:rsidR="000B308D" w:rsidRPr="00FD7E3F">
        <w:rPr>
          <w:rFonts w:cstheme="minorHAnsi"/>
          <w:sz w:val="24"/>
          <w:szCs w:val="24"/>
        </w:rPr>
        <w:t>-</w:t>
      </w:r>
      <w:r w:rsidR="000B308D" w:rsidRPr="00FD7E3F">
        <w:rPr>
          <w:rFonts w:cstheme="minorHAnsi"/>
          <w:sz w:val="24"/>
          <w:szCs w:val="24"/>
        </w:rPr>
        <w:fldChar w:fldCharType="begin"/>
      </w:r>
      <w:r w:rsidR="000B308D" w:rsidRPr="00421A85">
        <w:rPr>
          <w:rFonts w:cstheme="minorHAnsi"/>
          <w:sz w:val="24"/>
          <w:szCs w:val="24"/>
        </w:rPr>
        <w:instrText xml:space="preserve"> REF _Ref74567011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B308D" w:rsidRPr="00FD7E3F">
        <w:rPr>
          <w:rFonts w:cstheme="minorHAnsi"/>
          <w:sz w:val="24"/>
          <w:szCs w:val="24"/>
        </w:rPr>
      </w:r>
      <w:r w:rsidR="000B308D" w:rsidRPr="00FD7E3F">
        <w:rPr>
          <w:rFonts w:cstheme="minorHAnsi"/>
          <w:sz w:val="24"/>
          <w:szCs w:val="24"/>
        </w:rPr>
        <w:fldChar w:fldCharType="separate"/>
      </w:r>
      <w:r w:rsidR="000B308D" w:rsidRPr="00FD7E3F">
        <w:rPr>
          <w:rFonts w:cstheme="minorHAnsi"/>
          <w:sz w:val="24"/>
          <w:szCs w:val="24"/>
        </w:rPr>
        <w:t>(</w:t>
      </w:r>
      <w:r w:rsidR="000B308D" w:rsidRPr="00FD7E3F">
        <w:rPr>
          <w:rFonts w:cstheme="minorHAnsi"/>
          <w:noProof/>
          <w:sz w:val="24"/>
          <w:szCs w:val="24"/>
        </w:rPr>
        <w:t>7</w:t>
      </w:r>
      <w:r w:rsidR="000B308D" w:rsidRPr="00421A85">
        <w:rPr>
          <w:rFonts w:cstheme="minorHAnsi"/>
          <w:sz w:val="24"/>
          <w:szCs w:val="24"/>
        </w:rPr>
        <w:t>)</w:t>
      </w:r>
      <w:r w:rsidR="000B308D" w:rsidRPr="00FD7E3F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  <w:t xml:space="preserve"> can be </w:t>
      </w:r>
      <w:r w:rsidR="00826C17" w:rsidRPr="00FD7E3F">
        <w:rPr>
          <w:rFonts w:cstheme="minorHAnsi"/>
          <w:sz w:val="24"/>
          <w:szCs w:val="24"/>
        </w:rPr>
        <w:t>considered a specific case</w:t>
      </w:r>
      <w:r w:rsidR="006A51BE" w:rsidRPr="00FD7E3F">
        <w:rPr>
          <w:rFonts w:cstheme="minorHAnsi"/>
          <w:sz w:val="24"/>
          <w:szCs w:val="24"/>
        </w:rPr>
        <w:t xml:space="preserve"> of the general mechanism</w:t>
      </w:r>
      <w:r w:rsidR="00556AF9" w:rsidRPr="00421A85">
        <w:rPr>
          <w:rFonts w:cstheme="minorHAnsi"/>
          <w:sz w:val="24"/>
          <w:szCs w:val="24"/>
        </w:rPr>
        <w:t>,</w:t>
      </w:r>
      <w:r w:rsidR="00826C17" w:rsidRPr="00421A85">
        <w:rPr>
          <w:rFonts w:cstheme="minorHAnsi"/>
          <w:sz w:val="24"/>
          <w:szCs w:val="24"/>
        </w:rPr>
        <w:t xml:space="preserve"> </w:t>
      </w:r>
      <w:r w:rsidR="001557D0" w:rsidRPr="00421A85">
        <w:rPr>
          <w:rFonts w:cstheme="minorHAnsi"/>
          <w:sz w:val="24"/>
          <w:szCs w:val="24"/>
        </w:rPr>
        <w:t>with</w:t>
      </w:r>
      <w:r w:rsidR="00BE4DF5" w:rsidRPr="00421A85">
        <w:rPr>
          <w:rFonts w:cstheme="minorHAnsi"/>
          <w:sz w:val="24"/>
          <w:szCs w:val="24"/>
        </w:rPr>
        <w:t xml:space="preserve"> </w:t>
      </w:r>
      <w:r w:rsidR="00234B10" w:rsidRPr="00421A85">
        <w:rPr>
          <w:rFonts w:cstheme="minorHAnsi"/>
          <w:sz w:val="24"/>
          <w:szCs w:val="24"/>
        </w:rPr>
        <w:t xml:space="preserve">Equation </w:t>
      </w:r>
      <w:r w:rsidR="00234B10" w:rsidRPr="00FD7E3F">
        <w:rPr>
          <w:rFonts w:cstheme="minorHAnsi"/>
          <w:sz w:val="24"/>
          <w:szCs w:val="24"/>
        </w:rPr>
        <w:fldChar w:fldCharType="begin"/>
      </w:r>
      <w:r w:rsidR="00234B10" w:rsidRPr="00421A85">
        <w:rPr>
          <w:rFonts w:cstheme="minorHAnsi"/>
          <w:sz w:val="24"/>
          <w:szCs w:val="24"/>
        </w:rPr>
        <w:instrText xml:space="preserve"> REF _Ref68791327 \h </w:instrText>
      </w:r>
      <w:r w:rsidR="00D4007F" w:rsidRPr="00421A85">
        <w:rPr>
          <w:rFonts w:cstheme="minorHAnsi"/>
          <w:sz w:val="24"/>
          <w:szCs w:val="24"/>
        </w:rPr>
        <w:instrText xml:space="preserve"> \* MERGEFORMAT </w:instrText>
      </w:r>
      <w:r w:rsidR="00234B10" w:rsidRPr="00FD7E3F">
        <w:rPr>
          <w:rFonts w:cstheme="minorHAnsi"/>
          <w:sz w:val="24"/>
          <w:szCs w:val="24"/>
        </w:rPr>
      </w:r>
      <w:r w:rsidR="00234B10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FD7E3F">
        <w:rPr>
          <w:rFonts w:cstheme="minorHAnsi"/>
          <w:noProof/>
          <w:sz w:val="24"/>
          <w:szCs w:val="24"/>
        </w:rPr>
        <w:t>14</w:t>
      </w:r>
      <w:r w:rsidR="003F0B4C" w:rsidRPr="00421A85">
        <w:rPr>
          <w:rFonts w:cstheme="minorHAnsi"/>
          <w:sz w:val="24"/>
          <w:szCs w:val="24"/>
        </w:rPr>
        <w:t>)</w:t>
      </w:r>
      <w:r w:rsidR="00234B10" w:rsidRPr="00FD7E3F">
        <w:rPr>
          <w:rFonts w:cstheme="minorHAnsi"/>
          <w:sz w:val="24"/>
          <w:szCs w:val="24"/>
        </w:rPr>
        <w:fldChar w:fldCharType="end"/>
      </w:r>
      <w:r w:rsidR="00F3110F" w:rsidRPr="00FD7E3F">
        <w:rPr>
          <w:rFonts w:cstheme="minorHAnsi"/>
          <w:sz w:val="24"/>
          <w:szCs w:val="24"/>
        </w:rPr>
        <w:t xml:space="preserve"> corresponding</w:t>
      </w:r>
      <w:r w:rsidR="00234B10" w:rsidRPr="00FD7E3F">
        <w:rPr>
          <w:rFonts w:cstheme="minorHAnsi"/>
          <w:sz w:val="24"/>
          <w:szCs w:val="24"/>
        </w:rPr>
        <w:t xml:space="preserve"> to Equation</w:t>
      </w:r>
      <w:r w:rsidR="001D7426" w:rsidRPr="00FD7E3F">
        <w:rPr>
          <w:rFonts w:cstheme="minorHAnsi"/>
          <w:sz w:val="24"/>
          <w:szCs w:val="24"/>
        </w:rPr>
        <w:t xml:space="preserve"> </w:t>
      </w:r>
      <w:r w:rsidR="000B308D" w:rsidRPr="00FD7E3F">
        <w:rPr>
          <w:rFonts w:cstheme="minorHAnsi"/>
          <w:sz w:val="24"/>
          <w:szCs w:val="24"/>
        </w:rPr>
        <w:fldChar w:fldCharType="begin"/>
      </w:r>
      <w:r w:rsidR="000B308D" w:rsidRPr="00421A85">
        <w:rPr>
          <w:rFonts w:cstheme="minorHAnsi"/>
          <w:sz w:val="24"/>
          <w:szCs w:val="24"/>
        </w:rPr>
        <w:instrText xml:space="preserve"> REF _Ref74567139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B308D" w:rsidRPr="00FD7E3F">
        <w:rPr>
          <w:rFonts w:cstheme="minorHAnsi"/>
          <w:sz w:val="24"/>
          <w:szCs w:val="24"/>
        </w:rPr>
      </w:r>
      <w:r w:rsidR="000B308D" w:rsidRPr="00FD7E3F">
        <w:rPr>
          <w:rFonts w:cstheme="minorHAnsi"/>
          <w:sz w:val="24"/>
          <w:szCs w:val="24"/>
        </w:rPr>
        <w:fldChar w:fldCharType="separate"/>
      </w:r>
      <w:r w:rsidR="000B308D" w:rsidRPr="00FD7E3F">
        <w:rPr>
          <w:rFonts w:cstheme="minorHAnsi"/>
          <w:sz w:val="24"/>
          <w:szCs w:val="24"/>
        </w:rPr>
        <w:t>(</w:t>
      </w:r>
      <w:r w:rsidR="000B308D" w:rsidRPr="00FD7E3F">
        <w:rPr>
          <w:rFonts w:cstheme="minorHAnsi"/>
          <w:noProof/>
          <w:sz w:val="24"/>
          <w:szCs w:val="24"/>
        </w:rPr>
        <w:t>3</w:t>
      </w:r>
      <w:r w:rsidR="000B308D" w:rsidRPr="00421A85">
        <w:rPr>
          <w:rFonts w:cstheme="minorHAnsi"/>
          <w:sz w:val="24"/>
          <w:szCs w:val="24"/>
        </w:rPr>
        <w:t>)</w:t>
      </w:r>
      <w:r w:rsidR="000B308D" w:rsidRPr="00FD7E3F">
        <w:rPr>
          <w:rFonts w:cstheme="minorHAnsi"/>
          <w:sz w:val="24"/>
          <w:szCs w:val="24"/>
        </w:rPr>
        <w:fldChar w:fldCharType="end"/>
      </w:r>
      <w:r w:rsidR="00234B10" w:rsidRPr="00FD7E3F">
        <w:rPr>
          <w:rFonts w:cstheme="minorHAnsi"/>
          <w:sz w:val="24"/>
          <w:szCs w:val="24"/>
        </w:rPr>
        <w:t xml:space="preserve">, Equation </w:t>
      </w:r>
      <w:r w:rsidR="00234B10" w:rsidRPr="00FD7E3F">
        <w:rPr>
          <w:rFonts w:cstheme="minorHAnsi"/>
          <w:sz w:val="24"/>
          <w:szCs w:val="24"/>
        </w:rPr>
        <w:fldChar w:fldCharType="begin"/>
      </w:r>
      <w:r w:rsidR="00234B10" w:rsidRPr="00421A85">
        <w:rPr>
          <w:rFonts w:cstheme="minorHAnsi"/>
          <w:sz w:val="24"/>
          <w:szCs w:val="24"/>
        </w:rPr>
        <w:instrText xml:space="preserve"> REF _Ref68791374 \h </w:instrText>
      </w:r>
      <w:r w:rsidR="00D4007F" w:rsidRPr="00421A85">
        <w:rPr>
          <w:rFonts w:cstheme="minorHAnsi"/>
          <w:sz w:val="24"/>
          <w:szCs w:val="24"/>
        </w:rPr>
        <w:instrText xml:space="preserve"> \* MERGEFORMAT </w:instrText>
      </w:r>
      <w:r w:rsidR="00234B10" w:rsidRPr="00FD7E3F">
        <w:rPr>
          <w:rFonts w:cstheme="minorHAnsi"/>
          <w:sz w:val="24"/>
          <w:szCs w:val="24"/>
        </w:rPr>
      </w:r>
      <w:r w:rsidR="00234B10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FD7E3F">
        <w:rPr>
          <w:rFonts w:cstheme="minorHAnsi"/>
          <w:noProof/>
          <w:sz w:val="24"/>
          <w:szCs w:val="24"/>
        </w:rPr>
        <w:t>15</w:t>
      </w:r>
      <w:r w:rsidR="003F0B4C" w:rsidRPr="00421A85">
        <w:rPr>
          <w:rFonts w:cstheme="minorHAnsi"/>
          <w:sz w:val="24"/>
          <w:szCs w:val="24"/>
        </w:rPr>
        <w:t>)</w:t>
      </w:r>
      <w:r w:rsidR="00234B10" w:rsidRPr="00FD7E3F">
        <w:rPr>
          <w:rFonts w:cstheme="minorHAnsi"/>
          <w:sz w:val="24"/>
          <w:szCs w:val="24"/>
        </w:rPr>
        <w:fldChar w:fldCharType="end"/>
      </w:r>
      <w:r w:rsidR="00234B10" w:rsidRPr="00FD7E3F">
        <w:rPr>
          <w:rFonts w:cstheme="minorHAnsi"/>
          <w:sz w:val="24"/>
          <w:szCs w:val="24"/>
        </w:rPr>
        <w:t xml:space="preserve"> to Equation</w:t>
      </w:r>
      <w:r w:rsidR="001D7426" w:rsidRPr="00FD7E3F">
        <w:rPr>
          <w:rFonts w:cstheme="minorHAnsi"/>
          <w:sz w:val="24"/>
          <w:szCs w:val="24"/>
        </w:rPr>
        <w:t xml:space="preserve"> </w:t>
      </w:r>
      <w:r w:rsidR="000B308D" w:rsidRPr="00FD7E3F">
        <w:rPr>
          <w:rFonts w:cstheme="minorHAnsi"/>
          <w:sz w:val="24"/>
          <w:szCs w:val="24"/>
        </w:rPr>
        <w:fldChar w:fldCharType="begin"/>
      </w:r>
      <w:r w:rsidR="000B308D" w:rsidRPr="00421A85">
        <w:rPr>
          <w:rFonts w:cstheme="minorHAnsi"/>
          <w:sz w:val="24"/>
          <w:szCs w:val="24"/>
        </w:rPr>
        <w:instrText xml:space="preserve"> REF _Ref74567010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B308D" w:rsidRPr="00FD7E3F">
        <w:rPr>
          <w:rFonts w:cstheme="minorHAnsi"/>
          <w:sz w:val="24"/>
          <w:szCs w:val="24"/>
        </w:rPr>
      </w:r>
      <w:r w:rsidR="000B308D" w:rsidRPr="00FD7E3F">
        <w:rPr>
          <w:rFonts w:cstheme="minorHAnsi"/>
          <w:sz w:val="24"/>
          <w:szCs w:val="24"/>
        </w:rPr>
        <w:fldChar w:fldCharType="separate"/>
      </w:r>
      <w:r w:rsidR="000B308D" w:rsidRPr="00FD7E3F">
        <w:rPr>
          <w:rFonts w:cstheme="minorHAnsi"/>
          <w:sz w:val="24"/>
          <w:szCs w:val="24"/>
        </w:rPr>
        <w:t>(</w:t>
      </w:r>
      <w:r w:rsidR="000B308D" w:rsidRPr="00FD7E3F">
        <w:rPr>
          <w:rFonts w:cstheme="minorHAnsi"/>
          <w:noProof/>
          <w:sz w:val="24"/>
          <w:szCs w:val="24"/>
        </w:rPr>
        <w:t>4</w:t>
      </w:r>
      <w:r w:rsidR="000B308D" w:rsidRPr="00421A85">
        <w:rPr>
          <w:rFonts w:cstheme="minorHAnsi"/>
          <w:sz w:val="24"/>
          <w:szCs w:val="24"/>
        </w:rPr>
        <w:t>)</w:t>
      </w:r>
      <w:r w:rsidR="000B308D" w:rsidRPr="00FD7E3F">
        <w:rPr>
          <w:rFonts w:cstheme="minorHAnsi"/>
          <w:sz w:val="24"/>
          <w:szCs w:val="24"/>
        </w:rPr>
        <w:fldChar w:fldCharType="end"/>
      </w:r>
      <w:r w:rsidR="00634447" w:rsidRPr="00FD7E3F">
        <w:rPr>
          <w:rFonts w:cstheme="minorHAnsi"/>
          <w:sz w:val="24"/>
          <w:szCs w:val="24"/>
        </w:rPr>
        <w:t xml:space="preserve">, Equation </w:t>
      </w:r>
      <w:r w:rsidR="00634447" w:rsidRPr="00FD7E3F">
        <w:rPr>
          <w:rFonts w:cstheme="minorHAnsi"/>
          <w:sz w:val="24"/>
          <w:szCs w:val="24"/>
        </w:rPr>
        <w:fldChar w:fldCharType="begin"/>
      </w:r>
      <w:r w:rsidR="00634447" w:rsidRPr="00421A85">
        <w:rPr>
          <w:rFonts w:cstheme="minorHAnsi"/>
          <w:sz w:val="24"/>
          <w:szCs w:val="24"/>
        </w:rPr>
        <w:instrText xml:space="preserve"> REF _Ref68791376 \h </w:instrText>
      </w:r>
      <w:r w:rsidR="00D4007F" w:rsidRPr="00421A85">
        <w:rPr>
          <w:rFonts w:cstheme="minorHAnsi"/>
          <w:sz w:val="24"/>
          <w:szCs w:val="24"/>
        </w:rPr>
        <w:instrText xml:space="preserve"> \* MERGEFORMAT </w:instrText>
      </w:r>
      <w:r w:rsidR="00634447" w:rsidRPr="00FD7E3F">
        <w:rPr>
          <w:rFonts w:cstheme="minorHAnsi"/>
          <w:sz w:val="24"/>
          <w:szCs w:val="24"/>
        </w:rPr>
      </w:r>
      <w:r w:rsidR="00634447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FD7E3F">
        <w:rPr>
          <w:rFonts w:cstheme="minorHAnsi"/>
          <w:noProof/>
          <w:sz w:val="24"/>
          <w:szCs w:val="24"/>
        </w:rPr>
        <w:t>16</w:t>
      </w:r>
      <w:r w:rsidR="003F0B4C" w:rsidRPr="00421A85">
        <w:rPr>
          <w:rFonts w:cstheme="minorHAnsi"/>
          <w:sz w:val="24"/>
          <w:szCs w:val="24"/>
        </w:rPr>
        <w:t>)</w:t>
      </w:r>
      <w:r w:rsidR="00634447" w:rsidRPr="00FD7E3F">
        <w:rPr>
          <w:rFonts w:cstheme="minorHAnsi"/>
          <w:sz w:val="24"/>
          <w:szCs w:val="24"/>
        </w:rPr>
        <w:fldChar w:fldCharType="end"/>
      </w:r>
      <w:r w:rsidR="00634447" w:rsidRPr="00FD7E3F">
        <w:rPr>
          <w:rFonts w:cstheme="minorHAnsi"/>
          <w:sz w:val="24"/>
          <w:szCs w:val="24"/>
        </w:rPr>
        <w:t xml:space="preserve"> to Equation</w:t>
      </w:r>
      <w:r w:rsidR="001D7426" w:rsidRPr="00FD7E3F">
        <w:rPr>
          <w:rFonts w:cstheme="minorHAnsi"/>
          <w:sz w:val="24"/>
          <w:szCs w:val="24"/>
        </w:rPr>
        <w:t xml:space="preserve"> </w:t>
      </w:r>
      <w:r w:rsidR="000B308D" w:rsidRPr="00FD7E3F">
        <w:rPr>
          <w:rFonts w:cstheme="minorHAnsi"/>
          <w:sz w:val="24"/>
          <w:szCs w:val="24"/>
        </w:rPr>
        <w:fldChar w:fldCharType="begin"/>
      </w:r>
      <w:r w:rsidR="000B308D" w:rsidRPr="00421A85">
        <w:rPr>
          <w:rFonts w:cstheme="minorHAnsi"/>
          <w:sz w:val="24"/>
          <w:szCs w:val="24"/>
        </w:rPr>
        <w:instrText xml:space="preserve"> REF _Ref74567143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B308D" w:rsidRPr="00FD7E3F">
        <w:rPr>
          <w:rFonts w:cstheme="minorHAnsi"/>
          <w:sz w:val="24"/>
          <w:szCs w:val="24"/>
        </w:rPr>
      </w:r>
      <w:r w:rsidR="000B308D" w:rsidRPr="00FD7E3F">
        <w:rPr>
          <w:rFonts w:cstheme="minorHAnsi"/>
          <w:sz w:val="24"/>
          <w:szCs w:val="24"/>
        </w:rPr>
        <w:fldChar w:fldCharType="separate"/>
      </w:r>
      <w:r w:rsidR="000B308D" w:rsidRPr="00FD7E3F">
        <w:rPr>
          <w:rFonts w:cstheme="minorHAnsi"/>
          <w:sz w:val="24"/>
          <w:szCs w:val="24"/>
        </w:rPr>
        <w:t>(</w:t>
      </w:r>
      <w:r w:rsidR="000B308D" w:rsidRPr="00FD7E3F">
        <w:rPr>
          <w:rFonts w:cstheme="minorHAnsi"/>
          <w:noProof/>
          <w:sz w:val="24"/>
          <w:szCs w:val="24"/>
        </w:rPr>
        <w:t>5</w:t>
      </w:r>
      <w:r w:rsidR="000B308D" w:rsidRPr="00421A85">
        <w:rPr>
          <w:rFonts w:cstheme="minorHAnsi"/>
          <w:sz w:val="24"/>
          <w:szCs w:val="24"/>
        </w:rPr>
        <w:t>)</w:t>
      </w:r>
      <w:r w:rsidR="000B308D" w:rsidRPr="00FD7E3F">
        <w:rPr>
          <w:rFonts w:cstheme="minorHAnsi"/>
          <w:sz w:val="24"/>
          <w:szCs w:val="24"/>
        </w:rPr>
        <w:fldChar w:fldCharType="end"/>
      </w:r>
      <w:r w:rsidR="00634447" w:rsidRPr="00FD7E3F">
        <w:rPr>
          <w:rFonts w:cstheme="minorHAnsi"/>
          <w:sz w:val="24"/>
          <w:szCs w:val="24"/>
        </w:rPr>
        <w:t xml:space="preserve">, </w:t>
      </w:r>
      <w:bookmarkStart w:id="15" w:name="OLE_LINK3"/>
      <w:bookmarkStart w:id="16" w:name="OLE_LINK5"/>
      <w:r w:rsidR="00634447" w:rsidRPr="00FD7E3F">
        <w:rPr>
          <w:rFonts w:cstheme="minorHAnsi"/>
          <w:sz w:val="24"/>
          <w:szCs w:val="24"/>
        </w:rPr>
        <w:t xml:space="preserve">Equation </w:t>
      </w:r>
      <w:r w:rsidR="00634447" w:rsidRPr="00FD7E3F">
        <w:rPr>
          <w:rFonts w:cstheme="minorHAnsi"/>
          <w:sz w:val="24"/>
          <w:szCs w:val="24"/>
        </w:rPr>
        <w:fldChar w:fldCharType="begin"/>
      </w:r>
      <w:r w:rsidR="00634447" w:rsidRPr="00421A85">
        <w:rPr>
          <w:rFonts w:cstheme="minorHAnsi"/>
          <w:sz w:val="24"/>
          <w:szCs w:val="24"/>
        </w:rPr>
        <w:instrText xml:space="preserve"> REF _Ref68791377 \h </w:instrText>
      </w:r>
      <w:r w:rsidR="00D4007F" w:rsidRPr="00421A85">
        <w:rPr>
          <w:rFonts w:cstheme="minorHAnsi"/>
          <w:sz w:val="24"/>
          <w:szCs w:val="24"/>
        </w:rPr>
        <w:instrText xml:space="preserve"> \* MERGEFORMAT </w:instrText>
      </w:r>
      <w:r w:rsidR="00634447" w:rsidRPr="00FD7E3F">
        <w:rPr>
          <w:rFonts w:cstheme="minorHAnsi"/>
          <w:sz w:val="24"/>
          <w:szCs w:val="24"/>
        </w:rPr>
      </w:r>
      <w:r w:rsidR="00634447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FD7E3F">
        <w:rPr>
          <w:rFonts w:cstheme="minorHAnsi"/>
          <w:noProof/>
          <w:sz w:val="24"/>
          <w:szCs w:val="24"/>
        </w:rPr>
        <w:t>17</w:t>
      </w:r>
      <w:r w:rsidR="003F0B4C" w:rsidRPr="00421A85">
        <w:rPr>
          <w:rFonts w:cstheme="minorHAnsi"/>
          <w:sz w:val="24"/>
          <w:szCs w:val="24"/>
        </w:rPr>
        <w:t>)</w:t>
      </w:r>
      <w:r w:rsidR="00634447" w:rsidRPr="00FD7E3F">
        <w:rPr>
          <w:rFonts w:cstheme="minorHAnsi"/>
          <w:sz w:val="24"/>
          <w:szCs w:val="24"/>
        </w:rPr>
        <w:fldChar w:fldCharType="end"/>
      </w:r>
      <w:r w:rsidR="00634447" w:rsidRPr="00FD7E3F">
        <w:rPr>
          <w:rFonts w:cstheme="minorHAnsi"/>
          <w:sz w:val="24"/>
          <w:szCs w:val="24"/>
        </w:rPr>
        <w:t xml:space="preserve"> to </w:t>
      </w:r>
      <w:r w:rsidR="00D22235" w:rsidRPr="00FD7E3F">
        <w:rPr>
          <w:rFonts w:cstheme="minorHAnsi"/>
          <w:sz w:val="24"/>
          <w:szCs w:val="24"/>
        </w:rPr>
        <w:t>the combination of Equation</w:t>
      </w:r>
      <w:r w:rsidR="00044AB9" w:rsidRPr="00FD7E3F">
        <w:rPr>
          <w:rFonts w:cstheme="minorHAnsi"/>
          <w:sz w:val="24"/>
          <w:szCs w:val="24"/>
        </w:rPr>
        <w:t>s</w:t>
      </w:r>
      <w:r w:rsidR="00634447" w:rsidRPr="00421A85">
        <w:rPr>
          <w:rFonts w:cstheme="minorHAnsi"/>
          <w:sz w:val="24"/>
          <w:szCs w:val="24"/>
        </w:rPr>
        <w:t xml:space="preserve"> </w:t>
      </w:r>
      <w:r w:rsidR="000B308D" w:rsidRPr="00FD7E3F">
        <w:rPr>
          <w:rFonts w:cstheme="minorHAnsi"/>
          <w:sz w:val="24"/>
          <w:szCs w:val="24"/>
        </w:rPr>
        <w:fldChar w:fldCharType="begin"/>
      </w:r>
      <w:r w:rsidR="000B308D" w:rsidRPr="00421A85">
        <w:rPr>
          <w:rFonts w:cstheme="minorHAnsi"/>
          <w:sz w:val="24"/>
          <w:szCs w:val="24"/>
        </w:rPr>
        <w:instrText xml:space="preserve"> REF _Ref74567197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B308D" w:rsidRPr="00FD7E3F">
        <w:rPr>
          <w:rFonts w:cstheme="minorHAnsi"/>
          <w:sz w:val="24"/>
          <w:szCs w:val="24"/>
        </w:rPr>
      </w:r>
      <w:r w:rsidR="000B308D" w:rsidRPr="00FD7E3F">
        <w:rPr>
          <w:rFonts w:cstheme="minorHAnsi"/>
          <w:sz w:val="24"/>
          <w:szCs w:val="24"/>
        </w:rPr>
        <w:fldChar w:fldCharType="separate"/>
      </w:r>
      <w:r w:rsidR="000B308D" w:rsidRPr="00FD7E3F">
        <w:rPr>
          <w:rFonts w:cstheme="minorHAnsi"/>
          <w:sz w:val="24"/>
          <w:szCs w:val="24"/>
        </w:rPr>
        <w:t>(</w:t>
      </w:r>
      <w:r w:rsidR="000B308D" w:rsidRPr="00FD7E3F">
        <w:rPr>
          <w:rFonts w:cstheme="minorHAnsi"/>
          <w:noProof/>
          <w:sz w:val="24"/>
          <w:szCs w:val="24"/>
        </w:rPr>
        <w:t>6</w:t>
      </w:r>
      <w:r w:rsidR="000B308D" w:rsidRPr="00421A85">
        <w:rPr>
          <w:rFonts w:cstheme="minorHAnsi"/>
          <w:sz w:val="24"/>
          <w:szCs w:val="24"/>
        </w:rPr>
        <w:t>)</w:t>
      </w:r>
      <w:r w:rsidR="000B308D" w:rsidRPr="00FD7E3F">
        <w:rPr>
          <w:rFonts w:cstheme="minorHAnsi"/>
          <w:sz w:val="24"/>
          <w:szCs w:val="24"/>
        </w:rPr>
        <w:fldChar w:fldCharType="end"/>
      </w:r>
      <w:r w:rsidR="000B308D" w:rsidRPr="00FD7E3F">
        <w:rPr>
          <w:rFonts w:cstheme="minorHAnsi"/>
          <w:sz w:val="24"/>
          <w:szCs w:val="24"/>
        </w:rPr>
        <w:t xml:space="preserve"> </w:t>
      </w:r>
      <w:r w:rsidR="008E2AE1" w:rsidRPr="00FD7E3F">
        <w:rPr>
          <w:rFonts w:cstheme="minorHAnsi"/>
          <w:sz w:val="24"/>
          <w:szCs w:val="24"/>
        </w:rPr>
        <w:t xml:space="preserve">and </w:t>
      </w:r>
      <w:bookmarkEnd w:id="15"/>
      <w:bookmarkEnd w:id="16"/>
      <w:r w:rsidR="000B308D" w:rsidRPr="00FD7E3F">
        <w:rPr>
          <w:rFonts w:cstheme="minorHAnsi"/>
          <w:sz w:val="24"/>
          <w:szCs w:val="24"/>
        </w:rPr>
        <w:fldChar w:fldCharType="begin"/>
      </w:r>
      <w:r w:rsidR="000B308D" w:rsidRPr="00421A85">
        <w:rPr>
          <w:rFonts w:cstheme="minorHAnsi"/>
          <w:sz w:val="24"/>
          <w:szCs w:val="24"/>
        </w:rPr>
        <w:instrText xml:space="preserve"> REF _Ref74567011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B308D" w:rsidRPr="00FD7E3F">
        <w:rPr>
          <w:rFonts w:cstheme="minorHAnsi"/>
          <w:sz w:val="24"/>
          <w:szCs w:val="24"/>
        </w:rPr>
      </w:r>
      <w:r w:rsidR="000B308D" w:rsidRPr="00FD7E3F">
        <w:rPr>
          <w:rFonts w:cstheme="minorHAnsi"/>
          <w:sz w:val="24"/>
          <w:szCs w:val="24"/>
        </w:rPr>
        <w:fldChar w:fldCharType="separate"/>
      </w:r>
      <w:r w:rsidR="000B308D" w:rsidRPr="00FD7E3F">
        <w:rPr>
          <w:rFonts w:cstheme="minorHAnsi"/>
          <w:sz w:val="24"/>
          <w:szCs w:val="24"/>
        </w:rPr>
        <w:t>(</w:t>
      </w:r>
      <w:r w:rsidR="000B308D" w:rsidRPr="00FD7E3F">
        <w:rPr>
          <w:rFonts w:cstheme="minorHAnsi"/>
          <w:noProof/>
          <w:sz w:val="24"/>
          <w:szCs w:val="24"/>
        </w:rPr>
        <w:t>7</w:t>
      </w:r>
      <w:r w:rsidR="000B308D" w:rsidRPr="00421A85">
        <w:rPr>
          <w:rFonts w:cstheme="minorHAnsi"/>
          <w:sz w:val="24"/>
          <w:szCs w:val="24"/>
        </w:rPr>
        <w:t>)</w:t>
      </w:r>
      <w:r w:rsidR="000B308D" w:rsidRPr="00FD7E3F">
        <w:rPr>
          <w:rFonts w:cstheme="minorHAnsi"/>
          <w:sz w:val="24"/>
          <w:szCs w:val="24"/>
        </w:rPr>
        <w:fldChar w:fldCharType="end"/>
      </w:r>
      <w:r w:rsidR="000B308D" w:rsidRPr="00FD7E3F">
        <w:rPr>
          <w:rFonts w:cstheme="minorHAnsi"/>
          <w:sz w:val="24"/>
          <w:szCs w:val="24"/>
        </w:rPr>
        <w:t xml:space="preserve"> </w:t>
      </w:r>
      <w:r w:rsidR="00F7494A" w:rsidRPr="00421A85">
        <w:rPr>
          <w:rFonts w:cstheme="minorHAnsi"/>
          <w:sz w:val="24"/>
          <w:szCs w:val="24"/>
        </w:rPr>
        <w:t xml:space="preserve">because the </w:t>
      </w:r>
      <w:proofErr w:type="spellStart"/>
      <w:r w:rsidR="00F7494A" w:rsidRPr="00421A85">
        <w:rPr>
          <w:rFonts w:cstheme="minorHAnsi"/>
          <w:sz w:val="24"/>
          <w:szCs w:val="24"/>
        </w:rPr>
        <w:t>NiO</w:t>
      </w:r>
      <w:proofErr w:type="spellEnd"/>
      <w:r w:rsidR="00F7494A" w:rsidRPr="00421A85">
        <w:rPr>
          <w:rFonts w:cstheme="minorHAnsi"/>
          <w:sz w:val="24"/>
          <w:szCs w:val="24"/>
        </w:rPr>
        <w:t xml:space="preserve"> state is highly energetically unstable</w:t>
      </w:r>
      <w:r w:rsidR="006638F0" w:rsidRPr="00421A85">
        <w:rPr>
          <w:rFonts w:cstheme="minorHAnsi"/>
          <w:sz w:val="24"/>
          <w:szCs w:val="24"/>
        </w:rPr>
        <w:t>.</w:t>
      </w:r>
    </w:p>
    <w:p w14:paraId="3473C4C0" w14:textId="21624A4A" w:rsidR="00125F61" w:rsidRPr="00421A85" w:rsidRDefault="00A7766D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For the sake of generality, the microkinetic model is formulated </w:t>
      </w:r>
      <w:r w:rsidR="00760558" w:rsidRPr="00421A85">
        <w:rPr>
          <w:rFonts w:cstheme="minorHAnsi"/>
          <w:sz w:val="24"/>
          <w:szCs w:val="24"/>
        </w:rPr>
        <w:t>for</w:t>
      </w:r>
      <w:r w:rsidR="001A0BAF" w:rsidRPr="00421A85">
        <w:rPr>
          <w:rFonts w:cstheme="minorHAnsi"/>
          <w:sz w:val="24"/>
          <w:szCs w:val="24"/>
        </w:rPr>
        <w:t xml:space="preserve"> the general mechanism expressed in Equations </w:t>
      </w:r>
      <w:r w:rsidR="001A0BAF" w:rsidRPr="00FD7E3F">
        <w:rPr>
          <w:rFonts w:cstheme="minorHAnsi"/>
          <w:sz w:val="24"/>
          <w:szCs w:val="24"/>
        </w:rPr>
        <w:fldChar w:fldCharType="begin"/>
      </w:r>
      <w:r w:rsidR="001A0BAF" w:rsidRPr="00421A85">
        <w:rPr>
          <w:rFonts w:cstheme="minorHAnsi"/>
          <w:sz w:val="24"/>
          <w:szCs w:val="24"/>
        </w:rPr>
        <w:instrText xml:space="preserve"> REF _Ref68791327 \h </w:instrText>
      </w:r>
      <w:r w:rsidR="00D4007F" w:rsidRPr="00421A85">
        <w:rPr>
          <w:rFonts w:cstheme="minorHAnsi"/>
          <w:sz w:val="24"/>
          <w:szCs w:val="24"/>
        </w:rPr>
        <w:instrText xml:space="preserve"> \* MERGEFORMAT </w:instrText>
      </w:r>
      <w:r w:rsidR="001A0BAF" w:rsidRPr="00FD7E3F">
        <w:rPr>
          <w:rFonts w:cstheme="minorHAnsi"/>
          <w:sz w:val="24"/>
          <w:szCs w:val="24"/>
        </w:rPr>
      </w:r>
      <w:r w:rsidR="001A0BAF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FD7E3F">
        <w:rPr>
          <w:rFonts w:cstheme="minorHAnsi"/>
          <w:noProof/>
          <w:sz w:val="24"/>
          <w:szCs w:val="24"/>
        </w:rPr>
        <w:t>14</w:t>
      </w:r>
      <w:r w:rsidR="003F0B4C" w:rsidRPr="00421A85">
        <w:rPr>
          <w:rFonts w:cstheme="minorHAnsi"/>
          <w:sz w:val="24"/>
          <w:szCs w:val="24"/>
        </w:rPr>
        <w:t>)</w:t>
      </w:r>
      <w:r w:rsidR="001A0BAF" w:rsidRPr="00FD7E3F">
        <w:rPr>
          <w:rFonts w:cstheme="minorHAnsi"/>
          <w:sz w:val="24"/>
          <w:szCs w:val="24"/>
        </w:rPr>
        <w:fldChar w:fldCharType="end"/>
      </w:r>
      <w:r w:rsidR="001A0BAF" w:rsidRPr="00FD7E3F">
        <w:rPr>
          <w:rFonts w:cstheme="minorHAnsi"/>
          <w:sz w:val="24"/>
          <w:szCs w:val="24"/>
        </w:rPr>
        <w:t>-</w:t>
      </w:r>
      <w:r w:rsidR="001A0BAF" w:rsidRPr="00FD7E3F">
        <w:rPr>
          <w:rFonts w:cstheme="minorHAnsi"/>
          <w:sz w:val="24"/>
          <w:szCs w:val="24"/>
        </w:rPr>
        <w:fldChar w:fldCharType="begin"/>
      </w:r>
      <w:r w:rsidR="001A0BAF" w:rsidRPr="00421A85">
        <w:rPr>
          <w:rFonts w:cstheme="minorHAnsi"/>
          <w:sz w:val="24"/>
          <w:szCs w:val="24"/>
        </w:rPr>
        <w:instrText xml:space="preserve"> REF _Ref68791377 \h </w:instrText>
      </w:r>
      <w:r w:rsidR="00D4007F" w:rsidRPr="00421A85">
        <w:rPr>
          <w:rFonts w:cstheme="minorHAnsi"/>
          <w:sz w:val="24"/>
          <w:szCs w:val="24"/>
        </w:rPr>
        <w:instrText xml:space="preserve"> \* MERGEFORMAT </w:instrText>
      </w:r>
      <w:r w:rsidR="001A0BAF" w:rsidRPr="00FD7E3F">
        <w:rPr>
          <w:rFonts w:cstheme="minorHAnsi"/>
          <w:sz w:val="24"/>
          <w:szCs w:val="24"/>
        </w:rPr>
      </w:r>
      <w:r w:rsidR="001A0BAF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FD7E3F">
        <w:rPr>
          <w:rFonts w:cstheme="minorHAnsi"/>
          <w:noProof/>
          <w:sz w:val="24"/>
          <w:szCs w:val="24"/>
        </w:rPr>
        <w:t>17</w:t>
      </w:r>
      <w:r w:rsidR="003F0B4C" w:rsidRPr="00421A85">
        <w:rPr>
          <w:rFonts w:cstheme="minorHAnsi"/>
          <w:sz w:val="24"/>
          <w:szCs w:val="24"/>
        </w:rPr>
        <w:t>)</w:t>
      </w:r>
      <w:r w:rsidR="001A0BAF" w:rsidRPr="00FD7E3F">
        <w:rPr>
          <w:rFonts w:cstheme="minorHAnsi"/>
          <w:sz w:val="24"/>
          <w:szCs w:val="24"/>
        </w:rPr>
        <w:fldChar w:fldCharType="end"/>
      </w:r>
      <w:r w:rsidR="00125F61" w:rsidRPr="00FD7E3F">
        <w:rPr>
          <w:rFonts w:cstheme="minorHAnsi"/>
          <w:sz w:val="24"/>
          <w:szCs w:val="24"/>
        </w:rPr>
        <w:t xml:space="preserve">. </w:t>
      </w:r>
      <w:r w:rsidR="008D3EE4" w:rsidRPr="00FD7E3F">
        <w:rPr>
          <w:rFonts w:cstheme="minorHAnsi"/>
          <w:sz w:val="24"/>
          <w:szCs w:val="24"/>
        </w:rPr>
        <w:t>The r</w:t>
      </w:r>
      <w:r w:rsidR="00DA3928" w:rsidRPr="00FD7E3F">
        <w:rPr>
          <w:rFonts w:cstheme="minorHAnsi"/>
          <w:sz w:val="24"/>
          <w:szCs w:val="24"/>
        </w:rPr>
        <w:t>eaction rates are given by,</w: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732666" w:rsidRPr="00421A85" w14:paraId="47A2AAAF" w14:textId="77777777" w:rsidTr="0025300F">
        <w:tc>
          <w:tcPr>
            <w:tcW w:w="7933" w:type="dxa"/>
          </w:tcPr>
          <w:p w14:paraId="584FB8B0" w14:textId="77777777" w:rsidR="00732666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+</m:t>
                  </m:r>
                </m:sup>
              </m:sSubSup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-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'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OH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bSup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</m:sub>
              </m:sSub>
            </m:oMath>
            <w:r w:rsidR="00732666" w:rsidRPr="00FD7E3F">
              <w:rPr>
                <w:rFonts w:cstheme="minorHAnsi"/>
                <w:sz w:val="24"/>
                <w:szCs w:val="24"/>
              </w:rPr>
              <w:t>,</w:t>
            </w:r>
          </w:p>
        </w:tc>
        <w:tc>
          <w:tcPr>
            <w:tcW w:w="1417" w:type="dxa"/>
          </w:tcPr>
          <w:p w14:paraId="056D27F6" w14:textId="05FF27C3" w:rsidR="00732666" w:rsidRPr="00FD7E3F" w:rsidRDefault="00732666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18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732666" w:rsidRPr="00421A85" w14:paraId="5EDFE862" w14:textId="77777777" w:rsidTr="0025300F">
        <w:tc>
          <w:tcPr>
            <w:tcW w:w="7933" w:type="dxa"/>
          </w:tcPr>
          <w:p w14:paraId="467ADCC2" w14:textId="77777777" w:rsidR="00732666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+</m:t>
                  </m:r>
                </m:sup>
              </m:sSubSup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-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'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bSup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OOH</m:t>
                  </m:r>
                </m:sub>
              </m:sSub>
            </m:oMath>
            <w:r w:rsidR="00732666" w:rsidRPr="00FD7E3F">
              <w:rPr>
                <w:rFonts w:eastAsia="DengXian" w:cstheme="minorHAnsi"/>
                <w:iCs/>
                <w:sz w:val="24"/>
                <w:szCs w:val="24"/>
              </w:rPr>
              <w:t>,</w:t>
            </w:r>
          </w:p>
        </w:tc>
        <w:tc>
          <w:tcPr>
            <w:tcW w:w="1417" w:type="dxa"/>
          </w:tcPr>
          <w:p w14:paraId="7273C881" w14:textId="38F8093C" w:rsidR="00732666" w:rsidRPr="00FD7E3F" w:rsidRDefault="00732666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19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732666" w:rsidRPr="00421A85" w14:paraId="6F4566DB" w14:textId="77777777" w:rsidTr="0025300F">
        <w:tc>
          <w:tcPr>
            <w:tcW w:w="7933" w:type="dxa"/>
          </w:tcPr>
          <w:p w14:paraId="4EE2EA9E" w14:textId="77777777" w:rsidR="00732666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+</m:t>
                  </m:r>
                </m:sup>
              </m:sSubSup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-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'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OOH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bSup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OO</m:t>
                  </m:r>
                </m:sub>
              </m:sSub>
            </m:oMath>
            <w:r w:rsidR="00732666" w:rsidRPr="00FD7E3F">
              <w:rPr>
                <w:rFonts w:eastAsia="DengXian" w:cstheme="minorHAnsi"/>
                <w:iCs/>
                <w:sz w:val="24"/>
                <w:szCs w:val="24"/>
              </w:rPr>
              <w:t>,</w:t>
            </w:r>
          </w:p>
        </w:tc>
        <w:tc>
          <w:tcPr>
            <w:tcW w:w="1417" w:type="dxa"/>
          </w:tcPr>
          <w:p w14:paraId="724F8244" w14:textId="0E283085" w:rsidR="00732666" w:rsidRPr="00FD7E3F" w:rsidRDefault="00732666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20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732666" w:rsidRPr="00421A85" w14:paraId="7775F0F1" w14:textId="77777777" w:rsidTr="0025300F">
        <w:tc>
          <w:tcPr>
            <w:tcW w:w="7933" w:type="dxa"/>
          </w:tcPr>
          <w:p w14:paraId="5487DF03" w14:textId="77777777" w:rsidR="00732666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+</m:t>
                  </m:r>
                </m:sup>
              </m:sSubSup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-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'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OO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</m:sup>
              </m:sSubSup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OH</m:t>
                  </m:r>
                </m:sub>
              </m:sSub>
            </m:oMath>
            <w:r w:rsidR="00C10C8C" w:rsidRPr="00FD7E3F">
              <w:rPr>
                <w:rFonts w:eastAsia="DengXian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7B834EE0" w14:textId="6C02ABC5" w:rsidR="00732666" w:rsidRPr="00FD7E3F" w:rsidRDefault="00732666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21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02A93A47" w14:textId="77777777" w:rsidR="00537D63" w:rsidRPr="00421A85" w:rsidRDefault="00C10C8C" w:rsidP="00D4007F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sz w:val="24"/>
          <w:szCs w:val="24"/>
        </w:rPr>
        <w:t>Here,</w:t>
      </w:r>
      <w:r w:rsidR="00537D63" w:rsidRPr="00421A85">
        <w:rPr>
          <w:rFonts w:cstheme="minorHAnsi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'</m:t>
        </m:r>
      </m:oMath>
      <w:r w:rsidR="00537D63" w:rsidRPr="00FD7E3F">
        <w:rPr>
          <w:rFonts w:cstheme="minorHAnsi"/>
          <w:iCs/>
          <w:sz w:val="24"/>
          <w:szCs w:val="24"/>
        </w:rPr>
        <w:t xml:space="preserve"> represents the </w:t>
      </w:r>
      <w:r w:rsidR="00537D63" w:rsidRPr="00FD7E3F">
        <w:rPr>
          <w:rFonts w:cstheme="minorHAnsi"/>
          <w:sz w:val="24"/>
          <w:szCs w:val="24"/>
        </w:rPr>
        <w:t xml:space="preserve">concentration of </w:t>
      </w:r>
      <w:r w:rsidR="00537D63" w:rsidRPr="00421A85">
        <w:rPr>
          <w:rFonts w:cstheme="minorHAnsi"/>
          <w:sz w:val="24"/>
          <w:szCs w:val="24"/>
        </w:rPr>
        <w:t>OH</w:t>
      </w:r>
      <w:r w:rsidR="00537D63" w:rsidRPr="00421A85">
        <w:rPr>
          <w:rFonts w:cstheme="minorHAnsi"/>
          <w:sz w:val="24"/>
          <w:szCs w:val="24"/>
          <w:vertAlign w:val="superscript"/>
        </w:rPr>
        <w:t>-</w:t>
      </w:r>
      <w:r w:rsidR="00537D63" w:rsidRPr="00421A85">
        <w:rPr>
          <w:rFonts w:cstheme="minorHAnsi"/>
          <w:sz w:val="24"/>
          <w:szCs w:val="24"/>
        </w:rPr>
        <w:t xml:space="preserve"> at the reaction plane, which is to be determined from the </w:t>
      </w:r>
      <w:r w:rsidR="00C14EF4" w:rsidRPr="00421A85">
        <w:rPr>
          <w:rFonts w:cstheme="minorHAnsi"/>
          <w:sz w:val="24"/>
          <w:szCs w:val="24"/>
        </w:rPr>
        <w:t>EDL</w:t>
      </w:r>
      <w:r w:rsidR="00537D63" w:rsidRPr="00421A85">
        <w:rPr>
          <w:rFonts w:cstheme="minorHAnsi"/>
          <w:sz w:val="24"/>
          <w:szCs w:val="24"/>
        </w:rPr>
        <w:t xml:space="preserve"> model</w:t>
      </w:r>
      <w:r w:rsidR="009374F7" w:rsidRPr="00421A85">
        <w:rPr>
          <w:rFonts w:cstheme="minorHAnsi"/>
          <w:sz w:val="24"/>
          <w:szCs w:val="24"/>
        </w:rPr>
        <w:t>;</w:t>
      </w:r>
      <w:r w:rsidR="00254A26" w:rsidRPr="00421A85">
        <w:rPr>
          <w:rFonts w:cstheme="minorHAnsi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±</m:t>
            </m:r>
          </m:sup>
        </m:sSubSup>
      </m:oMath>
      <w:r w:rsidR="00254A26" w:rsidRPr="00FD7E3F">
        <w:rPr>
          <w:rFonts w:cstheme="minorHAnsi"/>
          <w:iCs/>
          <w:sz w:val="24"/>
          <w:szCs w:val="24"/>
        </w:rPr>
        <w:t xml:space="preserve"> </w:t>
      </w:r>
      <w:r w:rsidR="00D15B26" w:rsidRPr="00FD7E3F">
        <w:rPr>
          <w:rFonts w:cstheme="minorHAnsi"/>
          <w:iCs/>
          <w:sz w:val="24"/>
          <w:szCs w:val="24"/>
        </w:rPr>
        <w:t xml:space="preserve">represent </w:t>
      </w:r>
      <w:r w:rsidR="00254A26" w:rsidRPr="00FD7E3F">
        <w:rPr>
          <w:rFonts w:cstheme="minorHAnsi"/>
          <w:iCs/>
          <w:sz w:val="24"/>
          <w:szCs w:val="24"/>
        </w:rPr>
        <w:t xml:space="preserve">the forward (+) and backward (-) rate constants of </w:t>
      </w:r>
      <w:proofErr w:type="spellStart"/>
      <w:r w:rsidR="00254A26" w:rsidRPr="00FD7E3F">
        <w:rPr>
          <w:rFonts w:cstheme="minorHAnsi"/>
          <w:iCs/>
          <w:sz w:val="24"/>
          <w:szCs w:val="24"/>
        </w:rPr>
        <w:t>i</w:t>
      </w:r>
      <w:r w:rsidR="00254A26" w:rsidRPr="00421A85">
        <w:rPr>
          <w:rFonts w:cstheme="minorHAnsi"/>
          <w:iCs/>
          <w:sz w:val="24"/>
          <w:szCs w:val="24"/>
          <w:vertAlign w:val="superscript"/>
        </w:rPr>
        <w:t>th</w:t>
      </w:r>
      <w:proofErr w:type="spellEnd"/>
      <w:r w:rsidR="00254A26" w:rsidRPr="00421A85">
        <w:rPr>
          <w:rFonts w:cstheme="minorHAnsi"/>
          <w:iCs/>
          <w:sz w:val="24"/>
          <w:szCs w:val="24"/>
        </w:rPr>
        <w:t xml:space="preserve"> step, </w:t>
      </w:r>
      <w:r w:rsidR="00542B8B" w:rsidRPr="00421A85">
        <w:rPr>
          <w:rFonts w:cstheme="minorHAnsi"/>
          <w:iCs/>
          <w:sz w:val="24"/>
          <w:szCs w:val="24"/>
        </w:rPr>
        <w:t>which are dependent on the local reaction condi</w:t>
      </w:r>
      <w:r w:rsidR="000D3022" w:rsidRPr="00421A85">
        <w:rPr>
          <w:rFonts w:cstheme="minorHAnsi"/>
          <w:iCs/>
          <w:sz w:val="24"/>
          <w:szCs w:val="24"/>
        </w:rPr>
        <w:t xml:space="preserve">tion provided by the EDL model;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OH</m:t>
            </m:r>
          </m:sub>
        </m:sSub>
      </m:oMath>
      <w:r w:rsidR="00967ECB" w:rsidRPr="00FD7E3F">
        <w:rPr>
          <w:rFonts w:cstheme="minorHAns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</m:sub>
        </m:sSub>
      </m:oMath>
      <w:r w:rsidR="00967ECB" w:rsidRPr="00FD7E3F">
        <w:rPr>
          <w:rFonts w:cstheme="minorHAns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OOH</m:t>
            </m:r>
          </m:sub>
        </m:sSub>
      </m:oMath>
      <w:r w:rsidR="00967ECB" w:rsidRPr="00FD7E3F">
        <w:rPr>
          <w:rFonts w:cstheme="minorHAns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OO</m:t>
            </m:r>
          </m:sub>
        </m:sSub>
      </m:oMath>
      <w:r w:rsidR="00967ECB" w:rsidRPr="00FD7E3F">
        <w:rPr>
          <w:rFonts w:cstheme="minorHAnsi"/>
          <w:iCs/>
          <w:sz w:val="24"/>
          <w:szCs w:val="24"/>
        </w:rPr>
        <w:t xml:space="preserve"> </w:t>
      </w:r>
      <w:r w:rsidR="00E159BA" w:rsidRPr="00FD7E3F">
        <w:rPr>
          <w:rFonts w:cstheme="minorHAnsi"/>
          <w:iCs/>
          <w:sz w:val="24"/>
          <w:szCs w:val="24"/>
        </w:rPr>
        <w:t xml:space="preserve">represent the </w:t>
      </w:r>
      <w:r w:rsidR="000F3DE2" w:rsidRPr="00FD7E3F">
        <w:rPr>
          <w:rFonts w:cstheme="minorHAnsi"/>
          <w:iCs/>
          <w:sz w:val="24"/>
          <w:szCs w:val="24"/>
        </w:rPr>
        <w:t xml:space="preserve">coverages </w:t>
      </w:r>
      <w:r w:rsidR="00143FE4" w:rsidRPr="00421A85">
        <w:rPr>
          <w:rFonts w:cstheme="minorHAnsi"/>
          <w:iCs/>
          <w:sz w:val="24"/>
          <w:szCs w:val="24"/>
        </w:rPr>
        <w:t>of reacti</w:t>
      </w:r>
      <w:r w:rsidR="005170A8" w:rsidRPr="00421A85">
        <w:rPr>
          <w:rFonts w:cstheme="minorHAnsi"/>
          <w:iCs/>
          <w:sz w:val="24"/>
          <w:szCs w:val="24"/>
        </w:rPr>
        <w:t xml:space="preserve">on intermediates, respectively, constrained by the </w:t>
      </w:r>
      <w:r w:rsidR="001C54E6" w:rsidRPr="00421A85">
        <w:rPr>
          <w:rFonts w:cstheme="minorHAnsi"/>
          <w:iCs/>
          <w:sz w:val="24"/>
          <w:szCs w:val="24"/>
        </w:rPr>
        <w:t xml:space="preserve">conservation of </w:t>
      </w:r>
      <w:r w:rsidR="00FB64F6" w:rsidRPr="00421A85">
        <w:rPr>
          <w:rFonts w:cstheme="minorHAnsi"/>
          <w:iCs/>
          <w:sz w:val="24"/>
          <w:szCs w:val="24"/>
        </w:rPr>
        <w:t>surface</w:t>
      </w:r>
      <w:r w:rsidR="001C54E6" w:rsidRPr="00421A85">
        <w:rPr>
          <w:rFonts w:cstheme="minorHAnsi"/>
          <w:iCs/>
          <w:sz w:val="24"/>
          <w:szCs w:val="24"/>
        </w:rPr>
        <w:t xml:space="preserve"> sites,</w: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B8419F" w:rsidRPr="00421A85" w14:paraId="5F12948B" w14:textId="77777777" w:rsidTr="0025300F">
        <w:tc>
          <w:tcPr>
            <w:tcW w:w="7933" w:type="dxa"/>
          </w:tcPr>
          <w:p w14:paraId="312D587C" w14:textId="77777777" w:rsidR="00B8419F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OH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OOH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OO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=1</m:t>
              </m:r>
            </m:oMath>
            <w:r w:rsidR="00B8419F" w:rsidRPr="00FD7E3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33A86AB6" w14:textId="7CFBAB62" w:rsidR="00B8419F" w:rsidRPr="00FD7E3F" w:rsidRDefault="00B8419F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22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66D97CD3" w14:textId="77777777" w:rsidR="00A27944" w:rsidRPr="00421A85" w:rsidRDefault="00943205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According to the transition state theory, t</w:t>
      </w:r>
      <w:r w:rsidR="00A27944" w:rsidRPr="00421A85">
        <w:rPr>
          <w:rFonts w:cstheme="minorHAnsi"/>
          <w:sz w:val="24"/>
          <w:szCs w:val="24"/>
        </w:rPr>
        <w:t>he rate constants are given by,</w: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943205" w:rsidRPr="00421A85" w14:paraId="4C5D83AB" w14:textId="77777777" w:rsidTr="0025300F">
        <w:tc>
          <w:tcPr>
            <w:tcW w:w="7933" w:type="dxa"/>
          </w:tcPr>
          <w:p w14:paraId="40968CCF" w14:textId="77777777" w:rsidR="00943205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±</m:t>
                    </m:r>
                  </m:sup>
                </m:sSub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h</m:t>
                    </m:r>
                  </m:den>
                </m:f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a,i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±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6AA4B916" w14:textId="3768C690" w:rsidR="00943205" w:rsidRPr="00FD7E3F" w:rsidRDefault="00943205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23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3A910892" w14:textId="77777777" w:rsidR="00A27944" w:rsidRPr="00421A85" w:rsidRDefault="00987230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where the activation barriers are related to the </w:t>
      </w:r>
      <w:r w:rsidR="006B1FAE" w:rsidRPr="00421A85">
        <w:rPr>
          <w:rFonts w:cstheme="minorHAnsi"/>
          <w:sz w:val="24"/>
          <w:szCs w:val="24"/>
        </w:rPr>
        <w:t>Gibbs free energies</w:t>
      </w:r>
      <w:r w:rsidR="003B41E0" w:rsidRPr="00421A85">
        <w:rPr>
          <w:rFonts w:cstheme="minorHAnsi"/>
          <w:sz w:val="24"/>
          <w:szCs w:val="24"/>
        </w:rPr>
        <w:t xml:space="preserve"> of reactions</w:t>
      </w:r>
      <w:r w:rsidR="006B1FAE" w:rsidRPr="00421A85">
        <w:rPr>
          <w:rFonts w:cstheme="minorHAnsi"/>
          <w:sz w:val="24"/>
          <w:szCs w:val="24"/>
        </w:rPr>
        <w:t xml:space="preserve"> according to the Bronsted-Evans-Polanyi (BEP) relation,</w: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6B1FAE" w:rsidRPr="00421A85" w14:paraId="11F7E836" w14:textId="77777777" w:rsidTr="0025300F">
        <w:tc>
          <w:tcPr>
            <w:tcW w:w="7933" w:type="dxa"/>
          </w:tcPr>
          <w:p w14:paraId="69028D85" w14:textId="77777777" w:rsidR="006B1FAE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a,i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</m:sup>
                </m:sSub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a,i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⊝</m:t>
                    </m:r>
                  </m:sup>
                </m:sSub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∆∆G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  <w:p w14:paraId="21FC2845" w14:textId="77777777" w:rsidR="006B1FAE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a,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a,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⊝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∆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∆G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61A1A9B1" w14:textId="38F9A338" w:rsidR="006B1FAE" w:rsidRPr="00FD7E3F" w:rsidRDefault="006B1FAE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24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6E940B39" w14:textId="39A53E95" w:rsidR="00BF7D7F" w:rsidRPr="00421A85" w:rsidRDefault="00177882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where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a,i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Pr="00FD7E3F">
        <w:rPr>
          <w:rFonts w:cstheme="minorHAnsi"/>
          <w:iCs/>
          <w:sz w:val="24"/>
          <w:szCs w:val="24"/>
        </w:rPr>
        <w:t xml:space="preserve"> is t</w:t>
      </w:r>
      <w:r w:rsidR="003B41E0" w:rsidRPr="00FD7E3F">
        <w:rPr>
          <w:rFonts w:cstheme="minorHAnsi"/>
          <w:iCs/>
          <w:sz w:val="24"/>
          <w:szCs w:val="24"/>
        </w:rPr>
        <w:t>he activation barrier</w:t>
      </w:r>
      <w:r w:rsidRPr="00FD7E3F">
        <w:rPr>
          <w:rFonts w:cstheme="minorHAnsi"/>
          <w:iCs/>
          <w:sz w:val="24"/>
          <w:szCs w:val="24"/>
        </w:rPr>
        <w:t xml:space="preserve"> under standard equilibrium </w:t>
      </w:r>
      <w:r w:rsidR="00654EBA" w:rsidRPr="00421A85">
        <w:rPr>
          <w:rFonts w:cstheme="minorHAnsi"/>
          <w:iCs/>
          <w:sz w:val="24"/>
          <w:szCs w:val="24"/>
        </w:rPr>
        <w:t>conditions</w:t>
      </w:r>
      <w:r w:rsidRPr="00421A85">
        <w:rPr>
          <w:rFonts w:cstheme="minorHAnsi"/>
          <w:iCs/>
          <w:sz w:val="24"/>
          <w:szCs w:val="24"/>
        </w:rPr>
        <w:t xml:space="preserve"> </w:t>
      </w:r>
      <w:r w:rsidR="00330B37" w:rsidRPr="00421A85">
        <w:rPr>
          <w:rFonts w:cstheme="minorHAnsi"/>
          <w:sz w:val="24"/>
          <w:szCs w:val="24"/>
        </w:rPr>
        <w:t xml:space="preserve">(298K, pH = 0, 1 bar), </w:t>
      </w:r>
      <w:r w:rsidRPr="00421A85">
        <w:rPr>
          <w:rFonts w:cstheme="minorHAnsi"/>
          <w:sz w:val="24"/>
          <w:szCs w:val="24"/>
        </w:rPr>
        <w:t>denoted</w:t>
      </w:r>
      <w:r w:rsidR="00BF7D7F" w:rsidRPr="00421A85">
        <w:rPr>
          <w:rFonts w:cstheme="minorHAnsi"/>
          <w:sz w:val="24"/>
          <w:szCs w:val="24"/>
        </w:rPr>
        <w:t xml:space="preserve"> by a superscript ‘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⊝</m:t>
        </m:r>
      </m:oMath>
      <w:r w:rsidR="00BF7D7F" w:rsidRPr="00421A85">
        <w:rPr>
          <w:rFonts w:cstheme="minorHAnsi"/>
          <w:sz w:val="24"/>
          <w:szCs w:val="24"/>
        </w:rPr>
        <w:t>’</w:t>
      </w:r>
      <w:r w:rsidR="00AD5FCE" w:rsidRPr="00421A85">
        <w:rPr>
          <w:rFonts w:cstheme="minorHAnsi"/>
          <w:sz w:val="24"/>
          <w:szCs w:val="24"/>
        </w:rPr>
        <w:t xml:space="preserve">.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∆∆G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3B41E0" w:rsidRPr="00FD7E3F">
        <w:rPr>
          <w:rFonts w:cstheme="minorHAnsi"/>
          <w:iCs/>
          <w:sz w:val="24"/>
          <w:szCs w:val="24"/>
        </w:rPr>
        <w:t xml:space="preserve"> represents the variation in the </w:t>
      </w:r>
      <w:r w:rsidR="003B41E0" w:rsidRPr="00FD7E3F">
        <w:rPr>
          <w:rFonts w:cstheme="minorHAnsi"/>
          <w:sz w:val="24"/>
          <w:szCs w:val="24"/>
        </w:rPr>
        <w:t>Gibbs free energies of r</w:t>
      </w:r>
      <w:r w:rsidR="002A54DE" w:rsidRPr="00FD7E3F">
        <w:rPr>
          <w:rFonts w:cstheme="minorHAnsi"/>
          <w:sz w:val="24"/>
          <w:szCs w:val="24"/>
        </w:rPr>
        <w:t xml:space="preserve">eactions when the </w:t>
      </w:r>
      <w:r w:rsidR="0084495C" w:rsidRPr="00421A85">
        <w:rPr>
          <w:rFonts w:cstheme="minorHAnsi"/>
          <w:sz w:val="24"/>
          <w:szCs w:val="24"/>
        </w:rPr>
        <w:t xml:space="preserve">reaction </w:t>
      </w:r>
      <w:r w:rsidR="002A54DE" w:rsidRPr="00421A85">
        <w:rPr>
          <w:rFonts w:cstheme="minorHAnsi"/>
          <w:sz w:val="24"/>
          <w:szCs w:val="24"/>
        </w:rPr>
        <w:t xml:space="preserve">condition </w:t>
      </w:r>
      <w:r w:rsidR="0084495C" w:rsidRPr="00421A85">
        <w:rPr>
          <w:rFonts w:cstheme="minorHAnsi"/>
          <w:sz w:val="24"/>
          <w:szCs w:val="24"/>
        </w:rPr>
        <w:t xml:space="preserve">deviates from the </w:t>
      </w:r>
      <w:r w:rsidR="0084495C" w:rsidRPr="00421A85">
        <w:rPr>
          <w:rFonts w:cstheme="minorHAnsi"/>
          <w:iCs/>
          <w:sz w:val="24"/>
          <w:szCs w:val="24"/>
        </w:rPr>
        <w:t xml:space="preserve">standard equilibrium </w:t>
      </w:r>
      <w:r w:rsidR="001D2EB3" w:rsidRPr="00421A85">
        <w:rPr>
          <w:rFonts w:cstheme="minorHAnsi"/>
          <w:iCs/>
          <w:sz w:val="24"/>
          <w:szCs w:val="24"/>
        </w:rPr>
        <w:t>conditions</w:t>
      </w:r>
      <w:r w:rsidR="0084495C" w:rsidRPr="00421A85">
        <w:rPr>
          <w:rFonts w:cstheme="minorHAnsi"/>
          <w:iCs/>
          <w:sz w:val="24"/>
          <w:szCs w:val="24"/>
        </w:rPr>
        <w:t xml:space="preserve">. </w:t>
      </w:r>
      <w:r w:rsidR="00AD5FCE" w:rsidRPr="00421A85">
        <w:rPr>
          <w:rFonts w:cstheme="minorHAnsi"/>
          <w:sz w:val="24"/>
          <w:szCs w:val="24"/>
        </w:rPr>
        <w:t xml:space="preserve">We shall also specify </w:t>
      </w:r>
      <w:r w:rsidR="00F7254A" w:rsidRPr="00421A85">
        <w:rPr>
          <w:rFonts w:cstheme="minorHAnsi"/>
          <w:sz w:val="24"/>
          <w:szCs w:val="24"/>
        </w:rPr>
        <w:t>the coverages of adsorbates</w:t>
      </w:r>
      <w:r w:rsidR="009553A0" w:rsidRPr="00421A85">
        <w:rPr>
          <w:rFonts w:cstheme="minorHAnsi"/>
          <w:sz w:val="24"/>
          <w:szCs w:val="24"/>
        </w:rPr>
        <w:t xml:space="preserve"> </w:t>
      </w:r>
      <w:r w:rsidR="009553A0" w:rsidRPr="00421A85">
        <w:rPr>
          <w:rFonts w:cstheme="minorHAnsi"/>
          <w:iCs/>
          <w:sz w:val="24"/>
          <w:szCs w:val="24"/>
        </w:rPr>
        <w:t xml:space="preserve">under </w:t>
      </w:r>
      <w:r w:rsidR="00DD469B" w:rsidRPr="00421A85">
        <w:rPr>
          <w:rFonts w:cstheme="minorHAnsi"/>
          <w:iCs/>
          <w:sz w:val="24"/>
          <w:szCs w:val="24"/>
        </w:rPr>
        <w:t>the standard equilibrium conditions</w:t>
      </w:r>
      <w:r w:rsidR="00A452AE" w:rsidRPr="00421A85">
        <w:rPr>
          <w:rFonts w:cstheme="minorHAnsi"/>
          <w:sz w:val="24"/>
          <w:szCs w:val="24"/>
        </w:rPr>
        <w:t xml:space="preserve">, </w:t>
      </w:r>
      <w:r w:rsidR="00322540" w:rsidRPr="00421A85">
        <w:rPr>
          <w:rFonts w:cstheme="minorHAnsi"/>
          <w:sz w:val="24"/>
          <w:szCs w:val="24"/>
        </w:rPr>
        <w:t xml:space="preserve">if we </w:t>
      </w:r>
      <w:r w:rsidR="00393978" w:rsidRPr="00421A85">
        <w:rPr>
          <w:rFonts w:cstheme="minorHAnsi"/>
          <w:sz w:val="24"/>
          <w:szCs w:val="24"/>
        </w:rPr>
        <w:t>attempt</w:t>
      </w:r>
      <w:r w:rsidR="00322540" w:rsidRPr="00421A85">
        <w:rPr>
          <w:rFonts w:cstheme="minorHAnsi"/>
          <w:sz w:val="24"/>
          <w:szCs w:val="24"/>
        </w:rPr>
        <w:t xml:space="preserve"> to consider the coverage-depen</w:t>
      </w:r>
      <w:r w:rsidR="00CE1C5B" w:rsidRPr="00421A85">
        <w:rPr>
          <w:rFonts w:cstheme="minorHAnsi"/>
          <w:sz w:val="24"/>
          <w:szCs w:val="24"/>
        </w:rPr>
        <w:t>dence of</w:t>
      </w:r>
      <w:r w:rsidR="00322540" w:rsidRPr="00421A85">
        <w:rPr>
          <w:rFonts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∆∆</m:t>
        </m:r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322540" w:rsidRPr="00FD7E3F">
        <w:rPr>
          <w:rFonts w:cstheme="minorHAnsi"/>
          <w:iCs/>
          <w:sz w:val="24"/>
          <w:szCs w:val="24"/>
        </w:rPr>
        <w:t>.</w:t>
      </w:r>
      <w:r w:rsidR="00912B02" w:rsidRPr="00FD7E3F">
        <w:rPr>
          <w:rFonts w:cstheme="minorHAnsi"/>
          <w:iCs/>
          <w:sz w:val="24"/>
          <w:szCs w:val="24"/>
        </w:rPr>
        <w:t xml:space="preserve"> In our DFT calculations, we have </w:t>
      </w:r>
      <m:oMath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OO</m:t>
            </m: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OOH</m:t>
            </m: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=1/4</m:t>
        </m:r>
      </m:oMath>
      <w:r w:rsidR="00514E74" w:rsidRPr="00FD7E3F">
        <w:rPr>
          <w:rFonts w:cstheme="minorHAnsi"/>
          <w:sz w:val="24"/>
          <w:szCs w:val="24"/>
        </w:rPr>
        <w:t xml:space="preserve"> because</w:t>
      </w:r>
      <w:r w:rsidR="006500E9" w:rsidRPr="00FD7E3F">
        <w:rPr>
          <w:rFonts w:cstheme="minorHAnsi"/>
          <w:sz w:val="24"/>
          <w:szCs w:val="24"/>
        </w:rPr>
        <w:t xml:space="preserve"> </w:t>
      </w:r>
      <w:r w:rsidR="00E661E6" w:rsidRPr="00421A85">
        <w:rPr>
          <w:rFonts w:cstheme="minorHAnsi"/>
          <w:sz w:val="24"/>
          <w:szCs w:val="24"/>
        </w:rPr>
        <w:t>one of the four sites in the supercell is subject to surface reactions,</w:t>
      </w:r>
      <w:r w:rsidR="00E547FE" w:rsidRPr="00421A85">
        <w:rPr>
          <w:rFonts w:cstheme="minorHAnsi"/>
          <w:sz w:val="24"/>
          <w:szCs w:val="24"/>
        </w:rPr>
        <w:t xml:space="preserve"> </w:t>
      </w:r>
      <w:r w:rsidR="00912B02" w:rsidRPr="00421A85">
        <w:rPr>
          <w:rFonts w:cstheme="minorHAnsi"/>
          <w:sz w:val="24"/>
          <w:szCs w:val="24"/>
        </w:rPr>
        <w:t xml:space="preserve">and </w:t>
      </w:r>
      <m:oMath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OH</m:t>
            </m: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w:rPr>
            <w:rFonts w:ascii="Cambria Math" w:hAnsi="Cambria Math" w:cstheme="minorHAnsi"/>
            <w:sz w:val="24"/>
            <w:szCs w:val="24"/>
          </w:rPr>
          <m:t>=1</m:t>
        </m:r>
      </m:oMath>
      <w:r w:rsidR="00B758BA" w:rsidRPr="00FD7E3F">
        <w:rPr>
          <w:rFonts w:cstheme="minorHAnsi"/>
          <w:sz w:val="24"/>
          <w:szCs w:val="24"/>
        </w:rPr>
        <w:t xml:space="preserve"> for </w:t>
      </w:r>
      <w:r w:rsidR="0013450C" w:rsidRPr="00FD7E3F">
        <w:rPr>
          <w:rFonts w:cstheme="minorHAnsi"/>
          <w:sz w:val="24"/>
          <w:szCs w:val="24"/>
        </w:rPr>
        <w:t>the original surface</w:t>
      </w:r>
      <w:r w:rsidR="00912B02" w:rsidRPr="00421A85">
        <w:rPr>
          <w:rFonts w:cstheme="minorHAnsi"/>
          <w:sz w:val="24"/>
          <w:szCs w:val="24"/>
        </w:rPr>
        <w:t>.</w:t>
      </w:r>
    </w:p>
    <w:p w14:paraId="407F7EF8" w14:textId="11185F6D" w:rsidR="006B1FAE" w:rsidRPr="00FD7E3F" w:rsidRDefault="005F5F7B" w:rsidP="00D4007F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sz w:val="24"/>
          <w:szCs w:val="24"/>
        </w:rPr>
        <w:t>Under</w:t>
      </w:r>
      <w:r w:rsidR="00BD497F" w:rsidRPr="00421A85">
        <w:rPr>
          <w:rFonts w:cstheme="minorHAnsi"/>
          <w:sz w:val="24"/>
          <w:szCs w:val="24"/>
        </w:rPr>
        <w:t xml:space="preserve"> any reaction condition,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Δ</m:t>
        </m:r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∆G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BD497F" w:rsidRPr="00FD7E3F">
        <w:rPr>
          <w:rFonts w:cstheme="minorHAnsi"/>
          <w:iCs/>
          <w:sz w:val="24"/>
          <w:szCs w:val="24"/>
        </w:rPr>
        <w:t xml:space="preserve"> is given by,</w: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F9338F" w:rsidRPr="00421A85" w14:paraId="6034A170" w14:textId="77777777" w:rsidTr="0025300F">
        <w:tc>
          <w:tcPr>
            <w:tcW w:w="7933" w:type="dxa"/>
          </w:tcPr>
          <w:p w14:paraId="7636D445" w14:textId="77777777" w:rsidR="00F9338F" w:rsidRPr="00FD7E3F" w:rsidRDefault="009142BD" w:rsidP="00D4007F">
            <w:pPr>
              <w:spacing w:after="120" w:line="360" w:lineRule="auto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bookmarkStart w:id="17" w:name="OLE_LINK6"/>
            <w:bookmarkStart w:id="18" w:name="OLE_LINK8"/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Δ∆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sub>
                </m:sSub>
                <w:bookmarkEnd w:id="17"/>
                <w:bookmarkEnd w:id="18"/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ϕ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-ϕ'-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⊝</m:t>
                        </m:r>
                      </m:sup>
                    </m:sSubSup>
                  </m:e>
                </m:d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ΔΔ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ΔΔ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307A55A6" w14:textId="60E79774" w:rsidR="00F9338F" w:rsidRPr="00FD7E3F" w:rsidRDefault="00F9338F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19" w:name="_Ref68881453"/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25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19"/>
          </w:p>
        </w:tc>
      </w:tr>
      <w:tr w:rsidR="00F9338F" w:rsidRPr="00421A85" w14:paraId="00F27C5C" w14:textId="77777777" w:rsidTr="0025300F">
        <w:tc>
          <w:tcPr>
            <w:tcW w:w="7933" w:type="dxa"/>
          </w:tcPr>
          <w:p w14:paraId="5E222140" w14:textId="77777777" w:rsidR="00F9338F" w:rsidRPr="00FD7E3F" w:rsidRDefault="009142BD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Δ∆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ϕ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ϕ'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⊝</m:t>
                        </m:r>
                      </m:sup>
                    </m:sSubSup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ΔΔ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ΔΔ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DengXian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5E626CBD" w14:textId="5EB3F054" w:rsidR="00F9338F" w:rsidRPr="00FD7E3F" w:rsidRDefault="00F9338F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26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F9338F" w:rsidRPr="00421A85" w14:paraId="480C575F" w14:textId="77777777" w:rsidTr="0025300F">
        <w:tc>
          <w:tcPr>
            <w:tcW w:w="7933" w:type="dxa"/>
          </w:tcPr>
          <w:p w14:paraId="719985E6" w14:textId="77777777" w:rsidR="00F9338F" w:rsidRPr="00FD7E3F" w:rsidRDefault="00705251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∆Δ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ϕ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ϕ'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⊝</m:t>
                        </m:r>
                      </m:sup>
                    </m:sSubSup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ΔΔ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ΔΔ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DengXian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29B2B667" w14:textId="5D45653B" w:rsidR="00F9338F" w:rsidRPr="00FD7E3F" w:rsidRDefault="00F9338F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27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F9338F" w:rsidRPr="00421A85" w14:paraId="674A64E7" w14:textId="77777777" w:rsidTr="0025300F">
        <w:tc>
          <w:tcPr>
            <w:tcW w:w="7933" w:type="dxa"/>
          </w:tcPr>
          <w:p w14:paraId="1C80BC11" w14:textId="77777777" w:rsidR="00F9338F" w:rsidRPr="00FD7E3F" w:rsidRDefault="00087B64" w:rsidP="00D4007F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∆Δ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ϕ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ϕ'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⊝</m:t>
                        </m:r>
                      </m:sup>
                    </m:sSubSup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ΔΔ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ΔΔ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11BBA8E0" w14:textId="0990D8B5" w:rsidR="00F9338F" w:rsidRPr="00FD7E3F" w:rsidRDefault="00F9338F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20" w:name="_Ref68881454"/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28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20"/>
          </w:p>
        </w:tc>
      </w:tr>
    </w:tbl>
    <w:p w14:paraId="2C0DCF5B" w14:textId="77777777" w:rsidR="0014775E" w:rsidRPr="00421A85" w:rsidRDefault="009578E4" w:rsidP="00D4007F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6D2BA9" w:rsidRPr="00FD7E3F">
        <w:rPr>
          <w:rFonts w:cstheme="minorHAnsi"/>
          <w:iCs/>
          <w:sz w:val="24"/>
          <w:szCs w:val="24"/>
        </w:rPr>
        <w:t xml:space="preserve"> represents the electrode potential</w:t>
      </w:r>
      <w:r w:rsidR="00DB6B12" w:rsidRPr="00FD7E3F">
        <w:rPr>
          <w:rFonts w:cstheme="minorHAnsi"/>
          <w:iCs/>
          <w:sz w:val="24"/>
          <w:szCs w:val="24"/>
        </w:rPr>
        <w:t xml:space="preserve"> on the SHE </w:t>
      </w:r>
      <w:proofErr w:type="gramStart"/>
      <w:r w:rsidR="00DB6B12" w:rsidRPr="00FD7E3F">
        <w:rPr>
          <w:rFonts w:cstheme="minorHAnsi"/>
          <w:iCs/>
          <w:sz w:val="24"/>
          <w:szCs w:val="24"/>
        </w:rPr>
        <w:t>scale</w:t>
      </w:r>
      <w:proofErr w:type="gramEnd"/>
      <w:r w:rsidR="0069010A" w:rsidRPr="00FD7E3F">
        <w:rPr>
          <w:rFonts w:cstheme="minorHAnsi"/>
          <w:iCs/>
          <w:sz w:val="24"/>
          <w:szCs w:val="24"/>
        </w:rPr>
        <w:t>,</w:t>
      </w:r>
      <w:r w:rsidR="00113455" w:rsidRPr="00421A85">
        <w:rPr>
          <w:rFonts w:cstheme="minorHAnsi"/>
          <w:iCs/>
          <w:sz w:val="24"/>
          <w:szCs w:val="24"/>
        </w:rPr>
        <w:t xml:space="preserve"> and</w:t>
      </w:r>
      <w:r w:rsidR="0069010A" w:rsidRPr="00421A85">
        <w:rPr>
          <w:rFonts w:cstheme="minorHAnsi"/>
          <w:iCs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ϕ'</m:t>
        </m:r>
      </m:oMath>
      <w:r w:rsidR="0069010A" w:rsidRPr="00421A85">
        <w:rPr>
          <w:rFonts w:cstheme="minorHAnsi"/>
          <w:iCs/>
          <w:sz w:val="24"/>
          <w:szCs w:val="24"/>
        </w:rPr>
        <w:t xml:space="preserve"> </w:t>
      </w:r>
      <w:r w:rsidR="00666520" w:rsidRPr="00421A85">
        <w:rPr>
          <w:rFonts w:cstheme="minorHAnsi"/>
          <w:iCs/>
          <w:sz w:val="24"/>
          <w:szCs w:val="24"/>
        </w:rPr>
        <w:t xml:space="preserve">is </w:t>
      </w:r>
      <w:r w:rsidR="0069010A" w:rsidRPr="00421A85">
        <w:rPr>
          <w:rFonts w:cstheme="minorHAnsi"/>
          <w:iCs/>
          <w:sz w:val="24"/>
          <w:szCs w:val="24"/>
        </w:rPr>
        <w:t>the potential at the reaction plane in solution</w:t>
      </w:r>
      <w:r w:rsidR="00841B2A" w:rsidRPr="00421A85">
        <w:rPr>
          <w:rFonts w:cstheme="minorHAnsi"/>
          <w:iCs/>
          <w:sz w:val="24"/>
          <w:szCs w:val="24"/>
        </w:rPr>
        <w:t xml:space="preserve"> relative to the electric potential in the solution bulk</w:t>
      </w:r>
      <w:r w:rsidR="00BD1F3D" w:rsidRPr="00421A85">
        <w:rPr>
          <w:rFonts w:cstheme="minorHAnsi"/>
          <w:iCs/>
          <w:sz w:val="24"/>
          <w:szCs w:val="24"/>
        </w:rPr>
        <w:t xml:space="preserve"> which is taken as the potential reference</w:t>
      </w:r>
      <w:r w:rsidR="00CC7455" w:rsidRPr="00421A85">
        <w:rPr>
          <w:rFonts w:cstheme="minorHAnsi"/>
          <w:iCs/>
          <w:sz w:val="24"/>
          <w:szCs w:val="24"/>
        </w:rPr>
        <w:t>.</w:t>
      </w:r>
    </w:p>
    <w:p w14:paraId="28D89CF1" w14:textId="451FABBD" w:rsidR="00BD497F" w:rsidRPr="00421A85" w:rsidRDefault="00D82E5D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="00F47647" w:rsidRPr="00FD7E3F">
        <w:rPr>
          <w:rFonts w:cstheme="minorHAnsi"/>
          <w:iCs/>
          <w:sz w:val="24"/>
          <w:szCs w:val="24"/>
        </w:rPr>
        <w:t>’s</w:t>
      </w:r>
      <w:r w:rsidR="0014775E" w:rsidRPr="00FD7E3F">
        <w:rPr>
          <w:rFonts w:cstheme="minorHAnsi"/>
          <w:iCs/>
          <w:sz w:val="24"/>
          <w:szCs w:val="24"/>
        </w:rPr>
        <w:t xml:space="preserve">, </w:t>
      </w:r>
      <w:r w:rsidR="00113455" w:rsidRPr="00FD7E3F">
        <w:rPr>
          <w:rFonts w:cstheme="minorHAnsi"/>
          <w:iCs/>
          <w:sz w:val="24"/>
          <w:szCs w:val="24"/>
        </w:rPr>
        <w:t xml:space="preserve">the </w:t>
      </w:r>
      <w:r w:rsidR="00A162DA" w:rsidRPr="00421A85">
        <w:rPr>
          <w:rFonts w:cstheme="minorHAnsi"/>
          <w:iCs/>
          <w:sz w:val="24"/>
          <w:szCs w:val="24"/>
        </w:rPr>
        <w:t>standard equilibrium potential</w:t>
      </w:r>
      <w:r w:rsidR="0014775E" w:rsidRPr="00421A85">
        <w:rPr>
          <w:rFonts w:cstheme="minorHAnsi"/>
          <w:iCs/>
          <w:sz w:val="24"/>
          <w:szCs w:val="24"/>
        </w:rPr>
        <w:t>s</w:t>
      </w:r>
      <w:r w:rsidR="00A162DA" w:rsidRPr="00421A85">
        <w:rPr>
          <w:rFonts w:cstheme="minorHAnsi"/>
          <w:iCs/>
          <w:sz w:val="24"/>
          <w:szCs w:val="24"/>
        </w:rPr>
        <w:t xml:space="preserve"> of the</w:t>
      </w:r>
      <w:r w:rsidR="00685A39" w:rsidRPr="00421A85">
        <w:rPr>
          <w:rFonts w:cstheme="minorHAnsi"/>
          <w:iCs/>
          <w:sz w:val="24"/>
          <w:szCs w:val="24"/>
        </w:rPr>
        <w:t xml:space="preserve"> reaction steps in Equations </w:t>
      </w:r>
      <w:r w:rsidR="00CF1457" w:rsidRPr="00FD7E3F">
        <w:rPr>
          <w:rFonts w:cstheme="minorHAnsi"/>
          <w:sz w:val="24"/>
          <w:szCs w:val="24"/>
        </w:rPr>
        <w:fldChar w:fldCharType="begin"/>
      </w:r>
      <w:r w:rsidR="00CF1457" w:rsidRPr="00421A85">
        <w:rPr>
          <w:rFonts w:cstheme="minorHAnsi"/>
          <w:sz w:val="24"/>
          <w:szCs w:val="24"/>
        </w:rPr>
        <w:instrText xml:space="preserve"> REF _Ref68791327 \h </w:instrText>
      </w:r>
      <w:r w:rsidR="00D4007F" w:rsidRPr="00421A85">
        <w:rPr>
          <w:rFonts w:cstheme="minorHAnsi"/>
          <w:sz w:val="24"/>
          <w:szCs w:val="24"/>
        </w:rPr>
        <w:instrText xml:space="preserve"> \* MERGEFORMAT </w:instrText>
      </w:r>
      <w:r w:rsidR="00CF1457" w:rsidRPr="00FD7E3F">
        <w:rPr>
          <w:rFonts w:cstheme="minorHAnsi"/>
          <w:sz w:val="24"/>
          <w:szCs w:val="24"/>
        </w:rPr>
      </w:r>
      <w:r w:rsidR="00CF1457" w:rsidRPr="00FD7E3F">
        <w:rPr>
          <w:rFonts w:cstheme="minorHAnsi"/>
          <w:sz w:val="24"/>
          <w:szCs w:val="24"/>
        </w:rPr>
        <w:fldChar w:fldCharType="separate"/>
      </w:r>
      <w:r w:rsidR="00333DA0" w:rsidRPr="00FD7E3F">
        <w:rPr>
          <w:rFonts w:cstheme="minorHAnsi"/>
          <w:sz w:val="24"/>
          <w:szCs w:val="24"/>
        </w:rPr>
        <w:t>(</w:t>
      </w:r>
      <w:r w:rsidR="00333DA0" w:rsidRPr="00FD7E3F">
        <w:rPr>
          <w:rFonts w:cstheme="minorHAnsi"/>
          <w:noProof/>
          <w:sz w:val="24"/>
          <w:szCs w:val="24"/>
        </w:rPr>
        <w:t>14</w:t>
      </w:r>
      <w:r w:rsidR="00333DA0" w:rsidRPr="00421A85">
        <w:rPr>
          <w:rFonts w:cstheme="minorHAnsi"/>
          <w:sz w:val="24"/>
          <w:szCs w:val="24"/>
        </w:rPr>
        <w:t>)</w:t>
      </w:r>
      <w:r w:rsidR="00CF1457" w:rsidRPr="00FD7E3F">
        <w:rPr>
          <w:rFonts w:cstheme="minorHAnsi"/>
          <w:sz w:val="24"/>
          <w:szCs w:val="24"/>
        </w:rPr>
        <w:fldChar w:fldCharType="end"/>
      </w:r>
      <w:r w:rsidR="00CF1457" w:rsidRPr="00FD7E3F">
        <w:rPr>
          <w:rFonts w:cstheme="minorHAnsi"/>
          <w:sz w:val="24"/>
          <w:szCs w:val="24"/>
        </w:rPr>
        <w:t xml:space="preserve"> - </w:t>
      </w:r>
      <w:r w:rsidR="00CF1457" w:rsidRPr="00FD7E3F">
        <w:rPr>
          <w:rFonts w:cstheme="minorHAnsi"/>
          <w:sz w:val="24"/>
          <w:szCs w:val="24"/>
        </w:rPr>
        <w:fldChar w:fldCharType="begin"/>
      </w:r>
      <w:r w:rsidR="00CF1457" w:rsidRPr="00421A85">
        <w:rPr>
          <w:rFonts w:cstheme="minorHAnsi"/>
          <w:sz w:val="24"/>
          <w:szCs w:val="24"/>
        </w:rPr>
        <w:instrText xml:space="preserve"> REF _Ref68791377 \h </w:instrText>
      </w:r>
      <w:r w:rsidR="00D4007F" w:rsidRPr="00421A85">
        <w:rPr>
          <w:rFonts w:cstheme="minorHAnsi"/>
          <w:sz w:val="24"/>
          <w:szCs w:val="24"/>
        </w:rPr>
        <w:instrText xml:space="preserve"> \* MERGEFORMAT </w:instrText>
      </w:r>
      <w:r w:rsidR="00CF1457" w:rsidRPr="00FD7E3F">
        <w:rPr>
          <w:rFonts w:cstheme="minorHAnsi"/>
          <w:sz w:val="24"/>
          <w:szCs w:val="24"/>
        </w:rPr>
      </w:r>
      <w:r w:rsidR="00CF1457" w:rsidRPr="00FD7E3F">
        <w:rPr>
          <w:rFonts w:cstheme="minorHAnsi"/>
          <w:sz w:val="24"/>
          <w:szCs w:val="24"/>
        </w:rPr>
        <w:fldChar w:fldCharType="separate"/>
      </w:r>
      <w:r w:rsidR="00333DA0" w:rsidRPr="00FD7E3F">
        <w:rPr>
          <w:rFonts w:cstheme="minorHAnsi"/>
          <w:sz w:val="24"/>
          <w:szCs w:val="24"/>
        </w:rPr>
        <w:t>(</w:t>
      </w:r>
      <w:r w:rsidR="00333DA0" w:rsidRPr="00FD7E3F">
        <w:rPr>
          <w:rFonts w:cstheme="minorHAnsi"/>
          <w:noProof/>
          <w:sz w:val="24"/>
          <w:szCs w:val="24"/>
        </w:rPr>
        <w:t>17</w:t>
      </w:r>
      <w:r w:rsidR="00333DA0" w:rsidRPr="00421A85">
        <w:rPr>
          <w:rFonts w:cstheme="minorHAnsi"/>
          <w:sz w:val="24"/>
          <w:szCs w:val="24"/>
        </w:rPr>
        <w:t>)</w:t>
      </w:r>
      <w:r w:rsidR="00CF1457" w:rsidRPr="00FD7E3F">
        <w:rPr>
          <w:rFonts w:cstheme="minorHAnsi"/>
          <w:sz w:val="24"/>
          <w:szCs w:val="24"/>
        </w:rPr>
        <w:fldChar w:fldCharType="end"/>
      </w:r>
      <w:r w:rsidR="000A7D87" w:rsidRPr="00FD7E3F">
        <w:rPr>
          <w:rFonts w:cstheme="minorHAnsi"/>
          <w:sz w:val="24"/>
          <w:szCs w:val="24"/>
        </w:rPr>
        <w:t xml:space="preserve"> versus</w:t>
      </w:r>
      <w:r w:rsidR="00DD469B" w:rsidRPr="00FD7E3F">
        <w:rPr>
          <w:rFonts w:cstheme="minorHAnsi"/>
          <w:sz w:val="24"/>
          <w:szCs w:val="24"/>
        </w:rPr>
        <w:t xml:space="preserve"> the</w:t>
      </w:r>
      <w:r w:rsidR="000A7D87" w:rsidRPr="00FD7E3F">
        <w:rPr>
          <w:rFonts w:cstheme="minorHAnsi"/>
          <w:sz w:val="24"/>
          <w:szCs w:val="24"/>
        </w:rPr>
        <w:t xml:space="preserve"> RHE</w:t>
      </w:r>
      <w:r w:rsidR="00CF1457" w:rsidRPr="00421A85">
        <w:rPr>
          <w:rFonts w:cstheme="minorHAnsi"/>
          <w:sz w:val="24"/>
          <w:szCs w:val="24"/>
        </w:rPr>
        <w:t xml:space="preserve">, </w:t>
      </w:r>
      <w:r w:rsidR="0014775E" w:rsidRPr="00421A85">
        <w:rPr>
          <w:rFonts w:cstheme="minorHAnsi"/>
          <w:sz w:val="24"/>
          <w:szCs w:val="24"/>
        </w:rPr>
        <w:t xml:space="preserve">are </w:t>
      </w:r>
      <w:r w:rsidR="00CF1457" w:rsidRPr="00421A85">
        <w:rPr>
          <w:rFonts w:cstheme="minorHAnsi"/>
          <w:sz w:val="24"/>
          <w:szCs w:val="24"/>
        </w:rPr>
        <w:t>given by,</w: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AA5733" w:rsidRPr="00421A85" w14:paraId="6BFB17CA" w14:textId="77777777" w:rsidTr="00010765">
        <w:tc>
          <w:tcPr>
            <w:tcW w:w="7933" w:type="dxa"/>
          </w:tcPr>
          <w:p w14:paraId="19099CF3" w14:textId="23E4451D" w:rsidR="00AA5733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⊝</m:t>
                    </m:r>
                  </m:sup>
                </m:sSub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O-Ni-O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O-Ni-OH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0</m:t>
                        </m:r>
                      </m:sup>
                    </m:sSubSup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20D6D020" w14:textId="4DDE6AC9" w:rsidR="00AA5733" w:rsidRPr="00FD7E3F" w:rsidRDefault="00AA5733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21" w:name="_Ref69226355"/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29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21"/>
          </w:p>
        </w:tc>
      </w:tr>
      <w:tr w:rsidR="00AA5733" w:rsidRPr="00421A85" w14:paraId="3EE8EE5F" w14:textId="77777777" w:rsidTr="00010765">
        <w:tc>
          <w:tcPr>
            <w:tcW w:w="7933" w:type="dxa"/>
          </w:tcPr>
          <w:p w14:paraId="1ACC9B1E" w14:textId="45C9E742" w:rsidR="00AA5733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⊝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O-Ni-OOH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O-Ni-OH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0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0</m:t>
                        </m:r>
                      </m:sup>
                    </m:sSubSup>
                  </m:e>
                </m:d>
                <m:r>
                  <m:rPr>
                    <m:sty m:val="p"/>
                  </m:rPr>
                  <w:rPr>
                    <w:rFonts w:ascii="Cambria Math" w:eastAsia="DengXian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366795C1" w14:textId="7914E93A" w:rsidR="00AA5733" w:rsidRPr="00FD7E3F" w:rsidRDefault="00AA5733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30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AA5733" w:rsidRPr="00421A85" w14:paraId="16C76271" w14:textId="77777777" w:rsidTr="00010765">
        <w:tc>
          <w:tcPr>
            <w:tcW w:w="7933" w:type="dxa"/>
          </w:tcPr>
          <w:p w14:paraId="090D8383" w14:textId="719ED9A3" w:rsidR="00AA5733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⊝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O-Ni-OO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O-Ni-OOH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="DengXian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DengXian" w:hAnsi="Cambria Math" w:cstheme="minorHAnsi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DengXian" w:hAnsi="Cambria Math" w:cstheme="minorHAnsi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sSubSup>
                      <m:sSubSupPr>
                        <m:ctrlPr>
                          <w:rPr>
                            <w:rFonts w:ascii="Cambria Math" w:eastAsia="DengXian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DengXian" w:hAnsi="Cambria Math" w:cstheme="minorHAnsi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DengXian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DengXian" w:hAnsi="Cambria Math" w:cstheme="minorHAnsi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DengXian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DengXian" w:hAnsi="Cambria Math" w:cstheme="minorHAnsi"/>
                            <w:sz w:val="24"/>
                            <w:szCs w:val="24"/>
                          </w:rPr>
                          <m:t>0</m:t>
                        </m:r>
                      </m:sup>
                    </m:sSubSup>
                  </m:e>
                </m:d>
                <m:r>
                  <m:rPr>
                    <m:sty m:val="p"/>
                  </m:rPr>
                  <w:rPr>
                    <w:rFonts w:ascii="Cambria Math" w:eastAsia="DengXian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667AF9A0" w14:textId="34DEC450" w:rsidR="00AA5733" w:rsidRPr="00FD7E3F" w:rsidRDefault="00AA5733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31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AA5733" w:rsidRPr="00421A85" w14:paraId="12022571" w14:textId="77777777" w:rsidTr="00010765">
        <w:tc>
          <w:tcPr>
            <w:tcW w:w="7933" w:type="dxa"/>
          </w:tcPr>
          <w:p w14:paraId="7A18516E" w14:textId="245B24F2" w:rsidR="00AA5733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⊝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O-Ni-OH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O-Ni-OO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="DengXian" w:hAnsi="Cambria Math" w:cstheme="minorHAnsi"/>
                        <w:sz w:val="24"/>
                        <w:szCs w:val="24"/>
                      </w:rPr>
                      <m:t>4.92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0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0</m:t>
                        </m:r>
                      </m:sup>
                    </m:sSubSup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11F8D4A3" w14:textId="0FD24A8A" w:rsidR="00AA5733" w:rsidRPr="00FD7E3F" w:rsidRDefault="00AA5733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22" w:name="_Ref69226357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32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22"/>
          </w:p>
        </w:tc>
      </w:tr>
    </w:tbl>
    <w:p w14:paraId="77632AAD" w14:textId="5A52DE91" w:rsidR="00CF1457" w:rsidRPr="00FD7E3F" w:rsidRDefault="00FD186A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based on Equations </w:t>
      </w:r>
      <w:r w:rsidR="00084A83" w:rsidRPr="00FD7E3F">
        <w:rPr>
          <w:rFonts w:cstheme="minorHAnsi"/>
          <w:sz w:val="24"/>
          <w:szCs w:val="24"/>
        </w:rPr>
        <w:fldChar w:fldCharType="begin"/>
      </w:r>
      <w:r w:rsidR="00084A83" w:rsidRPr="00421A85">
        <w:rPr>
          <w:rFonts w:cstheme="minorHAnsi"/>
          <w:sz w:val="24"/>
          <w:szCs w:val="24"/>
        </w:rPr>
        <w:instrText xml:space="preserve"> REF _Ref74567265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84A83" w:rsidRPr="00FD7E3F">
        <w:rPr>
          <w:rFonts w:cstheme="minorHAnsi"/>
          <w:sz w:val="24"/>
          <w:szCs w:val="24"/>
        </w:rPr>
      </w:r>
      <w:r w:rsidR="00084A83" w:rsidRPr="00FD7E3F">
        <w:rPr>
          <w:rFonts w:cstheme="minorHAnsi"/>
          <w:sz w:val="24"/>
          <w:szCs w:val="24"/>
        </w:rPr>
        <w:fldChar w:fldCharType="separate"/>
      </w:r>
      <w:r w:rsidR="00084A83" w:rsidRPr="00FD7E3F">
        <w:rPr>
          <w:rFonts w:cstheme="minorHAnsi"/>
          <w:sz w:val="24"/>
          <w:szCs w:val="24"/>
        </w:rPr>
        <w:t>(</w:t>
      </w:r>
      <w:r w:rsidR="00084A83" w:rsidRPr="00421A85">
        <w:rPr>
          <w:rFonts w:cstheme="minorHAnsi"/>
          <w:noProof/>
          <w:sz w:val="24"/>
          <w:szCs w:val="24"/>
        </w:rPr>
        <w:t>9</w:t>
      </w:r>
      <w:r w:rsidR="00084A83" w:rsidRPr="00421A85">
        <w:rPr>
          <w:rFonts w:cstheme="minorHAnsi"/>
          <w:sz w:val="24"/>
          <w:szCs w:val="24"/>
        </w:rPr>
        <w:t>)</w:t>
      </w:r>
      <w:r w:rsidR="00084A83" w:rsidRPr="00FD7E3F">
        <w:rPr>
          <w:rFonts w:cstheme="minorHAnsi"/>
          <w:sz w:val="24"/>
          <w:szCs w:val="24"/>
        </w:rPr>
        <w:fldChar w:fldCharType="end"/>
      </w:r>
      <w:r w:rsidR="00084A83" w:rsidRPr="00FD7E3F">
        <w:rPr>
          <w:rFonts w:cstheme="minorHAnsi"/>
          <w:sz w:val="24"/>
          <w:szCs w:val="24"/>
        </w:rPr>
        <w:t>-</w:t>
      </w:r>
      <w:r w:rsidR="00084A83" w:rsidRPr="00FD7E3F">
        <w:rPr>
          <w:rFonts w:cstheme="minorHAnsi"/>
          <w:sz w:val="24"/>
          <w:szCs w:val="24"/>
        </w:rPr>
        <w:fldChar w:fldCharType="begin"/>
      </w:r>
      <w:r w:rsidR="00084A83" w:rsidRPr="00421A85">
        <w:rPr>
          <w:rFonts w:cstheme="minorHAnsi"/>
          <w:sz w:val="24"/>
          <w:szCs w:val="24"/>
        </w:rPr>
        <w:instrText xml:space="preserve"> REF _Ref74567268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084A83" w:rsidRPr="00FD7E3F">
        <w:rPr>
          <w:rFonts w:cstheme="minorHAnsi"/>
          <w:sz w:val="24"/>
          <w:szCs w:val="24"/>
        </w:rPr>
      </w:r>
      <w:r w:rsidR="00084A83" w:rsidRPr="00FD7E3F">
        <w:rPr>
          <w:rFonts w:cstheme="minorHAnsi"/>
          <w:sz w:val="24"/>
          <w:szCs w:val="24"/>
        </w:rPr>
        <w:fldChar w:fldCharType="separate"/>
      </w:r>
      <w:r w:rsidR="00084A83" w:rsidRPr="00FD7E3F">
        <w:rPr>
          <w:rFonts w:cstheme="minorHAnsi"/>
          <w:sz w:val="24"/>
          <w:szCs w:val="24"/>
        </w:rPr>
        <w:t>(</w:t>
      </w:r>
      <w:r w:rsidR="00084A83" w:rsidRPr="00421A85">
        <w:rPr>
          <w:rFonts w:cstheme="minorHAnsi"/>
          <w:noProof/>
          <w:sz w:val="24"/>
          <w:szCs w:val="24"/>
        </w:rPr>
        <w:t>13</w:t>
      </w:r>
      <w:r w:rsidR="00084A83" w:rsidRPr="00421A85">
        <w:rPr>
          <w:rFonts w:cstheme="minorHAnsi"/>
          <w:sz w:val="24"/>
          <w:szCs w:val="24"/>
        </w:rPr>
        <w:t>)</w:t>
      </w:r>
      <w:r w:rsidR="00084A83" w:rsidRPr="00FD7E3F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  <w:t>.</w:t>
      </w:r>
    </w:p>
    <w:p w14:paraId="32692BC1" w14:textId="3BA28751" w:rsidR="00A859F3" w:rsidRPr="00421A85" w:rsidRDefault="00D82E5D" w:rsidP="00D4007F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ΔΔ</m:t>
            </m:r>
            <m: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4B30C5" w:rsidRPr="00FD7E3F">
        <w:rPr>
          <w:rFonts w:cstheme="minorHAnsi"/>
          <w:iCs/>
          <w:sz w:val="24"/>
          <w:szCs w:val="24"/>
        </w:rPr>
        <w:t xml:space="preserve"> in Equation</w:t>
      </w:r>
      <w:r w:rsidR="00044AB9" w:rsidRPr="00FD7E3F">
        <w:rPr>
          <w:rFonts w:cstheme="minorHAnsi"/>
          <w:iCs/>
          <w:sz w:val="24"/>
          <w:szCs w:val="24"/>
        </w:rPr>
        <w:t>s</w:t>
      </w:r>
      <w:r w:rsidR="004B30C5" w:rsidRPr="00421A85">
        <w:rPr>
          <w:rFonts w:cstheme="minorHAnsi"/>
          <w:iCs/>
          <w:sz w:val="24"/>
          <w:szCs w:val="24"/>
        </w:rPr>
        <w:t xml:space="preserve"> </w:t>
      </w:r>
      <w:r w:rsidR="00FC3816" w:rsidRPr="00FD7E3F">
        <w:rPr>
          <w:rFonts w:cstheme="minorHAnsi"/>
          <w:iCs/>
          <w:sz w:val="24"/>
          <w:szCs w:val="24"/>
        </w:rPr>
        <w:fldChar w:fldCharType="begin"/>
      </w:r>
      <w:r w:rsidR="00FC3816" w:rsidRPr="00421A85">
        <w:rPr>
          <w:rFonts w:cstheme="minorHAnsi"/>
          <w:iCs/>
          <w:sz w:val="24"/>
          <w:szCs w:val="24"/>
        </w:rPr>
        <w:instrText xml:space="preserve"> REF _Ref68881453 \h </w:instrText>
      </w:r>
      <w:r w:rsidR="00D4007F" w:rsidRPr="00421A85">
        <w:rPr>
          <w:rFonts w:cstheme="minorHAnsi"/>
          <w:iCs/>
          <w:sz w:val="24"/>
          <w:szCs w:val="24"/>
        </w:rPr>
        <w:instrText xml:space="preserve"> \* MERGEFORMAT </w:instrText>
      </w:r>
      <w:r w:rsidR="00FC3816" w:rsidRPr="00FD7E3F">
        <w:rPr>
          <w:rFonts w:cstheme="minorHAnsi"/>
          <w:iCs/>
          <w:sz w:val="24"/>
          <w:szCs w:val="24"/>
        </w:rPr>
      </w:r>
      <w:r w:rsidR="00FC3816" w:rsidRPr="00FD7E3F">
        <w:rPr>
          <w:rFonts w:cstheme="minorHAnsi"/>
          <w:iCs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25</w:t>
      </w:r>
      <w:r w:rsidR="003F0B4C" w:rsidRPr="00421A85">
        <w:rPr>
          <w:rFonts w:cstheme="minorHAnsi"/>
          <w:sz w:val="24"/>
          <w:szCs w:val="24"/>
        </w:rPr>
        <w:t>)</w:t>
      </w:r>
      <w:r w:rsidR="00FC3816" w:rsidRPr="00FD7E3F">
        <w:rPr>
          <w:rFonts w:cstheme="minorHAnsi"/>
          <w:iCs/>
          <w:sz w:val="24"/>
          <w:szCs w:val="24"/>
        </w:rPr>
        <w:fldChar w:fldCharType="end"/>
      </w:r>
      <w:r w:rsidR="00FC3816" w:rsidRPr="00FD7E3F">
        <w:rPr>
          <w:rFonts w:cstheme="minorHAnsi"/>
          <w:iCs/>
          <w:sz w:val="24"/>
          <w:szCs w:val="24"/>
        </w:rPr>
        <w:t>-</w:t>
      </w:r>
      <w:r w:rsidR="00FC3816" w:rsidRPr="00FD7E3F">
        <w:rPr>
          <w:rFonts w:cstheme="minorHAnsi"/>
          <w:iCs/>
          <w:sz w:val="24"/>
          <w:szCs w:val="24"/>
        </w:rPr>
        <w:fldChar w:fldCharType="begin"/>
      </w:r>
      <w:r w:rsidR="00FC3816" w:rsidRPr="00421A85">
        <w:rPr>
          <w:rFonts w:cstheme="minorHAnsi"/>
          <w:iCs/>
          <w:sz w:val="24"/>
          <w:szCs w:val="24"/>
        </w:rPr>
        <w:instrText xml:space="preserve"> REF _Ref68881454 \h </w:instrText>
      </w:r>
      <w:r w:rsidR="00D4007F" w:rsidRPr="00421A85">
        <w:rPr>
          <w:rFonts w:cstheme="minorHAnsi"/>
          <w:iCs/>
          <w:sz w:val="24"/>
          <w:szCs w:val="24"/>
        </w:rPr>
        <w:instrText xml:space="preserve"> \* MERGEFORMAT </w:instrText>
      </w:r>
      <w:r w:rsidR="00FC3816" w:rsidRPr="00FD7E3F">
        <w:rPr>
          <w:rFonts w:cstheme="minorHAnsi"/>
          <w:iCs/>
          <w:sz w:val="24"/>
          <w:szCs w:val="24"/>
        </w:rPr>
      </w:r>
      <w:r w:rsidR="00FC3816" w:rsidRPr="00FD7E3F">
        <w:rPr>
          <w:rFonts w:cstheme="minorHAnsi"/>
          <w:iCs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28</w:t>
      </w:r>
      <w:r w:rsidR="003F0B4C" w:rsidRPr="00421A85">
        <w:rPr>
          <w:rFonts w:cstheme="minorHAnsi"/>
          <w:sz w:val="24"/>
          <w:szCs w:val="24"/>
        </w:rPr>
        <w:t>)</w:t>
      </w:r>
      <w:r w:rsidR="00FC3816" w:rsidRPr="00FD7E3F">
        <w:rPr>
          <w:rFonts w:cstheme="minorHAnsi"/>
          <w:iCs/>
          <w:sz w:val="24"/>
          <w:szCs w:val="24"/>
        </w:rPr>
        <w:fldChar w:fldCharType="end"/>
      </w:r>
      <w:r w:rsidR="00FC3816" w:rsidRPr="00FD7E3F">
        <w:rPr>
          <w:rFonts w:cstheme="minorHAnsi"/>
          <w:iCs/>
          <w:sz w:val="24"/>
          <w:szCs w:val="24"/>
        </w:rPr>
        <w:t xml:space="preserve"> </w:t>
      </w:r>
      <w:r w:rsidR="007667C3" w:rsidRPr="00FD7E3F">
        <w:rPr>
          <w:rFonts w:cstheme="minorHAnsi"/>
          <w:iCs/>
          <w:sz w:val="24"/>
          <w:szCs w:val="24"/>
        </w:rPr>
        <w:t xml:space="preserve">accounts for the </w:t>
      </w:r>
      <w:r w:rsidR="00EE154B" w:rsidRPr="00421A85">
        <w:rPr>
          <w:rFonts w:cstheme="minorHAnsi"/>
          <w:iCs/>
          <w:sz w:val="24"/>
          <w:szCs w:val="24"/>
        </w:rPr>
        <w:t xml:space="preserve">variation </w:t>
      </w:r>
      <w:r w:rsidR="007D1821" w:rsidRPr="00421A85">
        <w:rPr>
          <w:rFonts w:cstheme="minorHAnsi"/>
          <w:iCs/>
          <w:sz w:val="24"/>
          <w:szCs w:val="24"/>
        </w:rPr>
        <w:t xml:space="preserve">in </w:t>
      </w:r>
      <w:r w:rsidR="006F7191" w:rsidRPr="00421A85">
        <w:rPr>
          <w:rFonts w:cstheme="minorHAnsi"/>
          <w:iCs/>
          <w:sz w:val="24"/>
          <w:szCs w:val="24"/>
        </w:rPr>
        <w:t>Gibbs free energies of the reaction intermediates OH, O, OOH, and OO</w:t>
      </w:r>
      <w:r w:rsidR="00C246BA" w:rsidRPr="00421A85">
        <w:rPr>
          <w:rFonts w:cstheme="minorHAnsi"/>
          <w:iCs/>
          <w:sz w:val="24"/>
          <w:szCs w:val="24"/>
        </w:rPr>
        <w:t xml:space="preserve"> when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7161D5" w:rsidRPr="00FD7E3F">
        <w:rPr>
          <w:rFonts w:cstheme="minorHAnsi"/>
          <w:iCs/>
          <w:sz w:val="24"/>
          <w:szCs w:val="24"/>
        </w:rPr>
        <w:t xml:space="preserve"> changes.</w:t>
      </w:r>
      <w:r w:rsidR="00A859F3" w:rsidRPr="00FD7E3F">
        <w:rPr>
          <w:rFonts w:cstheme="minorHAnsi"/>
          <w:iCs/>
          <w:sz w:val="24"/>
          <w:szCs w:val="24"/>
        </w:rPr>
        <w:t xml:space="preserve"> There are multiple reaso</w:t>
      </w:r>
      <w:r w:rsidR="004E3705" w:rsidRPr="00421A85">
        <w:rPr>
          <w:rFonts w:cstheme="minorHAnsi"/>
          <w:iCs/>
          <w:sz w:val="24"/>
          <w:szCs w:val="24"/>
        </w:rPr>
        <w:t>ns for such variation</w:t>
      </w:r>
      <w:r w:rsidR="00044AB9" w:rsidRPr="00421A85">
        <w:rPr>
          <w:rFonts w:cstheme="minorHAnsi"/>
          <w:iCs/>
          <w:sz w:val="24"/>
          <w:szCs w:val="24"/>
        </w:rPr>
        <w:t>s</w:t>
      </w:r>
      <w:r w:rsidR="004E3705" w:rsidRPr="00421A85">
        <w:rPr>
          <w:rFonts w:cstheme="minorHAnsi"/>
          <w:iCs/>
          <w:sz w:val="24"/>
          <w:szCs w:val="24"/>
        </w:rPr>
        <w:t xml:space="preserve">. On the one hand,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OH</m:t>
            </m:r>
          </m:sub>
        </m:sSub>
      </m:oMath>
      <w:r w:rsidR="00A859F3" w:rsidRPr="00FD7E3F">
        <w:rPr>
          <w:rFonts w:cstheme="minorHAns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</m:sub>
        </m:sSub>
      </m:oMath>
      <w:r w:rsidR="00A859F3" w:rsidRPr="00FD7E3F">
        <w:rPr>
          <w:rFonts w:cstheme="minorHAns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OOH</m:t>
            </m:r>
          </m:sub>
        </m:sSub>
      </m:oMath>
      <w:r w:rsidR="00A859F3" w:rsidRPr="00FD7E3F">
        <w:rPr>
          <w:rFonts w:cstheme="minorHAns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OO</m:t>
            </m:r>
          </m:sub>
        </m:sSub>
      </m:oMath>
      <w:r w:rsidR="00A859F3" w:rsidRPr="00FD7E3F">
        <w:rPr>
          <w:rFonts w:cstheme="minorHAnsi"/>
          <w:iCs/>
          <w:sz w:val="24"/>
          <w:szCs w:val="24"/>
        </w:rPr>
        <w:t xml:space="preserve"> changes with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056FBF" w:rsidRPr="00FD7E3F">
        <w:rPr>
          <w:rFonts w:cstheme="minorHAnsi"/>
          <w:iCs/>
          <w:sz w:val="24"/>
          <w:szCs w:val="24"/>
        </w:rPr>
        <w:t>,</w:t>
      </w:r>
      <w:r w:rsidR="00F3491B" w:rsidRPr="00FD7E3F">
        <w:rPr>
          <w:rFonts w:cstheme="minorHAnsi"/>
          <w:iCs/>
          <w:sz w:val="24"/>
          <w:szCs w:val="24"/>
        </w:rPr>
        <w:t xml:space="preserve"> so</w:t>
      </w:r>
      <w:r w:rsidR="00056FBF" w:rsidRPr="00421A85">
        <w:rPr>
          <w:rFonts w:cstheme="minorHAnsi"/>
          <w:iCs/>
          <w:sz w:val="24"/>
          <w:szCs w:val="24"/>
        </w:rPr>
        <w:t xml:space="preserve"> </w:t>
      </w:r>
      <w:r w:rsidR="0067137C" w:rsidRPr="00421A85">
        <w:rPr>
          <w:rFonts w:cstheme="minorHAnsi"/>
          <w:iCs/>
          <w:sz w:val="24"/>
          <w:szCs w:val="24"/>
        </w:rPr>
        <w:t xml:space="preserve">the Gibbs free energy of </w:t>
      </w:r>
      <w:r w:rsidR="00F3491B" w:rsidRPr="00421A85">
        <w:rPr>
          <w:rFonts w:cstheme="minorHAnsi"/>
          <w:iCs/>
          <w:sz w:val="24"/>
          <w:szCs w:val="24"/>
        </w:rPr>
        <w:t xml:space="preserve">adding a new intermediate </w:t>
      </w:r>
      <w:r w:rsidR="00A116EC" w:rsidRPr="00421A85">
        <w:rPr>
          <w:rFonts w:cstheme="minorHAnsi"/>
          <w:iCs/>
          <w:sz w:val="24"/>
          <w:szCs w:val="24"/>
        </w:rPr>
        <w:t>changes due</w:t>
      </w:r>
      <w:r w:rsidR="00F3491B" w:rsidRPr="00421A85">
        <w:rPr>
          <w:rFonts w:cstheme="minorHAnsi"/>
          <w:iCs/>
          <w:sz w:val="24"/>
          <w:szCs w:val="24"/>
        </w:rPr>
        <w:t xml:space="preserve"> to </w:t>
      </w:r>
      <w:r w:rsidR="00044AB9" w:rsidRPr="00421A85">
        <w:rPr>
          <w:rFonts w:cstheme="minorHAnsi"/>
          <w:iCs/>
          <w:sz w:val="24"/>
          <w:szCs w:val="24"/>
        </w:rPr>
        <w:t xml:space="preserve">lateral </w:t>
      </w:r>
      <w:r w:rsidR="00D226E0" w:rsidRPr="00421A85">
        <w:rPr>
          <w:rFonts w:cstheme="minorHAnsi"/>
          <w:iCs/>
          <w:sz w:val="24"/>
          <w:szCs w:val="24"/>
        </w:rPr>
        <w:t xml:space="preserve">interactions of the new intermediate with existing </w:t>
      </w:r>
      <w:r w:rsidR="00044AB9" w:rsidRPr="00421A85">
        <w:rPr>
          <w:rFonts w:cstheme="minorHAnsi"/>
          <w:iCs/>
          <w:sz w:val="24"/>
          <w:szCs w:val="24"/>
        </w:rPr>
        <w:t>ones</w:t>
      </w:r>
      <w:r w:rsidR="00D226E0" w:rsidRPr="00421A85">
        <w:rPr>
          <w:rFonts w:cstheme="minorHAnsi"/>
          <w:iCs/>
          <w:sz w:val="24"/>
          <w:szCs w:val="24"/>
        </w:rPr>
        <w:t>.</w:t>
      </w:r>
      <w:r w:rsidR="00B72CA6" w:rsidRPr="00FD7E3F">
        <w:rPr>
          <w:rFonts w:cstheme="minorHAnsi"/>
          <w:iCs/>
          <w:sz w:val="24"/>
          <w:szCs w:val="24"/>
        </w:rPr>
        <w:fldChar w:fldCharType="begin"/>
      </w:r>
      <w:r w:rsidR="007C0626">
        <w:rPr>
          <w:rFonts w:cstheme="minorHAnsi"/>
          <w:iCs/>
          <w:sz w:val="24"/>
          <w:szCs w:val="24"/>
        </w:rPr>
        <w:instrText xml:space="preserve"> ADDIN EN.CITE &lt;EndNote&gt;&lt;Cite&gt;&lt;Author&gt;Bajpai&lt;/Author&gt;&lt;Year&gt;2020&lt;/Year&gt;&lt;RecNum&gt;1356&lt;/RecNum&gt;&lt;DisplayText&gt;&lt;style face="superscript"&gt;58&lt;/style&gt;&lt;/DisplayText&gt;&lt;record&gt;&lt;rec-number&gt;1356&lt;/rec-number&gt;&lt;foreign-keys&gt;&lt;key app="EN" db-id="92wrs9fvl9x92mepvt5vf0pnp2xa0x5vwavt" timestamp="1623050025"&gt;1356&lt;/key&gt;&lt;/foreign-keys&gt;&lt;ref-type name="Journal Article"&gt;17&lt;/ref-type&gt;&lt;contributors&gt;&lt;authors&gt;&lt;author&gt;Bajpai, Anshumaan&lt;/author&gt;&lt;author&gt;Frey, Kurt&lt;/author&gt;&lt;author&gt;Schneider, William F.&lt;/author&gt;&lt;/authors&gt;&lt;/contributors&gt;&lt;titles&gt;&lt;title&gt;Comparison of Coverage-Dependent Binding Energy Models for Mean-Field Microkinetic Rate Predictions&lt;/title&gt;&lt;secondary-title&gt;Langmuir&lt;/secondary-title&gt;&lt;/titles&gt;&lt;periodical&gt;&lt;full-title&gt;Langmuir&lt;/full-title&gt;&lt;/periodical&gt;&lt;pages&gt;465-474&lt;/pages&gt;&lt;volume&gt;36&lt;/volume&gt;&lt;number&gt;1&lt;/number&gt;&lt;dates&gt;&lt;year&gt;2020&lt;/year&gt;&lt;pub-dates&gt;&lt;date&gt;2020/01/14&lt;/date&gt;&lt;/pub-dates&gt;&lt;/dates&gt;&lt;publisher&gt;American Chemical Society&lt;/publisher&gt;&lt;isbn&gt;0743-7463&lt;/isbn&gt;&lt;urls&gt;&lt;related-urls&gt;&lt;url&gt;https://doi.org/10.1021/acs.langmuir.9b03563&lt;/url&gt;&lt;/related-urls&gt;&lt;/urls&gt;&lt;electronic-resource-num&gt;10.1021/acs.langmuir.9b03563&lt;/electronic-resource-num&gt;&lt;/record&gt;&lt;/Cite&gt;&lt;/EndNote&gt;</w:instrText>
      </w:r>
      <w:r w:rsidR="00B72CA6" w:rsidRPr="00FD7E3F">
        <w:rPr>
          <w:rFonts w:cstheme="minorHAnsi"/>
          <w:iCs/>
          <w:sz w:val="24"/>
          <w:szCs w:val="24"/>
        </w:rPr>
        <w:fldChar w:fldCharType="separate"/>
      </w:r>
      <w:r w:rsidR="007C0626" w:rsidRPr="007C0626">
        <w:rPr>
          <w:rFonts w:cstheme="minorHAnsi"/>
          <w:iCs/>
          <w:noProof/>
          <w:sz w:val="24"/>
          <w:szCs w:val="24"/>
          <w:vertAlign w:val="superscript"/>
        </w:rPr>
        <w:t>58</w:t>
      </w:r>
      <w:r w:rsidR="00B72CA6" w:rsidRPr="00FD7E3F">
        <w:rPr>
          <w:rFonts w:cstheme="minorHAnsi"/>
          <w:iCs/>
          <w:sz w:val="24"/>
          <w:szCs w:val="24"/>
        </w:rPr>
        <w:fldChar w:fldCharType="end"/>
      </w:r>
      <w:r w:rsidR="00A24617" w:rsidRPr="00FD7E3F">
        <w:rPr>
          <w:rFonts w:cstheme="minorHAnsi"/>
          <w:iCs/>
          <w:sz w:val="24"/>
          <w:szCs w:val="24"/>
        </w:rPr>
        <w:t xml:space="preserve"> On the other hand, </w:t>
      </w:r>
      <w:r w:rsidR="00BC174F" w:rsidRPr="00FD7E3F">
        <w:rPr>
          <w:rFonts w:cstheme="minorHAnsi"/>
          <w:iCs/>
          <w:sz w:val="24"/>
          <w:szCs w:val="24"/>
        </w:rPr>
        <w:t xml:space="preserve">the local electric </w:t>
      </w:r>
      <w:r w:rsidR="00556002" w:rsidRPr="00421A85">
        <w:rPr>
          <w:rFonts w:cstheme="minorHAnsi"/>
          <w:iCs/>
          <w:sz w:val="24"/>
          <w:szCs w:val="24"/>
        </w:rPr>
        <w:t xml:space="preserve">potential and electric </w:t>
      </w:r>
      <w:r w:rsidR="00BC174F" w:rsidRPr="00421A85">
        <w:rPr>
          <w:rFonts w:cstheme="minorHAnsi"/>
          <w:iCs/>
          <w:sz w:val="24"/>
          <w:szCs w:val="24"/>
        </w:rPr>
        <w:t xml:space="preserve">field change with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0B722C" w:rsidRPr="00FD7E3F">
        <w:rPr>
          <w:rFonts w:cstheme="minorHAnsi"/>
          <w:iCs/>
          <w:sz w:val="24"/>
          <w:szCs w:val="24"/>
        </w:rPr>
        <w:t xml:space="preserve">, </w:t>
      </w:r>
      <w:r w:rsidR="00966214" w:rsidRPr="00421A85">
        <w:rPr>
          <w:rFonts w:cstheme="minorHAnsi"/>
          <w:iCs/>
          <w:sz w:val="24"/>
          <w:szCs w:val="24"/>
        </w:rPr>
        <w:t>altering</w:t>
      </w:r>
      <w:r w:rsidR="000B722C" w:rsidRPr="00421A85">
        <w:rPr>
          <w:rFonts w:cstheme="minorHAnsi"/>
          <w:iCs/>
          <w:sz w:val="24"/>
          <w:szCs w:val="24"/>
        </w:rPr>
        <w:t xml:space="preserve"> the Gibbs free energy of</w:t>
      </w:r>
      <w:r w:rsidR="00FE69A6" w:rsidRPr="00421A85">
        <w:rPr>
          <w:rFonts w:cstheme="minorHAnsi"/>
          <w:iCs/>
          <w:sz w:val="24"/>
          <w:szCs w:val="24"/>
        </w:rPr>
        <w:t xml:space="preserve"> intermediates</w:t>
      </w:r>
      <w:r w:rsidR="00D72934" w:rsidRPr="00421A85">
        <w:rPr>
          <w:rFonts w:cstheme="minorHAnsi"/>
          <w:iCs/>
          <w:sz w:val="24"/>
          <w:szCs w:val="24"/>
        </w:rPr>
        <w:t xml:space="preserve"> that </w:t>
      </w:r>
      <w:r w:rsidR="00B30191" w:rsidRPr="00421A85">
        <w:rPr>
          <w:rFonts w:cstheme="minorHAnsi"/>
          <w:iCs/>
          <w:sz w:val="24"/>
          <w:szCs w:val="24"/>
        </w:rPr>
        <w:t>carry a net charge</w:t>
      </w:r>
      <w:r w:rsidR="00F2578A" w:rsidRPr="00421A85">
        <w:rPr>
          <w:rFonts w:cstheme="minorHAnsi"/>
          <w:iCs/>
          <w:sz w:val="24"/>
          <w:szCs w:val="24"/>
        </w:rPr>
        <w:t xml:space="preserve">. </w:t>
      </w:r>
      <w:r w:rsidR="0031733F" w:rsidRPr="00421A85">
        <w:rPr>
          <w:rFonts w:cstheme="minorHAnsi"/>
          <w:iCs/>
          <w:sz w:val="24"/>
          <w:szCs w:val="24"/>
        </w:rPr>
        <w:t xml:space="preserve">The </w:t>
      </w:r>
      <w:proofErr w:type="spellStart"/>
      <w:r w:rsidR="007B1969" w:rsidRPr="00421A85">
        <w:rPr>
          <w:rFonts w:cstheme="minorHAnsi"/>
          <w:iCs/>
          <w:sz w:val="24"/>
          <w:szCs w:val="24"/>
        </w:rPr>
        <w:t>Frumkin</w:t>
      </w:r>
      <w:proofErr w:type="spellEnd"/>
      <w:r w:rsidR="007B1969" w:rsidRPr="00421A85">
        <w:rPr>
          <w:rFonts w:cstheme="minorHAnsi"/>
          <w:iCs/>
          <w:sz w:val="24"/>
          <w:szCs w:val="24"/>
        </w:rPr>
        <w:t xml:space="preserve"> adsorption isotherm uses</w:t>
      </w:r>
      <w:r w:rsidR="0031733F" w:rsidRPr="00421A85">
        <w:rPr>
          <w:rFonts w:cstheme="minorHAnsi"/>
          <w:iCs/>
          <w:sz w:val="24"/>
          <w:szCs w:val="24"/>
        </w:rPr>
        <w:t xml:space="preserve"> an empirical </w:t>
      </w:r>
      <w:r w:rsidR="002F4D7F" w:rsidRPr="00421A85">
        <w:rPr>
          <w:rFonts w:cstheme="minorHAnsi"/>
          <w:iCs/>
          <w:sz w:val="24"/>
          <w:szCs w:val="24"/>
        </w:rPr>
        <w:t xml:space="preserve">coefficient, called </w:t>
      </w:r>
      <w:r w:rsidR="004B152A" w:rsidRPr="00421A85">
        <w:rPr>
          <w:rFonts w:cstheme="minorHAnsi"/>
          <w:iCs/>
          <w:sz w:val="24"/>
          <w:szCs w:val="24"/>
        </w:rPr>
        <w:t>the later</w:t>
      </w:r>
      <w:r w:rsidR="00142660" w:rsidRPr="00421A85">
        <w:rPr>
          <w:rFonts w:cstheme="minorHAnsi"/>
          <w:iCs/>
          <w:sz w:val="24"/>
          <w:szCs w:val="24"/>
        </w:rPr>
        <w:t xml:space="preserve">al interaction coefficient, to </w:t>
      </w:r>
      <w:r w:rsidR="007E5E9B" w:rsidRPr="00421A85">
        <w:rPr>
          <w:rFonts w:cstheme="minorHAnsi"/>
          <w:iCs/>
          <w:sz w:val="24"/>
          <w:szCs w:val="24"/>
        </w:rPr>
        <w:t xml:space="preserve">describe </w:t>
      </w:r>
      <w:r w:rsidR="005C3651" w:rsidRPr="00421A85">
        <w:rPr>
          <w:rFonts w:cstheme="minorHAnsi"/>
          <w:iCs/>
          <w:sz w:val="24"/>
          <w:szCs w:val="24"/>
        </w:rPr>
        <w:t xml:space="preserve">the linear relation between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ΔΔ</m:t>
            </m:r>
            <m: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X</m:t>
            </m:r>
          </m:sub>
        </m:sSub>
      </m:oMath>
      <w:r w:rsidR="005C3651" w:rsidRPr="00FD7E3F">
        <w:rPr>
          <w:rFonts w:cstheme="minorHAnsi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X</m:t>
            </m:r>
          </m:sub>
        </m:sSub>
      </m:oMath>
      <w:r w:rsidR="005C3651" w:rsidRPr="00FD7E3F">
        <w:rPr>
          <w:rFonts w:cstheme="minorHAnsi"/>
          <w:iCs/>
          <w:sz w:val="24"/>
          <w:szCs w:val="24"/>
        </w:rPr>
        <w:t xml:space="preserve">. </w:t>
      </w:r>
      <w:r w:rsidR="00412A49" w:rsidRPr="00FD7E3F">
        <w:rPr>
          <w:rFonts w:cstheme="minorHAnsi"/>
          <w:iCs/>
          <w:sz w:val="24"/>
          <w:szCs w:val="24"/>
        </w:rPr>
        <w:t>The</w:t>
      </w:r>
      <w:r w:rsidR="00585534" w:rsidRPr="00421A85">
        <w:rPr>
          <w:rFonts w:cstheme="minorHAnsi"/>
          <w:iCs/>
          <w:sz w:val="24"/>
          <w:szCs w:val="24"/>
        </w:rPr>
        <w:t xml:space="preserve"> </w:t>
      </w:r>
      <w:r w:rsidR="009709B0" w:rsidRPr="00421A85">
        <w:rPr>
          <w:rFonts w:cstheme="minorHAnsi"/>
          <w:iCs/>
          <w:sz w:val="24"/>
          <w:szCs w:val="24"/>
        </w:rPr>
        <w:t>linear relation</w:t>
      </w:r>
      <w:r w:rsidR="00412A49" w:rsidRPr="00421A85">
        <w:rPr>
          <w:rFonts w:cstheme="minorHAnsi"/>
          <w:iCs/>
          <w:sz w:val="24"/>
          <w:szCs w:val="24"/>
        </w:rPr>
        <w:t xml:space="preserve"> is a first approximation. In addition,</w:t>
      </w:r>
      <w:r w:rsidR="009709B0" w:rsidRPr="00421A85">
        <w:rPr>
          <w:rFonts w:cstheme="minorHAnsi"/>
          <w:iCs/>
          <w:sz w:val="24"/>
          <w:szCs w:val="24"/>
        </w:rPr>
        <w:t xml:space="preserve"> the </w:t>
      </w:r>
      <w:proofErr w:type="spellStart"/>
      <w:r w:rsidR="009709B0" w:rsidRPr="00421A85">
        <w:rPr>
          <w:rFonts w:cstheme="minorHAnsi"/>
          <w:iCs/>
          <w:sz w:val="24"/>
          <w:szCs w:val="24"/>
        </w:rPr>
        <w:t>Frumkin</w:t>
      </w:r>
      <w:proofErr w:type="spellEnd"/>
      <w:r w:rsidR="009709B0" w:rsidRPr="00421A85">
        <w:rPr>
          <w:rFonts w:cstheme="minorHAnsi"/>
          <w:iCs/>
          <w:sz w:val="24"/>
          <w:szCs w:val="24"/>
        </w:rPr>
        <w:t xml:space="preserve"> adsorption isotherm </w:t>
      </w:r>
      <w:r w:rsidR="009208EB" w:rsidRPr="00421A85">
        <w:rPr>
          <w:rFonts w:cstheme="minorHAnsi"/>
          <w:iCs/>
          <w:sz w:val="24"/>
          <w:szCs w:val="24"/>
        </w:rPr>
        <w:t xml:space="preserve">usually </w:t>
      </w:r>
      <w:r w:rsidR="009709B0" w:rsidRPr="00421A85">
        <w:rPr>
          <w:rFonts w:cstheme="minorHAnsi"/>
          <w:iCs/>
          <w:sz w:val="24"/>
          <w:szCs w:val="24"/>
        </w:rPr>
        <w:t>neglects interactions among adsorbed intermediates of different kinds.</w:t>
      </w:r>
      <w:r w:rsidR="00E542CD" w:rsidRPr="00421A85">
        <w:rPr>
          <w:rFonts w:cstheme="minorHAnsi"/>
          <w:iCs/>
          <w:sz w:val="24"/>
          <w:szCs w:val="24"/>
        </w:rPr>
        <w:t xml:space="preserve"> </w:t>
      </w:r>
      <w:proofErr w:type="spellStart"/>
      <w:r w:rsidR="002936EE" w:rsidRPr="00421A85">
        <w:rPr>
          <w:rFonts w:cstheme="minorHAnsi"/>
          <w:iCs/>
          <w:sz w:val="24"/>
          <w:szCs w:val="24"/>
        </w:rPr>
        <w:t>Norskov</w:t>
      </w:r>
      <w:proofErr w:type="spellEnd"/>
      <w:r w:rsidR="002936EE" w:rsidRPr="00421A85">
        <w:rPr>
          <w:rFonts w:cstheme="minorHAnsi"/>
          <w:iCs/>
          <w:sz w:val="24"/>
          <w:szCs w:val="24"/>
        </w:rPr>
        <w:t xml:space="preserve"> and coworkers </w:t>
      </w:r>
      <w:r w:rsidR="00DC7238" w:rsidRPr="00421A85">
        <w:rPr>
          <w:rFonts w:cstheme="minorHAnsi"/>
          <w:iCs/>
          <w:sz w:val="24"/>
          <w:szCs w:val="24"/>
        </w:rPr>
        <w:t>expressed</w:t>
      </w:r>
      <w:r w:rsidR="00432237" w:rsidRPr="00421A85">
        <w:rPr>
          <w:rFonts w:cstheme="minorHAnsi"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ΔΔ</m:t>
            </m:r>
            <m: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X</m:t>
            </m:r>
          </m:sub>
        </m:sSub>
      </m:oMath>
      <w:r w:rsidR="00432237" w:rsidRPr="00FD7E3F">
        <w:rPr>
          <w:rFonts w:cstheme="minorHAnsi"/>
          <w:iCs/>
          <w:sz w:val="24"/>
          <w:szCs w:val="24"/>
        </w:rPr>
        <w:t xml:space="preserve"> </w:t>
      </w:r>
      <w:r w:rsidR="00DC7238" w:rsidRPr="00FD7E3F">
        <w:rPr>
          <w:rFonts w:cstheme="minorHAnsi"/>
          <w:iCs/>
          <w:sz w:val="24"/>
          <w:szCs w:val="24"/>
        </w:rPr>
        <w:t>as a function of the electric field</w:t>
      </w:r>
      <w:r w:rsidR="00E14C52" w:rsidRPr="00421A85">
        <w:rPr>
          <w:rFonts w:cstheme="minorHAnsi"/>
          <w:iCs/>
          <w:sz w:val="24"/>
          <w:szCs w:val="24"/>
        </w:rPr>
        <w:t xml:space="preserve">, </w:t>
      </w:r>
      <w:r w:rsidR="002B3224" w:rsidRPr="00421A85">
        <w:rPr>
          <w:rFonts w:cstheme="minorHAnsi"/>
          <w:iCs/>
          <w:sz w:val="24"/>
          <w:szCs w:val="24"/>
        </w:rPr>
        <w:t>whose coefficients are</w:t>
      </w:r>
      <w:r w:rsidR="00E36F57" w:rsidRPr="00421A85">
        <w:rPr>
          <w:rFonts w:cstheme="minorHAnsi"/>
          <w:iCs/>
          <w:sz w:val="24"/>
          <w:szCs w:val="24"/>
        </w:rPr>
        <w:t xml:space="preserve"> fitted</w:t>
      </w:r>
      <w:r w:rsidR="000777F4" w:rsidRPr="00421A85">
        <w:rPr>
          <w:rFonts w:cstheme="minorHAnsi"/>
          <w:iCs/>
          <w:sz w:val="24"/>
          <w:szCs w:val="24"/>
        </w:rPr>
        <w:t xml:space="preserve"> from DFT calculations.</w:t>
      </w:r>
      <w:r w:rsidR="006A0BAE" w:rsidRPr="00FD7E3F">
        <w:rPr>
          <w:rFonts w:cstheme="minorHAnsi"/>
          <w:iCs/>
          <w:sz w:val="24"/>
          <w:szCs w:val="24"/>
        </w:rPr>
        <w:fldChar w:fldCharType="begin">
          <w:fldData xml:space="preserve">PEVuZE5vdGU+PENpdGU+PEF1dGhvcj5DaGVuPC9BdXRob3I+PFllYXI+MjAxNjwvWWVhcj48UmVj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</w:fldData>
        </w:fldChar>
      </w:r>
      <w:r w:rsidR="007C0626">
        <w:rPr>
          <w:rFonts w:cstheme="minorHAnsi"/>
          <w:iCs/>
          <w:sz w:val="24"/>
          <w:szCs w:val="24"/>
        </w:rPr>
        <w:instrText xml:space="preserve"> ADDIN EN.CITE </w:instrText>
      </w:r>
      <w:r w:rsidR="007C0626">
        <w:rPr>
          <w:rFonts w:cstheme="minorHAnsi"/>
          <w:iCs/>
          <w:sz w:val="24"/>
          <w:szCs w:val="24"/>
        </w:rPr>
        <w:fldChar w:fldCharType="begin">
          <w:fldData xml:space="preserve">PEVuZE5vdGU+PENpdGU+PEF1dGhvcj5DaGVuPC9BdXRob3I+PFllYXI+MjAxNjwvWWVhcj48UmVj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</w:fldData>
        </w:fldChar>
      </w:r>
      <w:r w:rsidR="007C0626">
        <w:rPr>
          <w:rFonts w:cstheme="minorHAnsi"/>
          <w:iCs/>
          <w:sz w:val="24"/>
          <w:szCs w:val="24"/>
        </w:rPr>
        <w:instrText xml:space="preserve"> ADDIN EN.CITE.DATA </w:instrText>
      </w:r>
      <w:r w:rsidR="007C0626">
        <w:rPr>
          <w:rFonts w:cstheme="minorHAnsi"/>
          <w:iCs/>
          <w:sz w:val="24"/>
          <w:szCs w:val="24"/>
        </w:rPr>
      </w:r>
      <w:r w:rsidR="007C0626">
        <w:rPr>
          <w:rFonts w:cstheme="minorHAnsi"/>
          <w:iCs/>
          <w:sz w:val="24"/>
          <w:szCs w:val="24"/>
        </w:rPr>
        <w:fldChar w:fldCharType="end"/>
      </w:r>
      <w:r w:rsidR="006A0BAE" w:rsidRPr="00FD7E3F">
        <w:rPr>
          <w:rFonts w:cstheme="minorHAnsi"/>
          <w:iCs/>
          <w:sz w:val="24"/>
          <w:szCs w:val="24"/>
        </w:rPr>
      </w:r>
      <w:r w:rsidR="006A0BAE" w:rsidRPr="00FD7E3F">
        <w:rPr>
          <w:rFonts w:cstheme="minorHAnsi"/>
          <w:iCs/>
          <w:sz w:val="24"/>
          <w:szCs w:val="24"/>
        </w:rPr>
        <w:fldChar w:fldCharType="separate"/>
      </w:r>
      <w:r w:rsidR="007C0626" w:rsidRPr="007C0626">
        <w:rPr>
          <w:rFonts w:cstheme="minorHAnsi"/>
          <w:iCs/>
          <w:noProof/>
          <w:sz w:val="24"/>
          <w:szCs w:val="24"/>
          <w:vertAlign w:val="superscript"/>
        </w:rPr>
        <w:t>59, 60</w:t>
      </w:r>
      <w:r w:rsidR="006A0BAE" w:rsidRPr="00FD7E3F">
        <w:rPr>
          <w:rFonts w:cstheme="minorHAnsi"/>
          <w:iCs/>
          <w:sz w:val="24"/>
          <w:szCs w:val="24"/>
        </w:rPr>
        <w:fldChar w:fldCharType="end"/>
      </w:r>
      <w:r w:rsidR="0016734C" w:rsidRPr="00FD7E3F">
        <w:rPr>
          <w:rFonts w:cstheme="minorHAnsi"/>
          <w:iCs/>
          <w:sz w:val="24"/>
          <w:szCs w:val="24"/>
        </w:rPr>
        <w:t xml:space="preserve"> In</w:t>
      </w:r>
      <w:r w:rsidR="007F64E4" w:rsidRPr="00FD7E3F">
        <w:rPr>
          <w:rFonts w:cstheme="minorHAnsi"/>
          <w:iCs/>
          <w:sz w:val="24"/>
          <w:szCs w:val="24"/>
        </w:rPr>
        <w:t xml:space="preserve"> an</w:t>
      </w:r>
      <w:r w:rsidR="0016734C" w:rsidRPr="00421A85">
        <w:rPr>
          <w:rFonts w:cstheme="minorHAnsi"/>
          <w:iCs/>
          <w:sz w:val="24"/>
          <w:szCs w:val="24"/>
        </w:rPr>
        <w:t xml:space="preserve"> </w:t>
      </w:r>
      <w:r w:rsidR="00447AB5" w:rsidRPr="00421A85">
        <w:rPr>
          <w:rFonts w:cstheme="minorHAnsi"/>
          <w:iCs/>
          <w:sz w:val="24"/>
          <w:szCs w:val="24"/>
        </w:rPr>
        <w:t>empirical</w:t>
      </w:r>
      <w:r w:rsidR="0016734C" w:rsidRPr="00421A85">
        <w:rPr>
          <w:rFonts w:cstheme="minorHAnsi"/>
          <w:iCs/>
          <w:sz w:val="24"/>
          <w:szCs w:val="24"/>
        </w:rPr>
        <w:t xml:space="preserve"> sense, the </w:t>
      </w:r>
      <w:proofErr w:type="spellStart"/>
      <w:r w:rsidR="0016734C" w:rsidRPr="00421A85">
        <w:rPr>
          <w:rFonts w:cstheme="minorHAnsi"/>
          <w:iCs/>
          <w:sz w:val="24"/>
          <w:szCs w:val="24"/>
        </w:rPr>
        <w:t>Frumkin</w:t>
      </w:r>
      <w:proofErr w:type="spellEnd"/>
      <w:r w:rsidR="0016734C" w:rsidRPr="00421A85">
        <w:rPr>
          <w:rFonts w:cstheme="minorHAnsi"/>
          <w:iCs/>
          <w:sz w:val="24"/>
          <w:szCs w:val="24"/>
        </w:rPr>
        <w:t xml:space="preserve"> adsorption isotherm and the relation of </w:t>
      </w:r>
      <w:proofErr w:type="spellStart"/>
      <w:r w:rsidR="0016734C" w:rsidRPr="00421A85">
        <w:rPr>
          <w:rFonts w:cstheme="minorHAnsi"/>
          <w:iCs/>
          <w:sz w:val="24"/>
          <w:szCs w:val="24"/>
        </w:rPr>
        <w:t>Norskov</w:t>
      </w:r>
      <w:proofErr w:type="spellEnd"/>
      <w:r w:rsidR="0016734C" w:rsidRPr="00421A85">
        <w:rPr>
          <w:rFonts w:cstheme="minorHAnsi"/>
          <w:iCs/>
          <w:sz w:val="24"/>
          <w:szCs w:val="24"/>
        </w:rPr>
        <w:t xml:space="preserve"> and coworkers are equivalent, as </w:t>
      </w:r>
      <w:r w:rsidR="00485180" w:rsidRPr="00421A85">
        <w:rPr>
          <w:rFonts w:cstheme="minorHAnsi"/>
          <w:iCs/>
          <w:sz w:val="24"/>
          <w:szCs w:val="24"/>
        </w:rPr>
        <w:t xml:space="preserve">there exists a one to one correspondence between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X</m:t>
            </m:r>
          </m:sub>
        </m:sSub>
      </m:oMath>
      <w:r w:rsidR="00485180" w:rsidRPr="00FD7E3F">
        <w:rPr>
          <w:rFonts w:cstheme="minorHAnsi"/>
          <w:iCs/>
          <w:sz w:val="24"/>
          <w:szCs w:val="24"/>
        </w:rPr>
        <w:t xml:space="preserve"> and </w:t>
      </w:r>
      <w:r w:rsidR="005172C6" w:rsidRPr="00FD7E3F">
        <w:rPr>
          <w:rFonts w:cstheme="minorHAnsi"/>
          <w:iCs/>
          <w:sz w:val="24"/>
          <w:szCs w:val="24"/>
        </w:rPr>
        <w:t xml:space="preserve">the electric field, both </w:t>
      </w:r>
      <w:r w:rsidR="00C741AF" w:rsidRPr="00421A85">
        <w:rPr>
          <w:rFonts w:cstheme="minorHAnsi"/>
          <w:iCs/>
          <w:sz w:val="24"/>
          <w:szCs w:val="24"/>
        </w:rPr>
        <w:t xml:space="preserve">of which are </w:t>
      </w:r>
      <w:r w:rsidR="00CD57EA" w:rsidRPr="00421A85">
        <w:rPr>
          <w:rFonts w:cstheme="minorHAnsi"/>
          <w:iCs/>
          <w:sz w:val="24"/>
          <w:szCs w:val="24"/>
        </w:rPr>
        <w:t xml:space="preserve">uniquely determined by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185870" w:rsidRPr="00FD7E3F">
        <w:rPr>
          <w:rFonts w:cstheme="minorHAnsi"/>
          <w:iCs/>
          <w:sz w:val="24"/>
          <w:szCs w:val="24"/>
        </w:rPr>
        <w:t xml:space="preserve">. </w:t>
      </w:r>
      <w:r w:rsidR="003217E4" w:rsidRPr="00421A85">
        <w:rPr>
          <w:rFonts w:cstheme="minorHAnsi"/>
          <w:iCs/>
          <w:sz w:val="24"/>
          <w:szCs w:val="24"/>
        </w:rPr>
        <w:t>Herein, we</w:t>
      </w:r>
      <w:r w:rsidR="00C30209" w:rsidRPr="00421A85">
        <w:rPr>
          <w:rFonts w:cstheme="minorHAnsi"/>
          <w:iCs/>
          <w:sz w:val="24"/>
          <w:szCs w:val="24"/>
        </w:rPr>
        <w:t xml:space="preserve"> use,</w: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390276" w:rsidRPr="00421A85" w14:paraId="3FDCEFD3" w14:textId="77777777" w:rsidTr="009969F4">
        <w:tc>
          <w:tcPr>
            <w:tcW w:w="7933" w:type="dxa"/>
          </w:tcPr>
          <w:p w14:paraId="07C05D2A" w14:textId="77777777" w:rsidR="00390276" w:rsidRPr="00FD7E3F" w:rsidRDefault="00390276" w:rsidP="00D4007F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∆Δ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79C2C3C2" w14:textId="0251BDA6" w:rsidR="00390276" w:rsidRPr="00FD7E3F" w:rsidRDefault="00390276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23" w:name="_Ref68966214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33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23"/>
          </w:p>
        </w:tc>
      </w:tr>
    </w:tbl>
    <w:p w14:paraId="19E93F5B" w14:textId="018D95B0" w:rsidR="00991F5D" w:rsidRPr="00421A85" w:rsidRDefault="00390276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iCs/>
          <w:sz w:val="24"/>
          <w:szCs w:val="24"/>
        </w:rPr>
        <w:t xml:space="preserve">with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X</m:t>
            </m:r>
          </m:sub>
        </m:sSub>
      </m:oMath>
      <w:r w:rsidRPr="00FD7E3F">
        <w:rPr>
          <w:rFonts w:cstheme="minorHAnsi"/>
          <w:sz w:val="24"/>
          <w:szCs w:val="24"/>
        </w:rPr>
        <w:t xml:space="preserve"> an empirical dipole moment of </w:t>
      </w:r>
      <w:r w:rsidR="00EE70B6" w:rsidRPr="00FD7E3F">
        <w:rPr>
          <w:rFonts w:cstheme="minorHAnsi"/>
          <w:sz w:val="24"/>
          <w:szCs w:val="24"/>
        </w:rPr>
        <w:t xml:space="preserve">intermediate X, and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AP</m:t>
            </m:r>
          </m:sub>
        </m:sSub>
      </m:oMath>
      <w:r w:rsidR="00EE70B6" w:rsidRPr="00FD7E3F">
        <w:rPr>
          <w:rFonts w:cstheme="minorHAnsi"/>
          <w:sz w:val="24"/>
          <w:szCs w:val="24"/>
        </w:rPr>
        <w:t xml:space="preserve"> being the electric field strength at the adsorbate plane</w:t>
      </w:r>
      <w:r w:rsidR="00715712" w:rsidRPr="00FD7E3F">
        <w:rPr>
          <w:rFonts w:cstheme="minorHAnsi"/>
          <w:sz w:val="24"/>
          <w:szCs w:val="24"/>
        </w:rPr>
        <w:t xml:space="preserve"> (AP)</w:t>
      </w:r>
      <w:r w:rsidR="00EE70B6" w:rsidRPr="00421A85">
        <w:rPr>
          <w:rFonts w:cstheme="minorHAnsi"/>
          <w:sz w:val="24"/>
          <w:szCs w:val="24"/>
        </w:rPr>
        <w:t>.</w:t>
      </w:r>
      <w:r w:rsidR="00DC41A8" w:rsidRPr="00421A85">
        <w:rPr>
          <w:rFonts w:cstheme="minorHAnsi"/>
          <w:sz w:val="24"/>
          <w:szCs w:val="24"/>
        </w:rPr>
        <w:t xml:space="preserve"> </w:t>
      </w:r>
      <w:r w:rsidR="00646C2A" w:rsidRPr="00421A85">
        <w:rPr>
          <w:rFonts w:cstheme="minorHAnsi"/>
          <w:sz w:val="24"/>
          <w:szCs w:val="24"/>
        </w:rPr>
        <w:t>As will</w:t>
      </w:r>
      <w:r w:rsidR="00DC41A8" w:rsidRPr="00421A85">
        <w:rPr>
          <w:rFonts w:cstheme="minorHAnsi"/>
          <w:sz w:val="24"/>
          <w:szCs w:val="24"/>
        </w:rPr>
        <w:t xml:space="preserve"> be </w:t>
      </w:r>
      <w:r w:rsidR="00646C2A" w:rsidRPr="00421A85">
        <w:rPr>
          <w:rFonts w:cstheme="minorHAnsi"/>
          <w:sz w:val="24"/>
          <w:szCs w:val="24"/>
        </w:rPr>
        <w:t xml:space="preserve">made </w:t>
      </w:r>
      <w:r w:rsidR="00DC41A8" w:rsidRPr="00421A85">
        <w:rPr>
          <w:rFonts w:cstheme="minorHAnsi"/>
          <w:sz w:val="24"/>
          <w:szCs w:val="24"/>
        </w:rPr>
        <w:t xml:space="preserve">clear in the EDL model,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IHP</m:t>
            </m:r>
          </m:sub>
        </m:sSub>
      </m:oMath>
      <w:r w:rsidR="00DC41A8" w:rsidRPr="00FD7E3F">
        <w:rPr>
          <w:rFonts w:cstheme="minorHAnsi"/>
          <w:sz w:val="24"/>
          <w:szCs w:val="24"/>
        </w:rPr>
        <w:t xml:space="preserve"> </w:t>
      </w:r>
      <w:r w:rsidR="00A67CC3" w:rsidRPr="00FD7E3F">
        <w:rPr>
          <w:rFonts w:cstheme="minorHAnsi"/>
          <w:sz w:val="24"/>
          <w:szCs w:val="24"/>
        </w:rPr>
        <w:t xml:space="preserve">is co-determined by </w:t>
      </w:r>
      <w:r w:rsidR="000D1CBD" w:rsidRPr="00421A85">
        <w:rPr>
          <w:rFonts w:cstheme="minorHAnsi"/>
          <w:sz w:val="24"/>
          <w:szCs w:val="24"/>
        </w:rPr>
        <w:t xml:space="preserve">all existing adsorbed </w:t>
      </w:r>
      <w:r w:rsidR="002172F4" w:rsidRPr="00421A85">
        <w:rPr>
          <w:rFonts w:cstheme="minorHAnsi"/>
          <w:sz w:val="24"/>
          <w:szCs w:val="24"/>
        </w:rPr>
        <w:t xml:space="preserve">intermediates. Therefore, equation </w:t>
      </w:r>
      <w:r w:rsidR="00991F5D" w:rsidRPr="00FD7E3F">
        <w:rPr>
          <w:rFonts w:cstheme="minorHAnsi"/>
          <w:sz w:val="24"/>
          <w:szCs w:val="24"/>
        </w:rPr>
        <w:fldChar w:fldCharType="begin"/>
      </w:r>
      <w:r w:rsidR="00991F5D" w:rsidRPr="00421A85">
        <w:rPr>
          <w:rFonts w:cstheme="minorHAnsi"/>
          <w:sz w:val="24"/>
          <w:szCs w:val="24"/>
        </w:rPr>
        <w:instrText xml:space="preserve"> REF _Ref68966214 \h </w:instrText>
      </w:r>
      <w:r w:rsidR="00D4007F" w:rsidRPr="00421A85">
        <w:rPr>
          <w:rFonts w:cstheme="minorHAnsi"/>
          <w:sz w:val="24"/>
          <w:szCs w:val="24"/>
        </w:rPr>
        <w:instrText xml:space="preserve"> \* MERGEFORMAT </w:instrText>
      </w:r>
      <w:r w:rsidR="00991F5D" w:rsidRPr="00FD7E3F">
        <w:rPr>
          <w:rFonts w:cstheme="minorHAnsi"/>
          <w:sz w:val="24"/>
          <w:szCs w:val="24"/>
        </w:rPr>
      </w:r>
      <w:r w:rsidR="00991F5D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33</w:t>
      </w:r>
      <w:r w:rsidR="003F0B4C" w:rsidRPr="00421A85">
        <w:rPr>
          <w:rFonts w:cstheme="minorHAnsi"/>
          <w:sz w:val="24"/>
          <w:szCs w:val="24"/>
        </w:rPr>
        <w:t>)</w:t>
      </w:r>
      <w:r w:rsidR="00991F5D" w:rsidRPr="00FD7E3F">
        <w:rPr>
          <w:rFonts w:cstheme="minorHAnsi"/>
          <w:sz w:val="24"/>
          <w:szCs w:val="24"/>
        </w:rPr>
        <w:fldChar w:fldCharType="end"/>
      </w:r>
      <w:r w:rsidR="00991F5D" w:rsidRPr="00FD7E3F">
        <w:rPr>
          <w:rFonts w:cstheme="minorHAnsi"/>
          <w:sz w:val="24"/>
          <w:szCs w:val="24"/>
        </w:rPr>
        <w:t xml:space="preserve"> effectively considers interactions among adsor</w:t>
      </w:r>
      <w:r w:rsidR="002561DA" w:rsidRPr="00421A85">
        <w:rPr>
          <w:rFonts w:cstheme="minorHAnsi"/>
          <w:sz w:val="24"/>
          <w:szCs w:val="24"/>
        </w:rPr>
        <w:t>bed intermediates of all kinds.</w:t>
      </w:r>
    </w:p>
    <w:p w14:paraId="24304766" w14:textId="77777777" w:rsidR="001C54E6" w:rsidRPr="00421A85" w:rsidRDefault="00B8419F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At steady state, we have,</w: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B8419F" w:rsidRPr="00421A85" w14:paraId="722258EF" w14:textId="77777777" w:rsidTr="0025300F">
        <w:tc>
          <w:tcPr>
            <w:tcW w:w="7933" w:type="dxa"/>
          </w:tcPr>
          <w:p w14:paraId="6B2FD684" w14:textId="77777777" w:rsidR="00B8419F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OER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</w:tcPr>
          <w:p w14:paraId="25456437" w14:textId="7C875935" w:rsidR="00B8419F" w:rsidRPr="00FD7E3F" w:rsidRDefault="00B8419F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34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2ABAC98D" w14:textId="77777777" w:rsidR="00B8419F" w:rsidRPr="00FD7E3F" w:rsidRDefault="00B8419F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OER</m:t>
            </m:r>
          </m:sub>
        </m:sSub>
      </m:oMath>
      <w:r w:rsidRPr="00FD7E3F">
        <w:rPr>
          <w:rFonts w:cstheme="minorHAnsi"/>
          <w:iCs/>
          <w:sz w:val="24"/>
          <w:szCs w:val="24"/>
        </w:rPr>
        <w:t xml:space="preserve"> is the current density of the OER, and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sub>
        </m:sSub>
      </m:oMath>
      <w:r w:rsidRPr="00FD7E3F">
        <w:rPr>
          <w:rFonts w:cstheme="minorHAnsi"/>
          <w:iCs/>
          <w:sz w:val="24"/>
          <w:szCs w:val="24"/>
        </w:rPr>
        <w:t xml:space="preserve"> the number density of active </w:t>
      </w:r>
      <w:proofErr w:type="gramStart"/>
      <w:r w:rsidRPr="00FD7E3F">
        <w:rPr>
          <w:rFonts w:cstheme="minorHAnsi"/>
          <w:iCs/>
          <w:sz w:val="24"/>
          <w:szCs w:val="24"/>
        </w:rPr>
        <w:t>sites.</w:t>
      </w:r>
      <w:proofErr w:type="gramEnd"/>
    </w:p>
    <w:p w14:paraId="5AD30275" w14:textId="77777777" w:rsidR="008D3EE4" w:rsidRPr="00421A85" w:rsidRDefault="00D361C0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We can solve for the coverages,</w: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D361C0" w:rsidRPr="00421A85" w14:paraId="28AF5EF5" w14:textId="77777777" w:rsidTr="00D361C0">
        <w:tc>
          <w:tcPr>
            <w:tcW w:w="7933" w:type="dxa"/>
            <w:vAlign w:val="center"/>
          </w:tcPr>
          <w:p w14:paraId="6C123358" w14:textId="77777777" w:rsidR="00D361C0" w:rsidRPr="00421A85" w:rsidRDefault="00D82E5D" w:rsidP="00D4007F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θ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el-GR"/>
                      </w:rPr>
                      <m:t>Ξ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  <w:p w14:paraId="1148A5F1" w14:textId="77777777" w:rsidR="00D361C0" w:rsidRPr="00421A85" w:rsidRDefault="00D82E5D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θ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el-GR"/>
                      </w:rPr>
                      <m:t>Ξ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  <w:p w14:paraId="2B12C27A" w14:textId="77777777" w:rsidR="00D361C0" w:rsidRPr="00421A85" w:rsidRDefault="00D82E5D" w:rsidP="00D4007F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θ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el-GR"/>
                      </w:rPr>
                      <m:t>Ξ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  <w:p w14:paraId="09BB9771" w14:textId="77777777" w:rsidR="00D361C0" w:rsidRPr="00421A85" w:rsidRDefault="00D82E5D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θ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OO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el-GR"/>
                      </w:rPr>
                      <m:t>Ξ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bSup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  <w:vAlign w:val="center"/>
          </w:tcPr>
          <w:p w14:paraId="7CAD8AB6" w14:textId="5CBD5A7D" w:rsidR="00D361C0" w:rsidRPr="00421A85" w:rsidRDefault="00D361C0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421A85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421A85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421A85">
              <w:rPr>
                <w:rFonts w:cstheme="minorHAnsi"/>
                <w:noProof/>
                <w:sz w:val="24"/>
                <w:szCs w:val="24"/>
              </w:rPr>
              <w:t>35</w:t>
            </w:r>
            <w:r w:rsidRPr="00421A85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6ADA93C6" w14:textId="77777777" w:rsidR="00372079" w:rsidRPr="00421A85" w:rsidRDefault="0062020D" w:rsidP="00D4007F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sz w:val="24"/>
          <w:szCs w:val="24"/>
        </w:rPr>
        <w:t>w</w:t>
      </w:r>
      <w:r w:rsidR="00D361C0" w:rsidRPr="00421A85">
        <w:rPr>
          <w:rFonts w:cstheme="minorHAnsi"/>
          <w:sz w:val="24"/>
          <w:szCs w:val="24"/>
        </w:rPr>
        <w:t>ith</w:t>
      </w:r>
      <w:r w:rsidRPr="00421A85">
        <w:rPr>
          <w:rFonts w:cstheme="minorHAnsi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+*</m:t>
            </m:r>
          </m:sup>
        </m:sSubSup>
        <m:r>
          <w:rPr>
            <w:rFonts w:ascii="Cambria Math" w:hAnsi="Cambria Math" w:cstheme="minorHAnsi"/>
            <w:sz w:val="24"/>
            <w:szCs w:val="24"/>
          </w:rPr>
          <m:t>/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</m:sup>
        </m:sSubSup>
      </m:oMath>
      <w:r w:rsidRPr="00FD7E3F">
        <w:rPr>
          <w:rFonts w:cstheme="minorHAnsi"/>
          <w:iCs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+*</m:t>
            </m:r>
          </m:sup>
        </m:sSubSup>
        <m:r>
          <w:rPr>
            <w:rFonts w:ascii="Cambria Math" w:hAnsi="Cambria Math" w:cstheme="minorHAnsi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bSup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  <m:r>
          <w:rPr>
            <w:rFonts w:ascii="Cambria Math" w:hAnsi="Cambria Math" w:cstheme="minorHAnsi"/>
            <w:sz w:val="24"/>
            <w:szCs w:val="24"/>
          </w:rPr>
          <m:t>'</m:t>
        </m:r>
      </m:oMath>
      <w:r w:rsidRPr="00421A85">
        <w:rPr>
          <w:rFonts w:cstheme="minorHAnsi"/>
          <w:iCs/>
          <w:sz w:val="24"/>
          <w:szCs w:val="24"/>
        </w:rPr>
        <w:t xml:space="preserve">, and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Ξ</m:t>
        </m:r>
      </m:oMath>
      <w:r w:rsidR="00D361C0" w:rsidRPr="00421A85">
        <w:rPr>
          <w:rFonts w:cstheme="minorHAnsi"/>
          <w:sz w:val="24"/>
          <w:szCs w:val="24"/>
        </w:rPr>
        <w:t>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372079" w:rsidRPr="00421A85" w14:paraId="21F79823" w14:textId="77777777" w:rsidTr="004C5B93">
        <w:tc>
          <w:tcPr>
            <w:tcW w:w="7933" w:type="dxa"/>
            <w:vAlign w:val="center"/>
          </w:tcPr>
          <w:p w14:paraId="5E640AAA" w14:textId="77777777" w:rsidR="00B75AF7" w:rsidRPr="00FD7E3F" w:rsidRDefault="00372079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24"/>
                    <w:szCs w:val="24"/>
                    <w:lang w:val="el-GR"/>
                  </w:rPr>
                  <m:t>Ξ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-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-</m:t>
                        </m:r>
                      </m:sup>
                    </m:sSubSup>
                  </m:den>
                </m:f>
              </m:oMath>
            </m:oMathPara>
          </w:p>
          <w:p w14:paraId="3EF9FFCA" w14:textId="77777777" w:rsidR="00372079" w:rsidRPr="00421A85" w:rsidRDefault="00372079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-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-</m:t>
                        </m:r>
                      </m:sup>
                    </m:sSubSup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.</m:t>
                </m:r>
              </m:oMath>
            </m:oMathPara>
          </w:p>
        </w:tc>
        <w:tc>
          <w:tcPr>
            <w:tcW w:w="1417" w:type="dxa"/>
            <w:vAlign w:val="center"/>
          </w:tcPr>
          <w:p w14:paraId="17D6AEAB" w14:textId="115F9CC2" w:rsidR="00372079" w:rsidRPr="00421A85" w:rsidRDefault="00372079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421A85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421A85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421A85">
              <w:rPr>
                <w:rFonts w:cstheme="minorHAnsi"/>
                <w:noProof/>
                <w:sz w:val="24"/>
                <w:szCs w:val="24"/>
              </w:rPr>
              <w:t>36</w:t>
            </w:r>
            <w:r w:rsidRPr="00421A85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32942B2A" w14:textId="77777777" w:rsidR="00372079" w:rsidRPr="00421A85" w:rsidRDefault="00C7212B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The </w:t>
      </w:r>
      <w:r w:rsidR="00ED61E0" w:rsidRPr="00421A85">
        <w:rPr>
          <w:rFonts w:cstheme="minorHAnsi"/>
          <w:sz w:val="24"/>
          <w:szCs w:val="24"/>
        </w:rPr>
        <w:t>current density is transformed to,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372079" w:rsidRPr="00421A85" w14:paraId="514B6958" w14:textId="77777777" w:rsidTr="004C5B93">
        <w:tc>
          <w:tcPr>
            <w:tcW w:w="7933" w:type="dxa"/>
            <w:vAlign w:val="center"/>
          </w:tcPr>
          <w:p w14:paraId="7948C9CA" w14:textId="77777777" w:rsidR="00372079" w:rsidRPr="00421A85" w:rsidRDefault="00D82E5D" w:rsidP="00D4007F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4e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OER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w:bookmarkStart w:id="24" w:name="OLE_LINK9"/>
                <w:bookmarkStart w:id="25" w:name="OLE_LINK10"/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+,*</m:t>
                        </m:r>
                      </m:sup>
                    </m:sSubSup>
                  </m:den>
                </m:f>
                <w:bookmarkEnd w:id="24"/>
                <w:bookmarkEnd w:id="25"/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+,*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+,*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+,*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  <w:vAlign w:val="center"/>
          </w:tcPr>
          <w:p w14:paraId="78723AEC" w14:textId="109B41F6" w:rsidR="00372079" w:rsidRPr="00421A85" w:rsidRDefault="00372079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26" w:name="_Ref70006407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421A85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421A85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421A85">
              <w:rPr>
                <w:rFonts w:cstheme="minorHAnsi"/>
                <w:noProof/>
                <w:sz w:val="24"/>
                <w:szCs w:val="24"/>
              </w:rPr>
              <w:t>37</w:t>
            </w:r>
            <w:r w:rsidRPr="00421A85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26"/>
          </w:p>
        </w:tc>
      </w:tr>
    </w:tbl>
    <w:p w14:paraId="55152750" w14:textId="66E6B1D6" w:rsidR="00372079" w:rsidRPr="00421A85" w:rsidRDefault="00372079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with </w:t>
      </w:r>
      <w:r w:rsidR="0062524F">
        <w:rPr>
          <w:rFonts w:cstheme="minorHAnsi"/>
          <w:sz w:val="24"/>
          <w:szCs w:val="24"/>
        </w:rPr>
        <w:t xml:space="preserve">the </w:t>
      </w:r>
      <w:r w:rsidRPr="00421A85">
        <w:rPr>
          <w:rFonts w:cstheme="minorHAnsi"/>
          <w:sz w:val="24"/>
          <w:szCs w:val="24"/>
        </w:rPr>
        <w:t>thermodynamic factors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372079" w:rsidRPr="00421A85" w14:paraId="625CBB03" w14:textId="77777777" w:rsidTr="004C5B93">
        <w:tc>
          <w:tcPr>
            <w:tcW w:w="7933" w:type="dxa"/>
            <w:vAlign w:val="center"/>
          </w:tcPr>
          <w:p w14:paraId="279219CE" w14:textId="77777777" w:rsidR="00372079" w:rsidRPr="00421A85" w:rsidRDefault="00D82E5D" w:rsidP="00D4007F">
            <w:pPr>
              <w:spacing w:after="12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  <w:p w14:paraId="2AF4C356" w14:textId="77777777" w:rsidR="00372079" w:rsidRPr="00421A85" w:rsidRDefault="00D82E5D" w:rsidP="00D4007F">
            <w:pPr>
              <w:spacing w:after="120" w:line="36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  <w:p w14:paraId="0AF6895F" w14:textId="77777777" w:rsidR="00372079" w:rsidRPr="00421A85" w:rsidRDefault="00D82E5D" w:rsidP="00D4007F">
            <w:pPr>
              <w:spacing w:after="120" w:line="36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  <w:p w14:paraId="2F00ADCC" w14:textId="77777777" w:rsidR="00372079" w:rsidRPr="00421A85" w:rsidRDefault="00D82E5D" w:rsidP="00D4007F">
            <w:pPr>
              <w:spacing w:after="120" w:line="36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.</m:t>
                </m:r>
              </m:oMath>
            </m:oMathPara>
          </w:p>
        </w:tc>
        <w:tc>
          <w:tcPr>
            <w:tcW w:w="1417" w:type="dxa"/>
            <w:vAlign w:val="center"/>
          </w:tcPr>
          <w:p w14:paraId="48182BFF" w14:textId="104C0F1F" w:rsidR="00372079" w:rsidRPr="00421A85" w:rsidRDefault="00372079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421A85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421A85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421A85">
              <w:rPr>
                <w:rFonts w:cstheme="minorHAnsi"/>
                <w:noProof/>
                <w:sz w:val="24"/>
                <w:szCs w:val="24"/>
              </w:rPr>
              <w:t>38</w:t>
            </w:r>
            <w:r w:rsidRPr="00421A85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1A7F5914" w14:textId="77777777" w:rsidR="00372079" w:rsidRPr="00421A85" w:rsidRDefault="00372079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228918D4" w14:textId="77777777" w:rsidR="00B021EB" w:rsidRPr="00421A85" w:rsidRDefault="00B31F4E" w:rsidP="00D4007F">
      <w:pPr>
        <w:spacing w:after="120" w:line="360" w:lineRule="auto"/>
        <w:jc w:val="both"/>
        <w:outlineLvl w:val="1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Electric double layer model</w:t>
      </w:r>
    </w:p>
    <w:p w14:paraId="008A3837" w14:textId="2CA8D999" w:rsidR="003678F7" w:rsidRPr="00FD7E3F" w:rsidRDefault="002F154D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lastRenderedPageBreak/>
        <w:t xml:space="preserve">We require an EDL model to compute the local reaction condition, including </w:t>
      </w:r>
      <m:oMath>
        <m:r>
          <w:rPr>
            <w:rFonts w:ascii="Cambria Math" w:hAnsi="Cambria Math" w:cstheme="minorHAnsi"/>
            <w:sz w:val="24"/>
            <w:szCs w:val="24"/>
          </w:rPr>
          <m:t>ϕ'</m:t>
        </m:r>
      </m:oMath>
      <w:r w:rsidRPr="00421A85">
        <w:rPr>
          <w:rFonts w:cstheme="minorHAnsi"/>
          <w:sz w:val="24"/>
          <w:szCs w:val="24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'</m:t>
        </m:r>
      </m:oMath>
      <w:r w:rsidRPr="00421A85">
        <w:rPr>
          <w:rFonts w:cstheme="minorHAnsi"/>
          <w:sz w:val="24"/>
          <w:szCs w:val="24"/>
        </w:rPr>
        <w:t xml:space="preserve">, and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AP</m:t>
            </m:r>
          </m:sub>
        </m:sSub>
      </m:oMath>
      <w:r w:rsidRPr="00FD7E3F">
        <w:rPr>
          <w:rFonts w:cstheme="minorHAnsi"/>
          <w:sz w:val="24"/>
          <w:szCs w:val="24"/>
        </w:rPr>
        <w:t xml:space="preserve">. </w:t>
      </w:r>
      <w:r w:rsidR="00B60085" w:rsidRPr="00421A85">
        <w:rPr>
          <w:rFonts w:cstheme="minorHAnsi"/>
          <w:sz w:val="24"/>
          <w:szCs w:val="24"/>
        </w:rPr>
        <w:t xml:space="preserve">The </w:t>
      </w:r>
      <w:r w:rsidR="00E45ECE" w:rsidRPr="00421A85">
        <w:rPr>
          <w:rFonts w:cstheme="minorHAnsi"/>
          <w:sz w:val="24"/>
          <w:szCs w:val="24"/>
        </w:rPr>
        <w:t>mean-field</w:t>
      </w:r>
      <w:r w:rsidR="007200FB">
        <w:rPr>
          <w:rFonts w:cstheme="minorHAnsi"/>
          <w:sz w:val="24"/>
          <w:szCs w:val="24"/>
        </w:rPr>
        <w:t xml:space="preserve"> Helmholtz free energy per unit volume</w:t>
      </w:r>
      <w:r w:rsidR="00B60085" w:rsidRPr="00421A85">
        <w:rPr>
          <w:rFonts w:cstheme="minorHAnsi"/>
          <w:sz w:val="24"/>
          <w:szCs w:val="24"/>
        </w:rPr>
        <w:t xml:space="preserve"> of the electrolyte solution </w:t>
      </w:r>
      <w:r w:rsidR="00B5353F" w:rsidRPr="00421A85">
        <w:rPr>
          <w:rFonts w:cstheme="minorHAnsi"/>
          <w:sz w:val="24"/>
          <w:szCs w:val="24"/>
        </w:rPr>
        <w:t>is written as</w:t>
      </w:r>
      <w:r w:rsidR="003678F7" w:rsidRPr="00421A85">
        <w:rPr>
          <w:rFonts w:cstheme="minorHAnsi"/>
          <w:sz w:val="24"/>
          <w:szCs w:val="24"/>
        </w:rPr>
        <w:t>,</w:t>
      </w:r>
      <w:r w:rsidR="006A0BAE" w:rsidRPr="00421A85">
        <w:rPr>
          <w:rFonts w:cstheme="minorHAnsi"/>
          <w:sz w:val="24"/>
          <w:szCs w:val="24"/>
        </w:rPr>
        <w:fldChar w:fldCharType="begin">
          <w:fldData xml:space="preserve">PEVuZE5vdGU+PENpdGU+PEF1dGhvcj5IdWFuZzwvQXV0aG9yPjxZZWFyPjIwMjE8L1llYXI+PFJl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PEVuZE5vdGU+PENpdGU+PEF1dGhvcj5IdWFuZzwvQXV0aG9yPjxZZWFyPjIwMjE8L1llYXI+PFJl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6A0BAE" w:rsidRPr="00421A85">
        <w:rPr>
          <w:rFonts w:cstheme="minorHAnsi"/>
          <w:sz w:val="24"/>
          <w:szCs w:val="24"/>
        </w:rPr>
      </w:r>
      <w:r w:rsidR="006A0BAE" w:rsidRPr="00421A85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61, 62</w:t>
      </w:r>
      <w:r w:rsidR="006A0BAE" w:rsidRPr="00421A85">
        <w:rPr>
          <w:rFonts w:cstheme="minorHAnsi"/>
          <w:sz w:val="24"/>
          <w:szCs w:val="24"/>
        </w:rPr>
        <w:fldChar w:fldCharType="end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5"/>
        <w:gridCol w:w="805"/>
      </w:tblGrid>
      <w:tr w:rsidR="003678F7" w:rsidRPr="00421A85" w14:paraId="0250EE6A" w14:textId="77777777" w:rsidTr="004C5B93">
        <w:trPr>
          <w:jc w:val="center"/>
        </w:trPr>
        <w:tc>
          <w:tcPr>
            <w:tcW w:w="8545" w:type="dxa"/>
          </w:tcPr>
          <w:p w14:paraId="519B3620" w14:textId="411620E8" w:rsidR="003678F7" w:rsidRPr="00FD7E3F" w:rsidRDefault="00D82E5D" w:rsidP="0067190B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ϕ(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)-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∞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β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s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sinh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sz w:val="24"/>
                                        <w:szCs w:val="24"/>
                                      </w:rPr>
                                      <m:t>pEβ</m:t>
                                    </m:r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pEβ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β</m:t>
                    </m:r>
                  </m:den>
                </m:f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N!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!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!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!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805" w:type="dxa"/>
            <w:vAlign w:val="center"/>
          </w:tcPr>
          <w:p w14:paraId="4A78408B" w14:textId="1124845C" w:rsidR="003678F7" w:rsidRPr="00421A85" w:rsidRDefault="003678F7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27" w:name="_Ref9086371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421A85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421A85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421A85">
              <w:rPr>
                <w:rFonts w:cstheme="minorHAnsi"/>
                <w:noProof/>
                <w:sz w:val="24"/>
                <w:szCs w:val="24"/>
              </w:rPr>
              <w:t>39</w:t>
            </w:r>
            <w:r w:rsidRPr="00421A85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27"/>
          </w:p>
        </w:tc>
      </w:tr>
    </w:tbl>
    <w:p w14:paraId="75D70AC8" w14:textId="65CA1080" w:rsidR="003678F7" w:rsidRPr="00421A85" w:rsidRDefault="003678F7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0</m:t>
            </m:r>
          </m:sub>
        </m:sSub>
      </m:oMath>
      <w:r w:rsidRPr="00FD7E3F">
        <w:rPr>
          <w:rFonts w:cstheme="minorHAnsi"/>
          <w:bCs/>
          <w:iCs/>
          <w:sz w:val="24"/>
          <w:szCs w:val="24"/>
        </w:rPr>
        <w:t xml:space="preserve"> is the elementary charge, </w:t>
      </w:r>
      <m:oMath>
        <m:sSub>
          <m:sSubPr>
            <m:ctrlPr>
              <w:rPr>
                <w:rFonts w:ascii="Cambria Math" w:hAnsi="Cambria Math" w:cstheme="minorHAns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ϵ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∞</m:t>
            </m:r>
          </m:sub>
        </m:sSub>
      </m:oMath>
      <w:r w:rsidRPr="00FD7E3F">
        <w:rPr>
          <w:rFonts w:cstheme="minorHAnsi"/>
          <w:bCs/>
          <w:iCs/>
          <w:sz w:val="24"/>
          <w:szCs w:val="24"/>
        </w:rPr>
        <w:t xml:space="preserve"> the </w:t>
      </w:r>
      <w:r w:rsidR="00B5353F" w:rsidRPr="00421A85">
        <w:rPr>
          <w:rFonts w:cstheme="minorHAnsi"/>
          <w:bCs/>
          <w:iCs/>
          <w:sz w:val="24"/>
          <w:szCs w:val="24"/>
        </w:rPr>
        <w:t>optical</w:t>
      </w:r>
      <w:r w:rsidRPr="00421A85">
        <w:rPr>
          <w:rFonts w:cstheme="minorHAnsi"/>
          <w:bCs/>
          <w:iCs/>
          <w:sz w:val="24"/>
          <w:szCs w:val="24"/>
        </w:rPr>
        <w:t xml:space="preserve"> component of the dielectric constant, </w:t>
      </w:r>
      <m:oMath>
        <m:r>
          <w:rPr>
            <w:rFonts w:ascii="Cambria Math" w:hAnsi="Cambria Math" w:cstheme="minorHAnsi"/>
            <w:sz w:val="24"/>
            <w:szCs w:val="24"/>
          </w:rPr>
          <m:t>ϕ</m:t>
        </m:r>
      </m:oMath>
      <w:r w:rsidRPr="00421A85">
        <w:rPr>
          <w:rFonts w:cstheme="minorHAnsi"/>
          <w:bCs/>
          <w:iCs/>
          <w:sz w:val="24"/>
          <w:szCs w:val="24"/>
        </w:rPr>
        <w:t xml:space="preserve"> the potential, </w:t>
      </w:r>
      <m:oMath>
        <m:r>
          <w:rPr>
            <w:rFonts w:ascii="Cambria Math" w:hAnsi="Cambria Math" w:cstheme="minorHAnsi"/>
            <w:sz w:val="24"/>
            <w:szCs w:val="24"/>
          </w:rPr>
          <m:t>E=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∇</m:t>
        </m:r>
        <m:r>
          <w:rPr>
            <w:rFonts w:ascii="Cambria Math" w:hAnsi="Cambria Math" w:cstheme="minorHAnsi"/>
            <w:sz w:val="24"/>
            <w:szCs w:val="24"/>
          </w:rPr>
          <m:t>ϕ</m:t>
        </m:r>
      </m:oMath>
      <w:r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/>
          <w:bCs/>
          <w:iCs/>
          <w:sz w:val="24"/>
          <w:szCs w:val="24"/>
        </w:rPr>
        <w:t>the electrical field,</w:t>
      </w:r>
      <w:r w:rsidRPr="00421A85">
        <w:rPr>
          <w:rFonts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β=1/</m:t>
        </m:r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T</m:t>
        </m:r>
      </m:oMath>
      <w:r w:rsidR="0027695C" w:rsidRPr="00421A85">
        <w:rPr>
          <w:rFonts w:cstheme="minorHAnsi"/>
          <w:sz w:val="24"/>
          <w:szCs w:val="24"/>
        </w:rPr>
        <w:t xml:space="preserve"> the inverse thermal energy</w:t>
      </w:r>
      <w:r w:rsidRPr="00421A85">
        <w:rPr>
          <w:rFonts w:cstheme="minorHAnsi"/>
          <w:sz w:val="24"/>
          <w:szCs w:val="24"/>
        </w:rPr>
        <w:t xml:space="preserve">,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421A85">
        <w:rPr>
          <w:rFonts w:cstheme="minorHAnsi"/>
          <w:bCs/>
          <w:iCs/>
          <w:sz w:val="24"/>
          <w:szCs w:val="24"/>
        </w:rPr>
        <w:t xml:space="preserve"> the dipole moment of solvent</w:t>
      </w:r>
      <w:r w:rsidR="00D30F31" w:rsidRPr="00421A85">
        <w:rPr>
          <w:rFonts w:cstheme="minorHAnsi"/>
          <w:bCs/>
          <w:iCs/>
          <w:sz w:val="24"/>
          <w:szCs w:val="24"/>
        </w:rPr>
        <w:t xml:space="preserve"> molecules</w:t>
      </w:r>
      <w:r w:rsidRPr="00421A85">
        <w:rPr>
          <w:rFonts w:cstheme="minorHAnsi"/>
          <w:bCs/>
          <w:iCs/>
          <w:sz w:val="24"/>
          <w:szCs w:val="24"/>
        </w:rPr>
        <w:t xml:space="preserve">, </w:t>
      </w:r>
      <m:oMath>
        <m:r>
          <w:rPr>
            <w:rFonts w:ascii="Cambria Math" w:hAnsi="Cambria Math" w:cstheme="minorHAnsi"/>
            <w:sz w:val="24"/>
            <w:szCs w:val="24"/>
          </w:rPr>
          <m:t>N</m:t>
        </m:r>
      </m:oMath>
      <w:r w:rsidRPr="00421A85">
        <w:rPr>
          <w:rFonts w:cstheme="minorHAnsi"/>
          <w:sz w:val="24"/>
          <w:szCs w:val="24"/>
        </w:rPr>
        <w:t xml:space="preserve"> the</w:t>
      </w:r>
      <w:r w:rsidR="00154BBF" w:rsidRPr="00421A85">
        <w:rPr>
          <w:rFonts w:cstheme="minorHAnsi"/>
          <w:sz w:val="24"/>
          <w:szCs w:val="24"/>
        </w:rPr>
        <w:t xml:space="preserve"> total</w:t>
      </w:r>
      <w:r w:rsidR="00391CE6" w:rsidRPr="00421A85">
        <w:rPr>
          <w:rFonts w:cstheme="minorHAnsi"/>
          <w:sz w:val="24"/>
          <w:szCs w:val="24"/>
        </w:rPr>
        <w:t xml:space="preserve"> number density of</w:t>
      </w:r>
      <w:r w:rsidRPr="00421A85">
        <w:rPr>
          <w:rFonts w:cstheme="minorHAnsi"/>
          <w:sz w:val="24"/>
          <w:szCs w:val="24"/>
        </w:rPr>
        <w:t xml:space="preserve"> lattice site</w:t>
      </w:r>
      <w:r w:rsidR="00391CE6" w:rsidRPr="00421A85">
        <w:rPr>
          <w:rFonts w:cstheme="minorHAnsi"/>
          <w:sz w:val="24"/>
          <w:szCs w:val="24"/>
        </w:rPr>
        <w:t>s</w:t>
      </w:r>
      <w:r w:rsidRPr="00421A85">
        <w:rPr>
          <w:rFonts w:cstheme="minorHAnsi"/>
          <w:sz w:val="24"/>
          <w:szCs w:val="24"/>
        </w:rPr>
        <w:t>,</w:t>
      </w:r>
      <w:r w:rsidRPr="00421A85">
        <w:rPr>
          <w:rFonts w:cstheme="minorHAnsi"/>
          <w:bCs/>
          <w:iCs/>
          <w:sz w:val="24"/>
          <w:szCs w:val="24"/>
        </w:rPr>
        <w:t xml:space="preserve"> </w:t>
      </w:r>
      <w:bookmarkStart w:id="28" w:name="OLE_LINK4"/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  <w:bookmarkEnd w:id="28"/>
        <m:r>
          <w:rPr>
            <w:rFonts w:ascii="Cambria Math" w:hAnsi="Cambria Math" w:cstheme="minorHAnsi"/>
            <w:sz w:val="24"/>
            <w:szCs w:val="24"/>
          </w:rPr>
          <m:t xml:space="preserve"> (i=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s,a,c</m:t>
        </m:r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421A85">
        <w:rPr>
          <w:rFonts w:cstheme="minorHAnsi"/>
          <w:sz w:val="24"/>
          <w:szCs w:val="24"/>
        </w:rPr>
        <w:t xml:space="preserve"> </w:t>
      </w:r>
      <w:r w:rsidRPr="00421A85">
        <w:rPr>
          <w:rFonts w:cstheme="minorHAnsi"/>
          <w:bCs/>
          <w:iCs/>
          <w:sz w:val="24"/>
          <w:szCs w:val="24"/>
        </w:rPr>
        <w:t>the number densities of solvent</w:t>
      </w:r>
      <w:r w:rsidR="000707F7" w:rsidRPr="00421A85">
        <w:rPr>
          <w:rFonts w:cstheme="minorHAnsi"/>
          <w:bCs/>
          <w:iCs/>
          <w:sz w:val="24"/>
          <w:szCs w:val="24"/>
        </w:rPr>
        <w:t xml:space="preserve"> molecules</w:t>
      </w:r>
      <w:r w:rsidR="00BA2CED" w:rsidRPr="00421A85">
        <w:rPr>
          <w:rFonts w:cstheme="minorHAnsi"/>
          <w:bCs/>
          <w:iCs/>
          <w:sz w:val="24"/>
          <w:szCs w:val="24"/>
        </w:rPr>
        <w:t xml:space="preserve"> (s)</w:t>
      </w:r>
      <w:r w:rsidRPr="00421A85">
        <w:rPr>
          <w:rFonts w:cstheme="minorHAnsi"/>
          <w:bCs/>
          <w:iCs/>
          <w:sz w:val="24"/>
          <w:szCs w:val="24"/>
        </w:rPr>
        <w:t>, anions</w:t>
      </w:r>
      <w:r w:rsidR="00BA2CED" w:rsidRPr="00421A85">
        <w:rPr>
          <w:rFonts w:cstheme="minorHAnsi"/>
          <w:bCs/>
          <w:iCs/>
          <w:sz w:val="24"/>
          <w:szCs w:val="24"/>
        </w:rPr>
        <w:t xml:space="preserve"> (a)</w:t>
      </w:r>
      <w:r w:rsidRPr="00421A85">
        <w:rPr>
          <w:rFonts w:cstheme="minorHAnsi"/>
          <w:bCs/>
          <w:iCs/>
          <w:sz w:val="24"/>
          <w:szCs w:val="24"/>
        </w:rPr>
        <w:t>, and cations</w:t>
      </w:r>
      <w:r w:rsidR="00BA2CED" w:rsidRPr="00421A85">
        <w:rPr>
          <w:rFonts w:cstheme="minorHAnsi"/>
          <w:bCs/>
          <w:iCs/>
          <w:sz w:val="24"/>
          <w:szCs w:val="24"/>
        </w:rPr>
        <w:t xml:space="preserve"> (c)</w:t>
      </w:r>
      <w:r w:rsidRPr="00421A85">
        <w:rPr>
          <w:rFonts w:cstheme="minorHAnsi"/>
          <w:bCs/>
          <w:iCs/>
          <w:sz w:val="24"/>
          <w:szCs w:val="24"/>
        </w:rPr>
        <w:t xml:space="preserve">. </w:t>
      </w:r>
      <w:r w:rsidRPr="00421A85">
        <w:rPr>
          <w:rFonts w:cstheme="minorHAnsi"/>
          <w:sz w:val="24"/>
          <w:szCs w:val="24"/>
        </w:rPr>
        <w:t>On the right</w:t>
      </w:r>
      <w:r w:rsidR="00B15CED" w:rsidRPr="00421A85">
        <w:rPr>
          <w:rFonts w:cstheme="minorHAnsi"/>
          <w:sz w:val="24"/>
          <w:szCs w:val="24"/>
        </w:rPr>
        <w:t>-</w:t>
      </w:r>
      <w:r w:rsidRPr="00421A85">
        <w:rPr>
          <w:rFonts w:cstheme="minorHAnsi"/>
          <w:sz w:val="24"/>
          <w:szCs w:val="24"/>
        </w:rPr>
        <w:t>hand side of Eq.</w:t>
      </w:r>
      <w:r w:rsidRPr="00421A85">
        <w:rPr>
          <w:rFonts w:cstheme="minorHAnsi"/>
          <w:sz w:val="24"/>
          <w:szCs w:val="24"/>
        </w:rPr>
        <w:fldChar w:fldCharType="begin"/>
      </w:r>
      <w:r w:rsidRPr="00421A85">
        <w:rPr>
          <w:rFonts w:cstheme="minorHAnsi"/>
          <w:sz w:val="24"/>
          <w:szCs w:val="24"/>
        </w:rPr>
        <w:instrText xml:space="preserve"> REF _Ref9086371 \h  \* MERGEFORMAT </w:instrText>
      </w:r>
      <w:r w:rsidRPr="00421A85">
        <w:rPr>
          <w:rFonts w:cstheme="minorHAnsi"/>
          <w:sz w:val="24"/>
          <w:szCs w:val="24"/>
        </w:rPr>
      </w:r>
      <w:r w:rsidRPr="00421A85">
        <w:rPr>
          <w:rFonts w:cstheme="minorHAnsi"/>
          <w:sz w:val="24"/>
          <w:szCs w:val="24"/>
        </w:rPr>
        <w:fldChar w:fldCharType="separate"/>
      </w:r>
      <w:r w:rsidR="003F0B4C" w:rsidRPr="00421A85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39</w:t>
      </w:r>
      <w:r w:rsidR="003F0B4C" w:rsidRPr="00421A85">
        <w:rPr>
          <w:rFonts w:cstheme="minorHAnsi"/>
          <w:sz w:val="24"/>
          <w:szCs w:val="24"/>
        </w:rPr>
        <w:t>)</w:t>
      </w:r>
      <w:r w:rsidRPr="00421A85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  <w:t xml:space="preserve">, </w:t>
      </w:r>
      <w:r w:rsidRPr="00421A85">
        <w:rPr>
          <w:rFonts w:cstheme="minorHAnsi"/>
          <w:bCs/>
          <w:iCs/>
          <w:sz w:val="24"/>
          <w:szCs w:val="24"/>
        </w:rPr>
        <w:t xml:space="preserve">the first term is the electrostatic free energy of ions, the second term </w:t>
      </w:r>
      <w:r w:rsidR="0074600B" w:rsidRPr="00421A85">
        <w:rPr>
          <w:rFonts w:cstheme="minorHAnsi"/>
          <w:bCs/>
          <w:iCs/>
          <w:sz w:val="24"/>
          <w:szCs w:val="24"/>
        </w:rPr>
        <w:t>the self-energy of the electric</w:t>
      </w:r>
      <w:r w:rsidRPr="00421A85">
        <w:rPr>
          <w:rFonts w:cstheme="minorHAnsi"/>
          <w:bCs/>
          <w:iCs/>
          <w:sz w:val="24"/>
          <w:szCs w:val="24"/>
        </w:rPr>
        <w:t xml:space="preserve"> field, the third term the</w:t>
      </w:r>
      <w:r w:rsidRPr="00421A85">
        <w:rPr>
          <w:rFonts w:cstheme="minorHAnsi"/>
          <w:sz w:val="24"/>
          <w:szCs w:val="24"/>
        </w:rPr>
        <w:t xml:space="preserve"> </w:t>
      </w:r>
      <w:r w:rsidR="003A1C20" w:rsidRPr="00421A85">
        <w:rPr>
          <w:rFonts w:cstheme="minorHAnsi"/>
          <w:sz w:val="24"/>
          <w:szCs w:val="24"/>
        </w:rPr>
        <w:t xml:space="preserve">electrostatic free energy </w:t>
      </w:r>
      <w:r w:rsidRPr="00421A85">
        <w:rPr>
          <w:rFonts w:cstheme="minorHAnsi"/>
          <w:sz w:val="24"/>
          <w:szCs w:val="24"/>
        </w:rPr>
        <w:t xml:space="preserve">of solvent molecules, and the last term the </w:t>
      </w:r>
      <w:r w:rsidR="00D80C74" w:rsidRPr="00421A85">
        <w:rPr>
          <w:rFonts w:cstheme="minorHAnsi"/>
          <w:sz w:val="24"/>
          <w:szCs w:val="24"/>
        </w:rPr>
        <w:t xml:space="preserve">entropic </w:t>
      </w:r>
      <w:r w:rsidR="00FE5231" w:rsidRPr="00421A85">
        <w:rPr>
          <w:rFonts w:cstheme="minorHAnsi"/>
          <w:sz w:val="24"/>
          <w:szCs w:val="24"/>
        </w:rPr>
        <w:t>free energy related to</w:t>
      </w:r>
      <w:r w:rsidRPr="00421A85">
        <w:rPr>
          <w:rFonts w:cstheme="minorHAnsi"/>
          <w:sz w:val="24"/>
          <w:szCs w:val="24"/>
        </w:rPr>
        <w:t xml:space="preserve"> the </w:t>
      </w:r>
      <w:r w:rsidRPr="00421A85">
        <w:rPr>
          <w:rFonts w:cstheme="minorHAnsi"/>
          <w:bCs/>
          <w:iCs/>
          <w:sz w:val="24"/>
          <w:szCs w:val="24"/>
        </w:rPr>
        <w:t xml:space="preserve">configuration </w:t>
      </w:r>
      <w:r w:rsidR="00DC59F9" w:rsidRPr="00421A85">
        <w:rPr>
          <w:rFonts w:cstheme="minorHAnsi"/>
          <w:bCs/>
          <w:iCs/>
          <w:sz w:val="24"/>
          <w:szCs w:val="24"/>
        </w:rPr>
        <w:t>of solution species</w:t>
      </w:r>
      <w:r w:rsidR="00A656AC" w:rsidRPr="00421A85">
        <w:rPr>
          <w:rFonts w:cstheme="minorHAnsi"/>
          <w:bCs/>
          <w:iCs/>
          <w:sz w:val="24"/>
          <w:szCs w:val="24"/>
        </w:rPr>
        <w:t>, which is</w:t>
      </w:r>
      <w:r w:rsidRPr="00421A85">
        <w:rPr>
          <w:rFonts w:cstheme="minorHAnsi"/>
          <w:bCs/>
          <w:iCs/>
          <w:sz w:val="24"/>
          <w:szCs w:val="24"/>
        </w:rPr>
        <w:t xml:space="preserve"> calculated using a lattice-gas approach. </w:t>
      </w:r>
      <w:r w:rsidR="006E7C60" w:rsidRPr="00421A85">
        <w:rPr>
          <w:rFonts w:cstheme="minorHAnsi"/>
          <w:bCs/>
          <w:iCs/>
          <w:sz w:val="24"/>
          <w:szCs w:val="24"/>
        </w:rPr>
        <w:t>The conservation of lattice sites leads to</w:t>
      </w:r>
      <w:r w:rsidRPr="00421A85">
        <w:rPr>
          <w:rFonts w:cstheme="minorHAnsi"/>
          <w:bCs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=N-</m:t>
        </m:r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Pr="00FD7E3F">
        <w:rPr>
          <w:rFonts w:cstheme="minorHAnsi"/>
          <w:sz w:val="24"/>
          <w:szCs w:val="24"/>
        </w:rPr>
        <w:t>.</w:t>
      </w:r>
    </w:p>
    <w:p w14:paraId="55C5964A" w14:textId="77777777" w:rsidR="003678F7" w:rsidRPr="00421A85" w:rsidRDefault="00C6080C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Based on the v</w:t>
      </w:r>
      <w:r w:rsidR="00E438AB" w:rsidRPr="00421A85">
        <w:rPr>
          <w:rFonts w:cstheme="minorHAnsi"/>
          <w:sz w:val="24"/>
          <w:szCs w:val="24"/>
        </w:rPr>
        <w:t>ariational principle</w:t>
      </w:r>
      <w:r w:rsidR="007F4C1F" w:rsidRPr="00421A85">
        <w:rPr>
          <w:rFonts w:cstheme="minorHAnsi"/>
          <w:sz w:val="24"/>
          <w:szCs w:val="24"/>
        </w:rPr>
        <w:t>, we obtain the following</w:t>
      </w:r>
      <w:r w:rsidR="003678F7" w:rsidRPr="00421A85">
        <w:rPr>
          <w:rFonts w:cstheme="minorHAnsi"/>
          <w:sz w:val="24"/>
          <w:szCs w:val="24"/>
        </w:rPr>
        <w:t xml:space="preserve"> Euler-Lagrange equation</w:t>
      </w:r>
      <w:r w:rsidR="00EA2A8C" w:rsidRPr="00421A85">
        <w:rPr>
          <w:rFonts w:cstheme="minorHAnsi"/>
          <w:sz w:val="24"/>
          <w:szCs w:val="24"/>
        </w:rPr>
        <w:t xml:space="preserve"> in terms of </w:t>
      </w:r>
      <m:oMath>
        <m:r>
          <w:rPr>
            <w:rFonts w:ascii="Cambria Math" w:hAnsi="Cambria Math" w:cstheme="minorHAnsi"/>
            <w:sz w:val="24"/>
            <w:szCs w:val="24"/>
          </w:rPr>
          <m:t>ϕ</m:t>
        </m:r>
      </m:oMath>
      <w:r w:rsidR="003678F7" w:rsidRPr="00421A85">
        <w:rPr>
          <w:rFonts w:cstheme="minorHAnsi"/>
          <w:sz w:val="24"/>
          <w:szCs w:val="24"/>
        </w:rPr>
        <w:t>,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5"/>
        <w:gridCol w:w="805"/>
      </w:tblGrid>
      <w:tr w:rsidR="003678F7" w:rsidRPr="00421A85" w14:paraId="3AE16BDA" w14:textId="77777777" w:rsidTr="004C5B93">
        <w:trPr>
          <w:jc w:val="center"/>
        </w:trPr>
        <w:tc>
          <w:tcPr>
            <w:tcW w:w="8545" w:type="dxa"/>
          </w:tcPr>
          <w:p w14:paraId="18237A90" w14:textId="5BDF87CC" w:rsidR="003678F7" w:rsidRPr="00421A85" w:rsidRDefault="00D82E5D" w:rsidP="00AE314E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es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∂ϕ</m:t>
                    </m:r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∂x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es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∂E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=0,</m:t>
                </m:r>
              </m:oMath>
            </m:oMathPara>
          </w:p>
        </w:tc>
        <w:tc>
          <w:tcPr>
            <w:tcW w:w="805" w:type="dxa"/>
            <w:vAlign w:val="center"/>
          </w:tcPr>
          <w:p w14:paraId="2421AC73" w14:textId="2AF61A2D" w:rsidR="003678F7" w:rsidRPr="00421A85" w:rsidRDefault="003678F7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29" w:name="_Ref9155650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421A85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421A85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421A85">
              <w:rPr>
                <w:rFonts w:cstheme="minorHAnsi"/>
                <w:noProof/>
                <w:sz w:val="24"/>
                <w:szCs w:val="24"/>
              </w:rPr>
              <w:t>40</w:t>
            </w:r>
            <w:r w:rsidRPr="00421A85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29"/>
          </w:p>
        </w:tc>
      </w:tr>
    </w:tbl>
    <w:p w14:paraId="74F36D3F" w14:textId="77777777" w:rsidR="003678F7" w:rsidRPr="00421A85" w:rsidRDefault="00A91DD4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leading to</w:t>
      </w:r>
      <w:r w:rsidR="003678F7" w:rsidRPr="00421A85">
        <w:rPr>
          <w:rFonts w:cstheme="minorHAnsi"/>
          <w:sz w:val="24"/>
          <w:szCs w:val="24"/>
        </w:rPr>
        <w:t xml:space="preserve"> a modified Poisson-Boltzmann (PB) equation,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5"/>
        <w:gridCol w:w="805"/>
      </w:tblGrid>
      <w:tr w:rsidR="003678F7" w:rsidRPr="00421A85" w14:paraId="3A2DA096" w14:textId="77777777" w:rsidTr="004C5B93">
        <w:trPr>
          <w:jc w:val="center"/>
        </w:trPr>
        <w:tc>
          <w:tcPr>
            <w:tcW w:w="8545" w:type="dxa"/>
          </w:tcPr>
          <w:p w14:paraId="39B30F09" w14:textId="77777777" w:rsidR="003678F7" w:rsidRPr="00421A85" w:rsidRDefault="003678F7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30" w:name="OLE_LINK7"/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∂x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p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L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pE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</m:e>
                    </m:d>
                  </m:e>
                </m:d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E=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805" w:type="dxa"/>
            <w:vAlign w:val="center"/>
          </w:tcPr>
          <w:p w14:paraId="25549D92" w14:textId="7C14A7D6" w:rsidR="003678F7" w:rsidRPr="00421A85" w:rsidRDefault="003678F7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31" w:name="_Ref9157280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421A85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421A85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421A85">
              <w:rPr>
                <w:rFonts w:cstheme="minorHAnsi"/>
                <w:noProof/>
                <w:sz w:val="24"/>
                <w:szCs w:val="24"/>
              </w:rPr>
              <w:t>41</w:t>
            </w:r>
            <w:r w:rsidRPr="00421A85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31"/>
          </w:p>
        </w:tc>
      </w:tr>
    </w:tbl>
    <w:bookmarkEnd w:id="30"/>
    <w:p w14:paraId="03767D54" w14:textId="0AC6F44B" w:rsidR="00B90B9A" w:rsidRPr="00FD7E3F" w:rsidRDefault="003678F7" w:rsidP="00B90B9A">
      <w:pPr>
        <w:spacing w:line="360" w:lineRule="auto"/>
        <w:rPr>
          <w:rFonts w:ascii="Calibri" w:hAnsi="Calibri" w:cs="Calibr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where </w:t>
      </w:r>
      <m:oMath>
        <m:r>
          <w:rPr>
            <w:rFonts w:ascii="Cambria Math" w:hAnsi="Cambria Math" w:cstheme="minorHAnsi"/>
            <w:sz w:val="24"/>
            <w:szCs w:val="24"/>
          </w:rPr>
          <m:t>L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coth</m:t>
            </m:r>
          </m:fName>
          <m:e>
            <m:r>
              <w:rPr>
                <w:rFonts w:ascii="Cambria Math" w:hAnsi="Cambria Math" w:cstheme="minorHAnsi"/>
                <w:sz w:val="24"/>
                <w:szCs w:val="24"/>
              </w:rPr>
              <m:t>(x)</m:t>
            </m:r>
          </m:e>
        </m:func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type m:val="lin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den>
        </m:f>
      </m:oMath>
      <w:r w:rsidRPr="00FD7E3F">
        <w:rPr>
          <w:rFonts w:cstheme="minorHAnsi"/>
          <w:sz w:val="24"/>
          <w:szCs w:val="24"/>
        </w:rPr>
        <w:t xml:space="preserve"> is the Langevin function. Compared with the conventional PB equation, Eq.</w:t>
      </w:r>
      <w:r w:rsidRPr="00421A85">
        <w:rPr>
          <w:rFonts w:cstheme="minorHAnsi"/>
          <w:sz w:val="24"/>
          <w:szCs w:val="24"/>
        </w:rPr>
        <w:fldChar w:fldCharType="begin"/>
      </w:r>
      <w:r w:rsidRPr="00421A85">
        <w:rPr>
          <w:rFonts w:cstheme="minorHAnsi"/>
          <w:sz w:val="24"/>
          <w:szCs w:val="24"/>
        </w:rPr>
        <w:instrText xml:space="preserve"> REF _Ref9157280 \h  \* MERGEFORMAT </w:instrText>
      </w:r>
      <w:r w:rsidRPr="00421A85">
        <w:rPr>
          <w:rFonts w:cstheme="minorHAnsi"/>
          <w:sz w:val="24"/>
          <w:szCs w:val="24"/>
        </w:rPr>
      </w:r>
      <w:r w:rsidRPr="00421A85">
        <w:rPr>
          <w:rFonts w:cstheme="minorHAnsi"/>
          <w:sz w:val="24"/>
          <w:szCs w:val="24"/>
        </w:rPr>
        <w:fldChar w:fldCharType="separate"/>
      </w:r>
      <w:r w:rsidR="003F0B4C" w:rsidRPr="00421A85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41</w:t>
      </w:r>
      <w:r w:rsidR="003F0B4C" w:rsidRPr="00421A85">
        <w:rPr>
          <w:rFonts w:cstheme="minorHAnsi"/>
          <w:sz w:val="24"/>
          <w:szCs w:val="24"/>
        </w:rPr>
        <w:t>)</w:t>
      </w:r>
      <w:r w:rsidRPr="00421A85">
        <w:rPr>
          <w:rFonts w:cstheme="minorHAnsi"/>
          <w:sz w:val="24"/>
          <w:szCs w:val="24"/>
        </w:rPr>
        <w:fldChar w:fldCharType="end"/>
      </w:r>
      <w:r w:rsidR="00DA11A6" w:rsidRPr="00FD7E3F">
        <w:rPr>
          <w:rFonts w:cstheme="minorHAnsi"/>
          <w:sz w:val="24"/>
          <w:szCs w:val="24"/>
        </w:rPr>
        <w:t xml:space="preserve"> features an electric field</w:t>
      </w:r>
      <w:r w:rsidRPr="00421A85">
        <w:rPr>
          <w:rFonts w:cstheme="minorHAnsi"/>
          <w:sz w:val="24"/>
          <w:szCs w:val="24"/>
        </w:rPr>
        <w:t>-dependent local dielectric</w:t>
      </w:r>
      <w:r w:rsidR="004056F6" w:rsidRPr="00421A85">
        <w:rPr>
          <w:rFonts w:cstheme="minorHAnsi"/>
          <w:sz w:val="24"/>
          <w:szCs w:val="24"/>
        </w:rPr>
        <w:t xml:space="preserve"> constant</w:t>
      </w:r>
      <w:r w:rsidRPr="00421A85">
        <w:rPr>
          <w:rFonts w:cstheme="minorHAnsi"/>
          <w:sz w:val="24"/>
          <w:szCs w:val="24"/>
        </w:rPr>
        <w:t>.</w:t>
      </w:r>
      <w:r w:rsidR="00B90B9A" w:rsidRPr="00421A85">
        <w:rPr>
          <w:rFonts w:cstheme="minorHAnsi"/>
          <w:sz w:val="24"/>
          <w:szCs w:val="24"/>
        </w:rPr>
        <w:t xml:space="preserve"> </w:t>
      </w:r>
      <w:r w:rsidR="00B90B9A" w:rsidRPr="00421A85">
        <w:rPr>
          <w:rFonts w:ascii="Calibri" w:hAnsi="Calibri" w:cs="Calibri"/>
          <w:sz w:val="24"/>
          <w:szCs w:val="24"/>
        </w:rPr>
        <w:t xml:space="preserve">Equation </w:t>
      </w:r>
      <w:r w:rsidR="00B90B9A" w:rsidRPr="00421A85">
        <w:rPr>
          <w:rFonts w:ascii="Calibri" w:hAnsi="Calibri" w:cs="Calibri"/>
          <w:sz w:val="24"/>
          <w:szCs w:val="24"/>
        </w:rPr>
        <w:fldChar w:fldCharType="begin"/>
      </w:r>
      <w:r w:rsidR="00B90B9A" w:rsidRPr="00421A85">
        <w:rPr>
          <w:rFonts w:ascii="Calibri" w:hAnsi="Calibri" w:cs="Calibri"/>
          <w:sz w:val="24"/>
          <w:szCs w:val="24"/>
        </w:rPr>
        <w:instrText xml:space="preserve"> REF _Ref9157280 \h </w:instrText>
      </w:r>
      <w:r w:rsidR="00187DFA" w:rsidRPr="00421A85">
        <w:rPr>
          <w:rFonts w:ascii="Calibri" w:hAnsi="Calibri" w:cs="Calibri"/>
          <w:sz w:val="24"/>
          <w:szCs w:val="24"/>
        </w:rPr>
        <w:instrText xml:space="preserve"> \* MERGEFORMAT </w:instrText>
      </w:r>
      <w:r w:rsidR="00B90B9A" w:rsidRPr="00421A85">
        <w:rPr>
          <w:rFonts w:ascii="Calibri" w:hAnsi="Calibri" w:cs="Calibri"/>
          <w:sz w:val="24"/>
          <w:szCs w:val="24"/>
        </w:rPr>
      </w:r>
      <w:r w:rsidR="00B90B9A" w:rsidRPr="00421A85">
        <w:rPr>
          <w:rFonts w:ascii="Calibri" w:hAnsi="Calibri" w:cs="Calibri"/>
          <w:sz w:val="24"/>
          <w:szCs w:val="24"/>
        </w:rPr>
        <w:fldChar w:fldCharType="separate"/>
      </w:r>
      <w:r w:rsidR="003F0B4C" w:rsidRPr="00421A85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41</w:t>
      </w:r>
      <w:r w:rsidR="003F0B4C" w:rsidRPr="00421A85">
        <w:rPr>
          <w:rFonts w:cstheme="minorHAnsi"/>
          <w:sz w:val="24"/>
          <w:szCs w:val="24"/>
        </w:rPr>
        <w:t>)</w:t>
      </w:r>
      <w:r w:rsidR="00B90B9A" w:rsidRPr="00421A85">
        <w:rPr>
          <w:rFonts w:ascii="Calibri" w:hAnsi="Calibri" w:cs="Calibri"/>
          <w:sz w:val="24"/>
          <w:szCs w:val="24"/>
        </w:rPr>
        <w:fldChar w:fldCharType="end"/>
      </w:r>
      <w:r w:rsidR="00B90B9A" w:rsidRPr="00FD7E3F">
        <w:rPr>
          <w:rFonts w:ascii="Calibri" w:hAnsi="Calibri" w:cs="Calibri"/>
          <w:sz w:val="24"/>
          <w:szCs w:val="24"/>
        </w:rPr>
        <w:t xml:space="preserve"> has been derived in the dipolar Poisson-Boltzmann model by </w:t>
      </w:r>
      <w:proofErr w:type="spellStart"/>
      <w:r w:rsidR="00B90B9A" w:rsidRPr="00FD7E3F">
        <w:rPr>
          <w:rFonts w:ascii="Calibri" w:hAnsi="Calibri" w:cs="Calibri"/>
          <w:sz w:val="24"/>
          <w:szCs w:val="24"/>
        </w:rPr>
        <w:t>Abrashkin</w:t>
      </w:r>
      <w:proofErr w:type="spellEnd"/>
      <w:r w:rsidR="00B90B9A" w:rsidRPr="00FD7E3F">
        <w:rPr>
          <w:rFonts w:ascii="Calibri" w:hAnsi="Calibri" w:cs="Calibri"/>
          <w:sz w:val="24"/>
          <w:szCs w:val="24"/>
        </w:rPr>
        <w:t xml:space="preserve"> </w:t>
      </w:r>
      <w:r w:rsidR="00B90B9A" w:rsidRPr="00421A85">
        <w:rPr>
          <w:rFonts w:ascii="Calibri" w:hAnsi="Calibri" w:cs="Calibri"/>
          <w:i/>
          <w:sz w:val="24"/>
          <w:szCs w:val="24"/>
        </w:rPr>
        <w:t>et al.</w:t>
      </w:r>
      <w:r w:rsidR="00B90B9A" w:rsidRPr="00421A85">
        <w:rPr>
          <w:rFonts w:ascii="Calibri" w:hAnsi="Calibri" w:cs="Calibri"/>
          <w:sz w:val="24"/>
          <w:szCs w:val="24"/>
        </w:rPr>
        <w:t>,</w:t>
      </w:r>
      <w:r w:rsidR="00B90B9A" w:rsidRPr="00421A85">
        <w:rPr>
          <w:rFonts w:ascii="Calibri" w:hAnsi="Calibri" w:cs="Calibri"/>
          <w:sz w:val="24"/>
          <w:szCs w:val="24"/>
        </w:rPr>
        <w:fldChar w:fldCharType="begin"/>
      </w:r>
      <w:r w:rsidR="007C0626">
        <w:rPr>
          <w:rFonts w:ascii="Calibri" w:hAnsi="Calibri" w:cs="Calibri"/>
          <w:sz w:val="24"/>
          <w:szCs w:val="24"/>
        </w:rPr>
        <w:instrText xml:space="preserve"> ADDIN EN.CITE &lt;EndNote&gt;&lt;Cite&gt;&lt;Author&gt;Abrashkin&lt;/Author&gt;&lt;Year&gt;2007&lt;/Year&gt;&lt;RecNum&gt;1301&lt;/RecNum&gt;&lt;DisplayText&gt;&lt;style face="superscript"&gt;63&lt;/style&gt;&lt;/DisplayText&gt;&lt;record&gt;&lt;rec-number&gt;1301&lt;/rec-number&gt;&lt;foreign-keys&gt;&lt;key app="EN" db-id="92wrs9fvl9x92mepvt5vf0pnp2xa0x5vwavt" timestamp="1620920335"&gt;1301&lt;/key&gt;&lt;/foreign-keys&gt;&lt;ref-type name="Journal Article"&gt;17&lt;/ref-type&gt;&lt;contributors&gt;&lt;authors&gt;&lt;author&gt;Abrashkin, Ariel&lt;/author&gt;&lt;author&gt;Andelman, David&lt;/author&gt;&lt;author&gt;Orland, Henri&lt;/author&gt;&lt;/authors&gt;&lt;/contributors&gt;&lt;titles&gt;&lt;title&gt;Dipolar Poisson-Boltzmann Equation: Ions and Dipoles Close to Charge Interfaces&lt;/title&gt;&lt;secondary-title&gt;Physical Review Letters&lt;/secondary-title&gt;&lt;/titles&gt;&lt;periodical&gt;&lt;full-title&gt;Physical Review Letters&lt;/full-title&gt;&lt;/periodical&gt;&lt;pages&gt;077801&lt;/pages&gt;&lt;volume&gt;99&lt;/volume&gt;&lt;number&gt;7&lt;/number&gt;&lt;dates&gt;&lt;year&gt;2007&lt;/year&gt;&lt;pub-dates&gt;&lt;date&gt;08/17/&lt;/date&gt;&lt;/pub-dates&gt;&lt;/dates&gt;&lt;publisher&gt;American Physical Society&lt;/publisher&gt;&lt;urls&gt;&lt;related-urls&gt;&lt;url&gt;https://link.aps.org/doi/10.1103/PhysRevLett.99.077801&lt;/url&gt;&lt;/related-urls&gt;&lt;/urls&gt;&lt;electronic-resource-num&gt;10.1103/PhysRevLett.99.077801&lt;/electronic-resource-num&gt;&lt;/record&gt;&lt;/Cite&gt;&lt;/EndNote&gt;</w:instrText>
      </w:r>
      <w:r w:rsidR="00B90B9A" w:rsidRPr="00421A85">
        <w:rPr>
          <w:rFonts w:ascii="Calibri" w:hAnsi="Calibri" w:cs="Calibri"/>
          <w:sz w:val="24"/>
          <w:szCs w:val="24"/>
        </w:rPr>
        <w:fldChar w:fldCharType="separate"/>
      </w:r>
      <w:r w:rsidR="007C0626" w:rsidRPr="007C0626">
        <w:rPr>
          <w:rFonts w:ascii="Calibri" w:hAnsi="Calibri" w:cs="Calibri"/>
          <w:noProof/>
          <w:sz w:val="24"/>
          <w:szCs w:val="24"/>
          <w:vertAlign w:val="superscript"/>
        </w:rPr>
        <w:t>63</w:t>
      </w:r>
      <w:r w:rsidR="00B90B9A" w:rsidRPr="00421A85">
        <w:rPr>
          <w:rFonts w:ascii="Calibri" w:hAnsi="Calibri" w:cs="Calibri"/>
          <w:sz w:val="24"/>
          <w:szCs w:val="24"/>
        </w:rPr>
        <w:fldChar w:fldCharType="end"/>
      </w:r>
      <w:r w:rsidR="00B90B9A" w:rsidRPr="00FD7E3F">
        <w:rPr>
          <w:rFonts w:ascii="Calibri" w:hAnsi="Calibri" w:cs="Calibri"/>
          <w:sz w:val="24"/>
          <w:szCs w:val="24"/>
        </w:rPr>
        <w:t xml:space="preserve"> and the </w:t>
      </w:r>
      <w:proofErr w:type="spellStart"/>
      <w:r w:rsidR="00B90B9A" w:rsidRPr="00FD7E3F">
        <w:rPr>
          <w:rFonts w:ascii="Calibri" w:hAnsi="Calibri" w:cs="Calibri"/>
          <w:sz w:val="24"/>
          <w:szCs w:val="24"/>
        </w:rPr>
        <w:t>Langvein</w:t>
      </w:r>
      <w:proofErr w:type="spellEnd"/>
      <w:r w:rsidR="00B90B9A" w:rsidRPr="00FD7E3F">
        <w:rPr>
          <w:rFonts w:ascii="Calibri" w:hAnsi="Calibri" w:cs="Calibri"/>
          <w:sz w:val="24"/>
          <w:szCs w:val="24"/>
        </w:rPr>
        <w:t xml:space="preserve">-Poisson-Boltzmann model by </w:t>
      </w:r>
      <w:proofErr w:type="spellStart"/>
      <w:r w:rsidR="00B90B9A" w:rsidRPr="00FD7E3F">
        <w:rPr>
          <w:rFonts w:ascii="Calibri" w:hAnsi="Calibri" w:cs="Calibri"/>
          <w:sz w:val="24"/>
          <w:szCs w:val="24"/>
        </w:rPr>
        <w:t>Gongadze</w:t>
      </w:r>
      <w:proofErr w:type="spellEnd"/>
      <w:r w:rsidR="00B90B9A" w:rsidRPr="00FD7E3F">
        <w:rPr>
          <w:rFonts w:ascii="Calibri" w:hAnsi="Calibri" w:cs="Calibri"/>
          <w:sz w:val="24"/>
          <w:szCs w:val="24"/>
        </w:rPr>
        <w:t xml:space="preserve"> and Iglic.</w:t>
      </w:r>
      <w:r w:rsidR="00B90B9A" w:rsidRPr="00421A85">
        <w:rPr>
          <w:rFonts w:ascii="Calibri" w:hAnsi="Calibri" w:cs="Calibri"/>
          <w:sz w:val="24"/>
          <w:szCs w:val="24"/>
        </w:rPr>
        <w:fldChar w:fldCharType="begin"/>
      </w:r>
      <w:r w:rsidR="007C0626">
        <w:rPr>
          <w:rFonts w:ascii="Calibri" w:hAnsi="Calibri" w:cs="Calibri"/>
          <w:sz w:val="24"/>
          <w:szCs w:val="24"/>
        </w:rPr>
        <w:instrText xml:space="preserve"> ADDIN EN.CITE &lt;EndNote&gt;&lt;Cite&gt;&lt;Author&gt;Gongadze&lt;/Author&gt;&lt;Year&gt;2012&lt;/Year&gt;&lt;RecNum&gt;113&lt;/RecNum&gt;&lt;DisplayText&gt;&lt;style face="superscript"&gt;64&lt;/style&gt;&lt;/DisplayText&gt;&lt;record&gt;&lt;rec-number&gt;113&lt;/rec-number&gt;&lt;foreign-keys&gt;&lt;key app="EN" db-id="92wrs9fvl9x92mepvt5vf0pnp2xa0x5vwavt" timestamp="1559268667"&gt;113&lt;/key&gt;&lt;/foreign-keys&gt;&lt;ref-type name="Journal Article"&gt;17&lt;/ref-type&gt;&lt;contributors&gt;&lt;authors&gt;&lt;author&gt;Gongadze, Ekaterina&lt;/author&gt;&lt;author&gt;Iglič, Aleš&lt;/author&gt;&lt;/authors&gt;&lt;/contributors&gt;&lt;titles&gt;&lt;title&gt;Decrease of permittivity of an electrolyte solution near a charged surface due to saturation and excluded volume effects&lt;/title&gt;&lt;secondary-title&gt;Bioelectrochemistry&lt;/secondary-title&gt;&lt;/titles&gt;&lt;periodical&gt;&lt;full-title&gt;Bioelectrochemistry&lt;/full-title&gt;&lt;/periodical&gt;&lt;pages&gt;199-203&lt;/pages&gt;&lt;volume&gt;87&lt;/volume&gt;&lt;keywords&gt;&lt;keyword&gt;Relative permittivity&lt;/keyword&gt;&lt;keyword&gt;Orientational ordering of water&lt;/keyword&gt;&lt;keyword&gt;Excluded volume effect&lt;/keyword&gt;&lt;keyword&gt;Cavity field&lt;/keyword&gt;&lt;keyword&gt;Saturation effect&lt;/keyword&gt;&lt;/keywords&gt;&lt;dates&gt;&lt;year&gt;2012&lt;/year&gt;&lt;pub-dates&gt;&lt;date&gt;2012/10/01/&lt;/date&gt;&lt;/pub-dates&gt;&lt;/dates&gt;&lt;isbn&gt;1567-5394&lt;/isbn&gt;&lt;urls&gt;&lt;related-urls&gt;&lt;url&gt;http://www.sciencedirect.com/science/article/pii/S1567539411002015&lt;/url&gt;&lt;/related-urls&gt;&lt;/urls&gt;&lt;electronic-resource-num&gt;https://doi.org/10.1016/j.bioelechem.2011.12.001&lt;/electronic-resource-num&gt;&lt;/record&gt;&lt;/Cite&gt;&lt;/EndNote&gt;</w:instrText>
      </w:r>
      <w:r w:rsidR="00B90B9A" w:rsidRPr="00421A85">
        <w:rPr>
          <w:rFonts w:ascii="Calibri" w:hAnsi="Calibri" w:cs="Calibri"/>
          <w:sz w:val="24"/>
          <w:szCs w:val="24"/>
        </w:rPr>
        <w:fldChar w:fldCharType="separate"/>
      </w:r>
      <w:r w:rsidR="007C0626" w:rsidRPr="007C0626">
        <w:rPr>
          <w:rFonts w:ascii="Calibri" w:hAnsi="Calibri" w:cs="Calibri"/>
          <w:noProof/>
          <w:sz w:val="24"/>
          <w:szCs w:val="24"/>
          <w:vertAlign w:val="superscript"/>
        </w:rPr>
        <w:t>64</w:t>
      </w:r>
      <w:r w:rsidR="00B90B9A" w:rsidRPr="00421A85">
        <w:rPr>
          <w:rFonts w:ascii="Calibri" w:hAnsi="Calibri" w:cs="Calibri"/>
          <w:sz w:val="24"/>
          <w:szCs w:val="24"/>
        </w:rPr>
        <w:fldChar w:fldCharType="end"/>
      </w:r>
    </w:p>
    <w:p w14:paraId="73B2A307" w14:textId="77777777" w:rsidR="003678F7" w:rsidRPr="00421A85" w:rsidRDefault="006A1D2E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The distribution</w:t>
      </w:r>
      <w:r w:rsidR="003C795C" w:rsidRPr="00421A85">
        <w:rPr>
          <w:rFonts w:cstheme="minorHAnsi"/>
          <w:sz w:val="24"/>
          <w:szCs w:val="24"/>
        </w:rPr>
        <w:t>s</w:t>
      </w:r>
      <w:r w:rsidRPr="00421A85">
        <w:rPr>
          <w:rFonts w:cstheme="minorHAnsi"/>
          <w:sz w:val="24"/>
          <w:szCs w:val="24"/>
        </w:rPr>
        <w:t xml:space="preserve"> of cations</w:t>
      </w:r>
      <w:r w:rsidR="003C795C" w:rsidRPr="00421A85">
        <w:rPr>
          <w:rFonts w:cstheme="minorHAnsi"/>
          <w:sz w:val="24"/>
          <w:szCs w:val="24"/>
        </w:rPr>
        <w:t xml:space="preserve"> and anion</w:t>
      </w:r>
      <w:r w:rsidR="00FB5768" w:rsidRPr="00421A85">
        <w:rPr>
          <w:rFonts w:cstheme="minorHAnsi"/>
          <w:sz w:val="24"/>
          <w:szCs w:val="24"/>
        </w:rPr>
        <w:t>s are obtained</w:t>
      </w:r>
      <w:r w:rsidR="0021037E" w:rsidRPr="00421A85">
        <w:rPr>
          <w:rFonts w:cstheme="minorHAnsi"/>
          <w:sz w:val="24"/>
          <w:szCs w:val="24"/>
        </w:rPr>
        <w:t xml:space="preserve"> from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5"/>
        <w:gridCol w:w="805"/>
      </w:tblGrid>
      <w:tr w:rsidR="003678F7" w:rsidRPr="00421A85" w14:paraId="655F4F3E" w14:textId="77777777" w:rsidTr="004C5B93">
        <w:trPr>
          <w:jc w:val="center"/>
        </w:trPr>
        <w:tc>
          <w:tcPr>
            <w:tcW w:w="8545" w:type="dxa"/>
          </w:tcPr>
          <w:p w14:paraId="2725477E" w14:textId="4E16592C" w:rsidR="003678F7" w:rsidRPr="00421A85" w:rsidRDefault="00D82E5D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es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es</m:t>
                                </m:r>
                              </m:sub>
                            </m:sSub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c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bulk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805" w:type="dxa"/>
            <w:vAlign w:val="center"/>
          </w:tcPr>
          <w:p w14:paraId="5C3481AA" w14:textId="5EA54055" w:rsidR="003678F7" w:rsidRPr="00421A85" w:rsidRDefault="003678F7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32" w:name="_Ref9157602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421A85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421A85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421A85">
              <w:rPr>
                <w:rFonts w:cstheme="minorHAnsi"/>
                <w:noProof/>
                <w:sz w:val="24"/>
                <w:szCs w:val="24"/>
              </w:rPr>
              <w:t>42</w:t>
            </w:r>
            <w:r w:rsidRPr="00421A85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32"/>
          </w:p>
        </w:tc>
      </w:tr>
      <w:tr w:rsidR="003678F7" w:rsidRPr="00421A85" w14:paraId="2E07D985" w14:textId="77777777" w:rsidTr="004C5B93">
        <w:trPr>
          <w:jc w:val="center"/>
        </w:trPr>
        <w:tc>
          <w:tcPr>
            <w:tcW w:w="8545" w:type="dxa"/>
          </w:tcPr>
          <w:p w14:paraId="146FDA5D" w14:textId="4A67D403" w:rsidR="003678F7" w:rsidRPr="00FD7E3F" w:rsidRDefault="00D82E5D" w:rsidP="00D4007F">
            <w:pPr>
              <w:spacing w:after="120" w:line="360" w:lineRule="auto"/>
              <w:jc w:val="both"/>
              <w:rPr>
                <w:rFonts w:eastAsia="DengXian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es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es</m:t>
                                </m:r>
                              </m:sub>
                            </m:sSub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a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bulk</m:t>
                    </m:r>
                  </m:sub>
                </m:sSub>
                <m:r>
                  <w:rPr>
                    <w:rFonts w:ascii="Cambria Math" w:eastAsia="DengXian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805" w:type="dxa"/>
            <w:vAlign w:val="center"/>
          </w:tcPr>
          <w:p w14:paraId="2218D749" w14:textId="0D0DCDE3" w:rsidR="003678F7" w:rsidRPr="00FD7E3F" w:rsidRDefault="003678F7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33" w:name="_Ref9157604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43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33"/>
          </w:p>
        </w:tc>
      </w:tr>
    </w:tbl>
    <w:p w14:paraId="7E30A086" w14:textId="27A8B78B" w:rsidR="003678F7" w:rsidRPr="00421A85" w:rsidRDefault="00B10F2E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namely, electrochemical potentials of cations and anions in the </w:t>
      </w:r>
      <w:r w:rsidR="00224C4F" w:rsidRPr="00421A85">
        <w:rPr>
          <w:rFonts w:cstheme="minorHAnsi"/>
          <w:sz w:val="24"/>
          <w:szCs w:val="24"/>
        </w:rPr>
        <w:t>EDL</w:t>
      </w:r>
      <w:r w:rsidRPr="00421A85">
        <w:rPr>
          <w:rFonts w:cstheme="minorHAnsi"/>
          <w:sz w:val="24"/>
          <w:szCs w:val="24"/>
        </w:rPr>
        <w:t xml:space="preserve"> are </w:t>
      </w:r>
      <w:r w:rsidR="00224C4F" w:rsidRPr="00421A85">
        <w:rPr>
          <w:rFonts w:cstheme="minorHAnsi"/>
          <w:sz w:val="24"/>
          <w:szCs w:val="24"/>
        </w:rPr>
        <w:t xml:space="preserve">uniform and thus </w:t>
      </w:r>
      <w:r w:rsidRPr="00421A85">
        <w:rPr>
          <w:rFonts w:cstheme="minorHAnsi"/>
          <w:sz w:val="24"/>
          <w:szCs w:val="24"/>
        </w:rPr>
        <w:t>eq</w:t>
      </w:r>
      <w:r w:rsidR="00366857" w:rsidRPr="00421A85">
        <w:rPr>
          <w:rFonts w:cstheme="minorHAnsi"/>
          <w:sz w:val="24"/>
          <w:szCs w:val="24"/>
        </w:rPr>
        <w:t>ual to their bulk values.</w:t>
      </w:r>
      <w:r w:rsidR="005F7B79" w:rsidRPr="00421A85">
        <w:rPr>
          <w:rFonts w:cstheme="minorHAnsi"/>
          <w:sz w:val="24"/>
          <w:szCs w:val="24"/>
        </w:rPr>
        <w:t xml:space="preserve"> </w:t>
      </w:r>
      <w:r w:rsidR="003678F7" w:rsidRPr="00421A85">
        <w:rPr>
          <w:rFonts w:cstheme="minorHAnsi"/>
          <w:sz w:val="24"/>
          <w:szCs w:val="24"/>
        </w:rPr>
        <w:t xml:space="preserve">Substituting Eq. </w:t>
      </w:r>
      <w:r w:rsidR="003678F7" w:rsidRPr="00FD7E3F">
        <w:rPr>
          <w:rFonts w:cstheme="minorHAnsi"/>
          <w:sz w:val="24"/>
          <w:szCs w:val="24"/>
        </w:rPr>
        <w:fldChar w:fldCharType="begin"/>
      </w:r>
      <w:r w:rsidR="003678F7" w:rsidRPr="00421A85">
        <w:rPr>
          <w:rFonts w:cstheme="minorHAnsi"/>
          <w:sz w:val="24"/>
          <w:szCs w:val="24"/>
        </w:rPr>
        <w:instrText xml:space="preserve"> REF _Ref9086371 \h  \* MERGEFORMAT </w:instrText>
      </w:r>
      <w:r w:rsidR="003678F7" w:rsidRPr="00FD7E3F">
        <w:rPr>
          <w:rFonts w:cstheme="minorHAnsi"/>
          <w:sz w:val="24"/>
          <w:szCs w:val="24"/>
        </w:rPr>
      </w:r>
      <w:r w:rsidR="003678F7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39</w:t>
      </w:r>
      <w:r w:rsidR="003F0B4C" w:rsidRPr="00421A85">
        <w:rPr>
          <w:rFonts w:cstheme="minorHAnsi"/>
          <w:sz w:val="24"/>
          <w:szCs w:val="24"/>
        </w:rPr>
        <w:t>)</w:t>
      </w:r>
      <w:r w:rsidR="003678F7" w:rsidRPr="00FD7E3F">
        <w:rPr>
          <w:rFonts w:cstheme="minorHAnsi"/>
          <w:sz w:val="24"/>
          <w:szCs w:val="24"/>
        </w:rPr>
        <w:fldChar w:fldCharType="end"/>
      </w:r>
      <w:r w:rsidR="003678F7" w:rsidRPr="00FD7E3F">
        <w:rPr>
          <w:rFonts w:cstheme="minorHAnsi"/>
          <w:sz w:val="24"/>
          <w:szCs w:val="24"/>
        </w:rPr>
        <w:t xml:space="preserve"> into Eq. </w:t>
      </w:r>
      <w:r w:rsidR="003678F7" w:rsidRPr="00FD7E3F">
        <w:rPr>
          <w:rFonts w:cstheme="minorHAnsi"/>
          <w:sz w:val="24"/>
          <w:szCs w:val="24"/>
        </w:rPr>
        <w:fldChar w:fldCharType="begin"/>
      </w:r>
      <w:r w:rsidR="003678F7" w:rsidRPr="00421A85">
        <w:rPr>
          <w:rFonts w:cstheme="minorHAnsi"/>
          <w:sz w:val="24"/>
          <w:szCs w:val="24"/>
        </w:rPr>
        <w:instrText xml:space="preserve"> REF _Ref9157602 \h  \* MERGEFORMAT </w:instrText>
      </w:r>
      <w:r w:rsidR="003678F7" w:rsidRPr="00FD7E3F">
        <w:rPr>
          <w:rFonts w:cstheme="minorHAnsi"/>
          <w:sz w:val="24"/>
          <w:szCs w:val="24"/>
        </w:rPr>
      </w:r>
      <w:r w:rsidR="003678F7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42</w:t>
      </w:r>
      <w:r w:rsidR="003F0B4C" w:rsidRPr="00421A85">
        <w:rPr>
          <w:rFonts w:cstheme="minorHAnsi"/>
          <w:sz w:val="24"/>
          <w:szCs w:val="24"/>
        </w:rPr>
        <w:t>)</w:t>
      </w:r>
      <w:r w:rsidR="003678F7" w:rsidRPr="00FD7E3F">
        <w:rPr>
          <w:rFonts w:cstheme="minorHAnsi"/>
          <w:sz w:val="24"/>
          <w:szCs w:val="24"/>
        </w:rPr>
        <w:fldChar w:fldCharType="end"/>
      </w:r>
      <w:r w:rsidR="003678F7" w:rsidRPr="00FD7E3F">
        <w:rPr>
          <w:rFonts w:cstheme="minorHAnsi"/>
          <w:sz w:val="24"/>
          <w:szCs w:val="24"/>
        </w:rPr>
        <w:t xml:space="preserve"> and </w:t>
      </w:r>
      <w:r w:rsidR="003678F7" w:rsidRPr="00FD7E3F">
        <w:rPr>
          <w:rFonts w:cstheme="minorHAnsi"/>
          <w:sz w:val="24"/>
          <w:szCs w:val="24"/>
        </w:rPr>
        <w:fldChar w:fldCharType="begin"/>
      </w:r>
      <w:r w:rsidR="003678F7" w:rsidRPr="00421A85">
        <w:rPr>
          <w:rFonts w:cstheme="minorHAnsi"/>
          <w:sz w:val="24"/>
          <w:szCs w:val="24"/>
        </w:rPr>
        <w:instrText xml:space="preserve"> REF _Ref9157604 \h  \* MERGEFORMAT </w:instrText>
      </w:r>
      <w:r w:rsidR="003678F7" w:rsidRPr="00FD7E3F">
        <w:rPr>
          <w:rFonts w:cstheme="minorHAnsi"/>
          <w:sz w:val="24"/>
          <w:szCs w:val="24"/>
        </w:rPr>
      </w:r>
      <w:r w:rsidR="003678F7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43</w:t>
      </w:r>
      <w:r w:rsidR="003F0B4C" w:rsidRPr="00421A85">
        <w:rPr>
          <w:rFonts w:cstheme="minorHAnsi"/>
          <w:sz w:val="24"/>
          <w:szCs w:val="24"/>
        </w:rPr>
        <w:t>)</w:t>
      </w:r>
      <w:r w:rsidR="003678F7" w:rsidRPr="00FD7E3F">
        <w:rPr>
          <w:rFonts w:cstheme="minorHAnsi"/>
          <w:sz w:val="24"/>
          <w:szCs w:val="24"/>
        </w:rPr>
        <w:fldChar w:fldCharType="end"/>
      </w:r>
      <w:r w:rsidR="003678F7" w:rsidRPr="00FD7E3F">
        <w:rPr>
          <w:rFonts w:cstheme="minorHAnsi"/>
          <w:sz w:val="24"/>
          <w:szCs w:val="24"/>
        </w:rPr>
        <w:t xml:space="preserve"> </w:t>
      </w:r>
      <w:r w:rsidR="001F053E" w:rsidRPr="00FD7E3F">
        <w:rPr>
          <w:rFonts w:cstheme="minorHAnsi"/>
          <w:sz w:val="24"/>
          <w:szCs w:val="24"/>
        </w:rPr>
        <w:t>leads to</w:t>
      </w:r>
      <w:r w:rsidR="003678F7" w:rsidRPr="00421A85">
        <w:rPr>
          <w:rFonts w:cstheme="minorHAnsi"/>
          <w:sz w:val="24"/>
          <w:szCs w:val="24"/>
        </w:rPr>
        <w:t>,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5"/>
        <w:gridCol w:w="805"/>
      </w:tblGrid>
      <w:tr w:rsidR="003678F7" w:rsidRPr="00421A85" w14:paraId="444C8660" w14:textId="77777777" w:rsidTr="004C5B93">
        <w:trPr>
          <w:jc w:val="center"/>
        </w:trPr>
        <w:tc>
          <w:tcPr>
            <w:tcW w:w="8545" w:type="dxa"/>
          </w:tcPr>
          <w:p w14:paraId="2A8B3363" w14:textId="77777777" w:rsidR="003678F7" w:rsidRPr="00FD7E3F" w:rsidRDefault="00D82E5D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Nχ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exp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-β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ϕ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χ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exp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-β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ϕ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+χ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exp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β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ϕ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+(1-2χ)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sinh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pEβ</m:t>
                                </m:r>
                              </m:e>
                            </m:d>
                          </m:e>
                        </m:func>
                      </m:num>
                      <m:den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pEβ</m:t>
                        </m:r>
                      </m:den>
                    </m:f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805" w:type="dxa"/>
            <w:vAlign w:val="center"/>
          </w:tcPr>
          <w:p w14:paraId="393F1670" w14:textId="002FBA3F" w:rsidR="003678F7" w:rsidRPr="00FD7E3F" w:rsidRDefault="003678F7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34" w:name="_Ref11770886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44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34"/>
          </w:p>
        </w:tc>
      </w:tr>
      <w:tr w:rsidR="003678F7" w:rsidRPr="00421A85" w14:paraId="2D517F79" w14:textId="77777777" w:rsidTr="004C5B93">
        <w:trPr>
          <w:jc w:val="center"/>
        </w:trPr>
        <w:tc>
          <w:tcPr>
            <w:tcW w:w="8545" w:type="dxa"/>
          </w:tcPr>
          <w:p w14:paraId="46CBF9D9" w14:textId="77777777" w:rsidR="003678F7" w:rsidRPr="00FD7E3F" w:rsidRDefault="00D82E5D" w:rsidP="00D4007F">
            <w:pPr>
              <w:spacing w:after="120" w:line="360" w:lineRule="auto"/>
              <w:jc w:val="both"/>
              <w:rPr>
                <w:rFonts w:eastAsia="DengXian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Nχ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exp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β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ϕ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χ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exp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-β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ϕ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+χ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exp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β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ϕ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+(1-2χ)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sinh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pEβ</m:t>
                                </m:r>
                              </m:e>
                            </m:d>
                          </m:e>
                        </m:func>
                      </m:num>
                      <m:den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pEβ</m:t>
                        </m:r>
                      </m:den>
                    </m:f>
                  </m:den>
                </m:f>
                <m:r>
                  <w:rPr>
                    <w:rFonts w:ascii="Cambria Math" w:eastAsia="DengXian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805" w:type="dxa"/>
            <w:vAlign w:val="center"/>
          </w:tcPr>
          <w:p w14:paraId="1A3CE608" w14:textId="3020DCDA" w:rsidR="003678F7" w:rsidRPr="00FD7E3F" w:rsidRDefault="003678F7" w:rsidP="00D4007F">
            <w:pPr>
              <w:spacing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35" w:name="_Ref11770888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45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35"/>
          </w:p>
        </w:tc>
      </w:tr>
    </w:tbl>
    <w:p w14:paraId="2A941223" w14:textId="77777777" w:rsidR="009B2C99" w:rsidRPr="00FD7E3F" w:rsidRDefault="003678F7" w:rsidP="00D4007F">
      <w:pPr>
        <w:spacing w:after="24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where </w:t>
      </w:r>
      <m:oMath>
        <m:r>
          <w:rPr>
            <w:rFonts w:ascii="Cambria Math" w:hAnsi="Cambria Math" w:cstheme="minorHAnsi"/>
            <w:sz w:val="24"/>
            <w:szCs w:val="24"/>
          </w:rPr>
          <m:t>χ</m:t>
        </m:r>
      </m:oMath>
      <w:r w:rsidR="00951987" w:rsidRPr="00421A85">
        <w:rPr>
          <w:rFonts w:cstheme="minorHAnsi"/>
          <w:sz w:val="24"/>
          <w:szCs w:val="24"/>
        </w:rPr>
        <w:t xml:space="preserve"> </w:t>
      </w:r>
      <w:r w:rsidR="00951987" w:rsidRPr="00421A85">
        <w:rPr>
          <w:rFonts w:cstheme="minorHAnsi"/>
          <w:bCs/>
          <w:iCs/>
          <w:sz w:val="24"/>
          <w:szCs w:val="24"/>
        </w:rPr>
        <w:t xml:space="preserve">is the bulk number density of cations/anions normalized to </w:t>
      </w:r>
      <m:oMath>
        <m:r>
          <w:rPr>
            <w:rFonts w:ascii="Cambria Math" w:hAnsi="Cambria Math" w:cstheme="minorHAnsi"/>
            <w:sz w:val="24"/>
            <w:szCs w:val="24"/>
          </w:rPr>
          <m:t>N</m:t>
        </m:r>
      </m:oMath>
      <w:r w:rsidR="005E2128" w:rsidRPr="00421A85">
        <w:rPr>
          <w:rFonts w:cstheme="minorHAnsi"/>
          <w:sz w:val="24"/>
          <w:szCs w:val="24"/>
        </w:rPr>
        <w:t>,</w:t>
      </w:r>
      <w:r w:rsidR="00D72BB4" w:rsidRPr="00421A85">
        <w:rPr>
          <w:rFonts w:cstheme="minorHAnsi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sub>
        </m:sSub>
      </m:oMath>
      <w:r w:rsidR="009B2C99" w:rsidRPr="00FD7E3F">
        <w:rPr>
          <w:rFonts w:cstheme="minorHAnsi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="009B2C99" w:rsidRPr="00FD7E3F">
        <w:rPr>
          <w:rFonts w:cstheme="minorHAnsi"/>
          <w:sz w:val="24"/>
          <w:szCs w:val="24"/>
        </w:rPr>
        <w:t xml:space="preserve"> denote relative sizes of solvated anions and cations, respectively, calculated as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9B2C99" w:rsidRPr="00421A85" w14:paraId="27E44352" w14:textId="77777777" w:rsidTr="00327BE7">
        <w:tc>
          <w:tcPr>
            <w:tcW w:w="7933" w:type="dxa"/>
            <w:vAlign w:val="center"/>
          </w:tcPr>
          <w:p w14:paraId="0D887FA4" w14:textId="77777777" w:rsidR="009B2C99" w:rsidRPr="00FD7E3F" w:rsidRDefault="00D82E5D" w:rsidP="00D4007F">
            <w:pPr>
              <w:spacing w:after="24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a,c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a,c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  <w:vAlign w:val="center"/>
          </w:tcPr>
          <w:p w14:paraId="48956F86" w14:textId="4C16D891" w:rsidR="009B2C99" w:rsidRPr="00FD7E3F" w:rsidRDefault="009B2C99" w:rsidP="00D4007F">
            <w:pPr>
              <w:spacing w:after="24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46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7AF759E2" w14:textId="776ABD02" w:rsidR="00063B16" w:rsidRPr="00FD7E3F" w:rsidRDefault="009B2C99" w:rsidP="00D4007F">
      <w:pPr>
        <w:spacing w:after="24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with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a,c</m:t>
            </m:r>
          </m:sub>
        </m:sSub>
      </m:oMath>
      <w:r w:rsidRPr="00FD7E3F">
        <w:rPr>
          <w:rFonts w:cstheme="minorHAnsi"/>
          <w:sz w:val="24"/>
          <w:szCs w:val="24"/>
        </w:rPr>
        <w:t xml:space="preserve"> being the effective diameters of </w:t>
      </w:r>
      <w:r w:rsidR="00BB509A" w:rsidRPr="00FD7E3F">
        <w:rPr>
          <w:rFonts w:cstheme="minorHAnsi"/>
          <w:sz w:val="24"/>
          <w:szCs w:val="24"/>
        </w:rPr>
        <w:t xml:space="preserve">solvated </w:t>
      </w:r>
      <w:r w:rsidRPr="00421A85">
        <w:rPr>
          <w:rFonts w:cstheme="minorHAnsi"/>
          <w:sz w:val="24"/>
          <w:szCs w:val="24"/>
        </w:rPr>
        <w:t xml:space="preserve">anions and cations, and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</m:t>
            </m:r>
          </m:sub>
        </m:sSub>
      </m:oMath>
      <w:r w:rsidRPr="00FD7E3F">
        <w:rPr>
          <w:rFonts w:cstheme="minorHAnsi"/>
          <w:sz w:val="24"/>
          <w:szCs w:val="24"/>
        </w:rPr>
        <w:t xml:space="preserve"> the diameter of solvent m</w:t>
      </w:r>
      <w:proofErr w:type="spellStart"/>
      <w:r w:rsidR="004E2D24" w:rsidRPr="00FD7E3F">
        <w:rPr>
          <w:rFonts w:cstheme="minorHAnsi"/>
          <w:sz w:val="24"/>
          <w:szCs w:val="24"/>
        </w:rPr>
        <w:t>olecules</w:t>
      </w:r>
      <w:proofErr w:type="spellEnd"/>
      <w:r w:rsidR="004E2D24" w:rsidRPr="00FD7E3F">
        <w:rPr>
          <w:rFonts w:cstheme="minorHAnsi"/>
          <w:sz w:val="24"/>
          <w:szCs w:val="24"/>
        </w:rPr>
        <w:t xml:space="preserve">, which is taken as the reference size of the lattice. </w:t>
      </w:r>
      <w:r w:rsidR="00910052" w:rsidRPr="00421A85">
        <w:rPr>
          <w:rFonts w:cstheme="minorHAnsi"/>
          <w:sz w:val="24"/>
          <w:szCs w:val="24"/>
        </w:rPr>
        <w:t xml:space="preserve">We stress that </w:t>
      </w:r>
      <w:r w:rsidR="00EA0838" w:rsidRPr="00421A85">
        <w:rPr>
          <w:rFonts w:cstheme="minorHAnsi"/>
          <w:sz w:val="24"/>
          <w:szCs w:val="24"/>
        </w:rPr>
        <w:t xml:space="preserve">equations </w:t>
      </w:r>
      <w:r w:rsidR="00CF692C" w:rsidRPr="00FD7E3F">
        <w:rPr>
          <w:rFonts w:cstheme="minorHAnsi"/>
          <w:sz w:val="24"/>
          <w:szCs w:val="24"/>
        </w:rPr>
        <w:fldChar w:fldCharType="begin"/>
      </w:r>
      <w:r w:rsidR="00CF692C" w:rsidRPr="00421A85">
        <w:rPr>
          <w:rFonts w:cstheme="minorHAnsi"/>
          <w:sz w:val="24"/>
          <w:szCs w:val="24"/>
        </w:rPr>
        <w:instrText xml:space="preserve"> REF _Ref11770886 \h </w:instrText>
      </w:r>
      <w:r w:rsidR="00D4007F" w:rsidRPr="00421A85">
        <w:rPr>
          <w:rFonts w:cstheme="minorHAnsi"/>
          <w:sz w:val="24"/>
          <w:szCs w:val="24"/>
        </w:rPr>
        <w:instrText xml:space="preserve"> \* MERGEFORMAT </w:instrText>
      </w:r>
      <w:r w:rsidR="00CF692C" w:rsidRPr="00FD7E3F">
        <w:rPr>
          <w:rFonts w:cstheme="minorHAnsi"/>
          <w:sz w:val="24"/>
          <w:szCs w:val="24"/>
        </w:rPr>
      </w:r>
      <w:r w:rsidR="00CF692C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44</w:t>
      </w:r>
      <w:r w:rsidR="003F0B4C" w:rsidRPr="00421A85">
        <w:rPr>
          <w:rFonts w:cstheme="minorHAnsi"/>
          <w:sz w:val="24"/>
          <w:szCs w:val="24"/>
        </w:rPr>
        <w:t>)</w:t>
      </w:r>
      <w:r w:rsidR="00CF692C" w:rsidRPr="00FD7E3F">
        <w:rPr>
          <w:rFonts w:cstheme="minorHAnsi"/>
          <w:sz w:val="24"/>
          <w:szCs w:val="24"/>
        </w:rPr>
        <w:fldChar w:fldCharType="end"/>
      </w:r>
      <w:r w:rsidR="00B15CED" w:rsidRPr="00FD7E3F">
        <w:rPr>
          <w:rFonts w:cstheme="minorHAnsi"/>
          <w:sz w:val="24"/>
          <w:szCs w:val="24"/>
        </w:rPr>
        <w:t xml:space="preserve"> and</w:t>
      </w:r>
      <w:r w:rsidR="00CF692C" w:rsidRPr="00FD7E3F">
        <w:rPr>
          <w:rFonts w:cstheme="minorHAnsi"/>
          <w:sz w:val="24"/>
          <w:szCs w:val="24"/>
        </w:rPr>
        <w:t xml:space="preserve"> </w:t>
      </w:r>
      <w:r w:rsidR="00CF692C" w:rsidRPr="00FD7E3F">
        <w:rPr>
          <w:rFonts w:cstheme="minorHAnsi"/>
          <w:sz w:val="24"/>
          <w:szCs w:val="24"/>
        </w:rPr>
        <w:fldChar w:fldCharType="begin"/>
      </w:r>
      <w:r w:rsidR="00CF692C" w:rsidRPr="00421A85">
        <w:rPr>
          <w:rFonts w:cstheme="minorHAnsi"/>
          <w:sz w:val="24"/>
          <w:szCs w:val="24"/>
        </w:rPr>
        <w:instrText xml:space="preserve"> REF _Ref11770888 \h </w:instrText>
      </w:r>
      <w:r w:rsidR="00D4007F" w:rsidRPr="00421A85">
        <w:rPr>
          <w:rFonts w:cstheme="minorHAnsi"/>
          <w:sz w:val="24"/>
          <w:szCs w:val="24"/>
        </w:rPr>
        <w:instrText xml:space="preserve"> \* MERGEFORMAT </w:instrText>
      </w:r>
      <w:r w:rsidR="00CF692C" w:rsidRPr="00FD7E3F">
        <w:rPr>
          <w:rFonts w:cstheme="minorHAnsi"/>
          <w:sz w:val="24"/>
          <w:szCs w:val="24"/>
        </w:rPr>
      </w:r>
      <w:r w:rsidR="00CF692C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45</w:t>
      </w:r>
      <w:r w:rsidR="003F0B4C" w:rsidRPr="00421A85">
        <w:rPr>
          <w:rFonts w:cstheme="minorHAnsi"/>
          <w:sz w:val="24"/>
          <w:szCs w:val="24"/>
        </w:rPr>
        <w:t>)</w:t>
      </w:r>
      <w:r w:rsidR="00CF692C" w:rsidRPr="00FD7E3F">
        <w:rPr>
          <w:rFonts w:cstheme="minorHAnsi"/>
          <w:sz w:val="24"/>
          <w:szCs w:val="24"/>
        </w:rPr>
        <w:fldChar w:fldCharType="end"/>
      </w:r>
      <w:r w:rsidR="00EA0838" w:rsidRPr="00FD7E3F">
        <w:rPr>
          <w:rFonts w:cstheme="minorHAnsi"/>
          <w:sz w:val="24"/>
          <w:szCs w:val="24"/>
        </w:rPr>
        <w:t xml:space="preserve"> </w:t>
      </w:r>
      <w:r w:rsidR="00CF692C" w:rsidRPr="00FD7E3F">
        <w:rPr>
          <w:rFonts w:cstheme="minorHAnsi"/>
          <w:sz w:val="24"/>
          <w:szCs w:val="24"/>
        </w:rPr>
        <w:t xml:space="preserve">take into account </w:t>
      </w:r>
      <w:r w:rsidR="00910052" w:rsidRPr="00421A85">
        <w:rPr>
          <w:rFonts w:cstheme="minorHAnsi"/>
          <w:sz w:val="24"/>
          <w:szCs w:val="24"/>
        </w:rPr>
        <w:t xml:space="preserve">the ion size effect </w:t>
      </w:r>
      <w:r w:rsidR="00947ADE" w:rsidRPr="00421A85">
        <w:rPr>
          <w:rFonts w:cstheme="minorHAnsi"/>
          <w:sz w:val="24"/>
          <w:szCs w:val="24"/>
        </w:rPr>
        <w:t xml:space="preserve">in a phenomenological manner, namely, by introducing two size factors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sub>
        </m:sSub>
      </m:oMath>
      <w:r w:rsidR="00947ADE" w:rsidRPr="00FD7E3F">
        <w:rPr>
          <w:rFonts w:cstheme="minorHAnsi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="00947ADE" w:rsidRPr="00FD7E3F">
        <w:rPr>
          <w:rFonts w:cstheme="minorHAnsi"/>
          <w:sz w:val="24"/>
          <w:szCs w:val="24"/>
        </w:rPr>
        <w:t xml:space="preserve">. </w:t>
      </w:r>
      <w:r w:rsidRPr="00FD7E3F">
        <w:rPr>
          <w:rFonts w:cstheme="minorHAnsi"/>
          <w:iCs/>
          <w:sz w:val="24"/>
          <w:szCs w:val="24"/>
        </w:rPr>
        <w:t>A more rigorous treatment</w:t>
      </w:r>
      <w:r w:rsidR="00A739E4" w:rsidRPr="00421A85">
        <w:rPr>
          <w:rFonts w:cstheme="minorHAnsi"/>
          <w:iCs/>
          <w:sz w:val="24"/>
          <w:szCs w:val="24"/>
        </w:rPr>
        <w:t xml:space="preserve"> of the size effect can be found in ref.</w:t>
      </w:r>
      <w:r w:rsidRPr="00FD7E3F">
        <w:rPr>
          <w:rFonts w:cstheme="minorHAnsi"/>
          <w:iCs/>
          <w:sz w:val="24"/>
          <w:szCs w:val="24"/>
        </w:rPr>
        <w:fldChar w:fldCharType="begin"/>
      </w:r>
      <w:r w:rsidR="007C0626">
        <w:rPr>
          <w:rFonts w:cstheme="minorHAnsi"/>
          <w:iCs/>
          <w:sz w:val="24"/>
          <w:szCs w:val="24"/>
        </w:rPr>
        <w:instrText xml:space="preserve"> ADDIN EN.CITE &lt;EndNote&gt;&lt;Cite&gt;&lt;Author&gt;Zhang&lt;/Author&gt;&lt;Year&gt;2018&lt;/Year&gt;&lt;RecNum&gt;114&lt;/RecNum&gt;&lt;DisplayText&gt;&lt;style face="superscript"&gt;65&lt;/style&gt;&lt;/DisplayText&gt;&lt;record&gt;&lt;rec-number&gt;114&lt;/rec-number&gt;&lt;foreign-keys&gt;&lt;key app="EN" db-id="92wrs9fvl9x92mepvt5vf0pnp2xa0x5vwavt" timestamp="1559268910"&gt;114&lt;/key&gt;&lt;/foreign-keys&gt;&lt;ref-type name="Journal Article"&gt;17&lt;/ref-type&gt;&lt;contributors&gt;&lt;authors&gt;&lt;author&gt;Zhang, Yufan&lt;/author&gt;&lt;author&gt;Huang, Jun&lt;/author&gt;&lt;/authors&gt;&lt;/contributors&gt;&lt;titles&gt;&lt;title&gt;Treatment of Ion-Size Asymmetry in Lattice-Gas Models for Electrical Double Layer&lt;/title&gt;&lt;secondary-title&gt;J. Phys. Chem. C&lt;/secondary-title&gt;&lt;/titles&gt;&lt;periodical&gt;&lt;full-title&gt;J. Phys. Chem. C&lt;/full-title&gt;&lt;/periodical&gt;&lt;pages&gt;28652-28664&lt;/pages&gt;&lt;volume&gt;122&lt;/volume&gt;&lt;number&gt;50&lt;/number&gt;&lt;dates&gt;&lt;year&gt;2018&lt;/year&gt;&lt;pub-dates&gt;&lt;date&gt;2018/12/20&lt;/date&gt;&lt;/pub-dates&gt;&lt;/dates&gt;&lt;publisher&gt;American Chemical Society&lt;/publisher&gt;&lt;isbn&gt;1932-7447&lt;/isbn&gt;&lt;urls&gt;&lt;related-urls&gt;&lt;url&gt;https://doi.org/10.1021/acs.jpcc.8b08298&lt;/url&gt;&lt;/related-urls&gt;&lt;/urls&gt;&lt;electronic-resource-num&gt;10.1021/acs.jpcc.8b08298&lt;/electronic-resource-num&gt;&lt;/record&gt;&lt;/Cite&gt;&lt;/EndNote&gt;</w:instrText>
      </w:r>
      <w:r w:rsidRPr="00FD7E3F">
        <w:rPr>
          <w:rFonts w:cstheme="minorHAnsi"/>
          <w:iCs/>
          <w:sz w:val="24"/>
          <w:szCs w:val="24"/>
        </w:rPr>
        <w:fldChar w:fldCharType="separate"/>
      </w:r>
      <w:r w:rsidR="007C0626" w:rsidRPr="007C0626">
        <w:rPr>
          <w:rFonts w:cstheme="minorHAnsi"/>
          <w:iCs/>
          <w:noProof/>
          <w:sz w:val="24"/>
          <w:szCs w:val="24"/>
          <w:vertAlign w:val="superscript"/>
        </w:rPr>
        <w:t>65</w:t>
      </w:r>
      <w:r w:rsidRPr="00FD7E3F">
        <w:rPr>
          <w:rFonts w:cstheme="minorHAnsi"/>
          <w:iCs/>
          <w:sz w:val="24"/>
          <w:szCs w:val="24"/>
        </w:rPr>
        <w:fldChar w:fldCharType="end"/>
      </w:r>
      <w:r w:rsidR="001F4B8F" w:rsidRPr="00FD7E3F">
        <w:rPr>
          <w:rFonts w:cstheme="minorHAnsi"/>
          <w:iCs/>
          <w:sz w:val="24"/>
          <w:szCs w:val="24"/>
        </w:rPr>
        <w:t>.</w:t>
      </w:r>
    </w:p>
    <w:p w14:paraId="7E401CAC" w14:textId="6547FD82" w:rsidR="00DA77CB" w:rsidRPr="00421A85" w:rsidRDefault="003678F7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Substituting Eq.</w:t>
      </w:r>
      <w:r w:rsidRPr="00FD7E3F">
        <w:rPr>
          <w:rFonts w:cstheme="minorHAnsi"/>
          <w:sz w:val="24"/>
          <w:szCs w:val="24"/>
        </w:rPr>
        <w:fldChar w:fldCharType="begin"/>
      </w:r>
      <w:r w:rsidRPr="00421A85">
        <w:rPr>
          <w:rFonts w:cstheme="minorHAnsi"/>
          <w:sz w:val="24"/>
          <w:szCs w:val="24"/>
        </w:rPr>
        <w:instrText xml:space="preserve"> REF _Ref11770886 \h  \* MERGEFORMAT </w:instrText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44</w:t>
      </w:r>
      <w:r w:rsidR="003F0B4C" w:rsidRPr="00421A85">
        <w:rPr>
          <w:rFonts w:cstheme="minorHAnsi"/>
          <w:sz w:val="24"/>
          <w:szCs w:val="24"/>
        </w:rPr>
        <w:t>)</w:t>
      </w:r>
      <w:r w:rsidRPr="00FD7E3F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  <w:t xml:space="preserve"> and Eq. </w:t>
      </w:r>
      <w:r w:rsidRPr="00FD7E3F">
        <w:rPr>
          <w:rFonts w:cstheme="minorHAnsi"/>
          <w:sz w:val="24"/>
          <w:szCs w:val="24"/>
        </w:rPr>
        <w:fldChar w:fldCharType="begin"/>
      </w:r>
      <w:r w:rsidRPr="00421A85">
        <w:rPr>
          <w:rFonts w:cstheme="minorHAnsi"/>
          <w:sz w:val="24"/>
          <w:szCs w:val="24"/>
        </w:rPr>
        <w:instrText xml:space="preserve"> REF _Ref11770888 \h  \* MERGEFORMAT </w:instrText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45</w:t>
      </w:r>
      <w:r w:rsidR="003F0B4C" w:rsidRPr="00421A85">
        <w:rPr>
          <w:rFonts w:cstheme="minorHAnsi"/>
          <w:sz w:val="24"/>
          <w:szCs w:val="24"/>
        </w:rPr>
        <w:t>)</w:t>
      </w:r>
      <w:r w:rsidRPr="00FD7E3F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  <w:t xml:space="preserve"> into Eq.</w:t>
      </w:r>
      <w:r w:rsidRPr="00FD7E3F">
        <w:rPr>
          <w:rFonts w:cstheme="minorHAnsi"/>
          <w:sz w:val="24"/>
          <w:szCs w:val="24"/>
        </w:rPr>
        <w:fldChar w:fldCharType="begin"/>
      </w:r>
      <w:r w:rsidRPr="00421A85">
        <w:rPr>
          <w:rFonts w:cstheme="minorHAnsi"/>
          <w:sz w:val="24"/>
          <w:szCs w:val="24"/>
        </w:rPr>
        <w:instrText xml:space="preserve"> REF _Ref9157280 \h  \* MERGEFORMAT </w:instrText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41</w:t>
      </w:r>
      <w:r w:rsidR="003F0B4C" w:rsidRPr="00421A85">
        <w:rPr>
          <w:rFonts w:cstheme="minorHAnsi"/>
          <w:sz w:val="24"/>
          <w:szCs w:val="24"/>
        </w:rPr>
        <w:t>)</w:t>
      </w:r>
      <w:r w:rsidRPr="00FD7E3F">
        <w:rPr>
          <w:rFonts w:cstheme="minorHAnsi"/>
          <w:sz w:val="24"/>
          <w:szCs w:val="24"/>
        </w:rPr>
        <w:fldChar w:fldCharType="end"/>
      </w:r>
      <w:r w:rsidR="001F4B8F" w:rsidRPr="00FD7E3F">
        <w:rPr>
          <w:rFonts w:cstheme="minorHAnsi"/>
          <w:sz w:val="24"/>
          <w:szCs w:val="24"/>
        </w:rPr>
        <w:t xml:space="preserve"> leads to </w:t>
      </w:r>
      <w:r w:rsidRPr="00FD7E3F">
        <w:rPr>
          <w:rFonts w:cstheme="minorHAnsi"/>
          <w:sz w:val="24"/>
          <w:szCs w:val="24"/>
        </w:rPr>
        <w:t xml:space="preserve">a single </w:t>
      </w:r>
      <w:r w:rsidR="00CF3930" w:rsidRPr="00421A85">
        <w:rPr>
          <w:rFonts w:cstheme="minorHAnsi"/>
          <w:sz w:val="24"/>
          <w:szCs w:val="24"/>
        </w:rPr>
        <w:t>differential</w:t>
      </w:r>
      <w:r w:rsidRPr="00421A85">
        <w:rPr>
          <w:rFonts w:cstheme="minorHAnsi"/>
          <w:sz w:val="24"/>
          <w:szCs w:val="24"/>
        </w:rPr>
        <w:t xml:space="preserve"> equation </w:t>
      </w:r>
      <w:r w:rsidR="00DA77CB" w:rsidRPr="00421A85">
        <w:rPr>
          <w:rFonts w:cstheme="minorHAnsi"/>
          <w:sz w:val="24"/>
          <w:szCs w:val="24"/>
        </w:rPr>
        <w:t xml:space="preserve">governing </w:t>
      </w:r>
      <w:r w:rsidRPr="00421A85">
        <w:rPr>
          <w:rFonts w:cstheme="minorHAnsi"/>
          <w:sz w:val="24"/>
          <w:szCs w:val="24"/>
        </w:rPr>
        <w:t>the distribution</w:t>
      </w:r>
      <w:r w:rsidR="00AB676B" w:rsidRPr="00421A85">
        <w:rPr>
          <w:rFonts w:cstheme="minorHAnsi"/>
          <w:sz w:val="24"/>
          <w:szCs w:val="24"/>
        </w:rPr>
        <w:t xml:space="preserve"> of electric potential</w:t>
      </w:r>
      <w:r w:rsidR="00D614FD" w:rsidRPr="00421A85">
        <w:rPr>
          <w:rFonts w:cstheme="minorHAnsi"/>
          <w:sz w:val="24"/>
          <w:szCs w:val="24"/>
        </w:rPr>
        <w:t>.</w:t>
      </w:r>
      <w:r w:rsidRPr="00421A85">
        <w:rPr>
          <w:rFonts w:cstheme="minorHAnsi"/>
          <w:sz w:val="24"/>
          <w:szCs w:val="24"/>
        </w:rPr>
        <w:t xml:space="preserve"> </w:t>
      </w:r>
      <w:r w:rsidR="00D614FD" w:rsidRPr="00421A85">
        <w:rPr>
          <w:rFonts w:cstheme="minorHAnsi"/>
          <w:sz w:val="24"/>
          <w:szCs w:val="24"/>
        </w:rPr>
        <w:t>Its boundary conditions are as follows,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326C0A" w:rsidRPr="00421A85" w14:paraId="710FD8B9" w14:textId="77777777" w:rsidTr="00327BE7">
        <w:tc>
          <w:tcPr>
            <w:tcW w:w="7933" w:type="dxa"/>
            <w:vAlign w:val="center"/>
          </w:tcPr>
          <w:p w14:paraId="7C98F023" w14:textId="77777777" w:rsidR="00326C0A" w:rsidRPr="00421A85" w:rsidRDefault="00326C0A" w:rsidP="00D4007F">
            <w:pPr>
              <w:spacing w:after="24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ϕ=0,</m:t>
                </m:r>
              </m:oMath>
            </m:oMathPara>
          </w:p>
        </w:tc>
        <w:tc>
          <w:tcPr>
            <w:tcW w:w="1417" w:type="dxa"/>
            <w:vAlign w:val="center"/>
          </w:tcPr>
          <w:p w14:paraId="12416016" w14:textId="0A3EB45A" w:rsidR="00326C0A" w:rsidRPr="00FD7E3F" w:rsidRDefault="00326C0A" w:rsidP="00D4007F">
            <w:pPr>
              <w:spacing w:after="24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47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07FA1BE9" w14:textId="77777777" w:rsidR="00326C0A" w:rsidRPr="00421A85" w:rsidRDefault="003678F7" w:rsidP="00D4007F">
      <w:pPr>
        <w:spacing w:after="120" w:line="360" w:lineRule="auto"/>
        <w:jc w:val="both"/>
        <w:rPr>
          <w:rFonts w:cstheme="minorHAnsi"/>
          <w:bCs/>
          <w:iCs/>
          <w:sz w:val="24"/>
          <w:szCs w:val="24"/>
        </w:rPr>
      </w:pPr>
      <w:r w:rsidRPr="00421A85">
        <w:rPr>
          <w:rFonts w:cstheme="minorHAnsi"/>
          <w:bCs/>
          <w:iCs/>
          <w:sz w:val="24"/>
          <w:szCs w:val="24"/>
        </w:rPr>
        <w:t>in the solution bulk,</w:t>
      </w:r>
      <w:r w:rsidR="00326C0A" w:rsidRPr="00421A85">
        <w:rPr>
          <w:rFonts w:cstheme="minorHAnsi"/>
          <w:bCs/>
          <w:iCs/>
          <w:sz w:val="24"/>
          <w:szCs w:val="24"/>
        </w:rPr>
        <w:t xml:space="preserve"> and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E035DF" w:rsidRPr="00421A85" w14:paraId="67A75074" w14:textId="77777777" w:rsidTr="00327BE7">
        <w:tc>
          <w:tcPr>
            <w:tcW w:w="7933" w:type="dxa"/>
            <w:vAlign w:val="center"/>
          </w:tcPr>
          <w:p w14:paraId="210D5FEF" w14:textId="77777777" w:rsidR="00E035DF" w:rsidRPr="00FD7E3F" w:rsidRDefault="009E150E" w:rsidP="00D4007F">
            <w:pPr>
              <w:spacing w:after="24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ϕ=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ϕ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ϕ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pzc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AP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  <w:vAlign w:val="center"/>
          </w:tcPr>
          <w:p w14:paraId="192626B3" w14:textId="4F8E6A94" w:rsidR="00E035DF" w:rsidRPr="00FD7E3F" w:rsidRDefault="00E035DF" w:rsidP="00D4007F">
            <w:pPr>
              <w:spacing w:after="240" w:line="36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36" w:name="_Ref69051360"/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48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  <w:bookmarkEnd w:id="36"/>
          </w:p>
        </w:tc>
      </w:tr>
    </w:tbl>
    <w:p w14:paraId="18C67185" w14:textId="405FCAA3" w:rsidR="0034788C" w:rsidRPr="00FD7E3F" w:rsidRDefault="00315354" w:rsidP="00D4007F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bCs/>
          <w:iCs/>
          <w:sz w:val="24"/>
          <w:szCs w:val="24"/>
        </w:rPr>
        <w:t xml:space="preserve">at the </w:t>
      </w:r>
      <w:r w:rsidR="00E8104B" w:rsidRPr="00421A85">
        <w:rPr>
          <w:rFonts w:cstheme="minorHAnsi"/>
          <w:bCs/>
          <w:iCs/>
          <w:sz w:val="24"/>
          <w:szCs w:val="24"/>
        </w:rPr>
        <w:t xml:space="preserve">adsorbate </w:t>
      </w:r>
      <w:r w:rsidRPr="00421A85">
        <w:rPr>
          <w:rFonts w:cstheme="minorHAnsi"/>
          <w:bCs/>
          <w:iCs/>
          <w:sz w:val="24"/>
          <w:szCs w:val="24"/>
        </w:rPr>
        <w:t>plane (</w:t>
      </w:r>
      <w:r w:rsidR="00435DD9" w:rsidRPr="00421A85">
        <w:rPr>
          <w:rFonts w:cstheme="minorHAnsi"/>
          <w:bCs/>
          <w:iCs/>
          <w:sz w:val="24"/>
          <w:szCs w:val="24"/>
        </w:rPr>
        <w:t>A</w:t>
      </w:r>
      <w:r w:rsidRPr="00421A85">
        <w:rPr>
          <w:rFonts w:cstheme="minorHAnsi"/>
          <w:bCs/>
          <w:iCs/>
          <w:sz w:val="24"/>
          <w:szCs w:val="24"/>
        </w:rPr>
        <w:t xml:space="preserve">P), </w:t>
      </w:r>
      <w:r w:rsidR="00EB2D60" w:rsidRPr="00421A85">
        <w:rPr>
          <w:rFonts w:cstheme="minorHAnsi"/>
          <w:bCs/>
          <w:iCs/>
          <w:sz w:val="24"/>
          <w:szCs w:val="24"/>
        </w:rPr>
        <w:t xml:space="preserve">which is </w:t>
      </w:r>
      <w:r w:rsidRPr="00421A85">
        <w:rPr>
          <w:rFonts w:cstheme="minorHAnsi"/>
          <w:bCs/>
          <w:iCs/>
          <w:sz w:val="24"/>
          <w:szCs w:val="24"/>
        </w:rPr>
        <w:t xml:space="preserve">designated as the coordinate origin, </w:t>
      </w:r>
      <m:oMath>
        <m:r>
          <w:rPr>
            <w:rFonts w:ascii="Cambria Math" w:hAnsi="Cambria Math" w:cstheme="minorHAnsi"/>
            <w:sz w:val="24"/>
            <w:szCs w:val="24"/>
          </w:rPr>
          <m:t>x=0</m:t>
        </m:r>
      </m:oMath>
      <w:r w:rsidR="00520D0A" w:rsidRPr="00421A85">
        <w:rPr>
          <w:rFonts w:cstheme="minorHAnsi"/>
          <w:sz w:val="24"/>
          <w:szCs w:val="24"/>
        </w:rPr>
        <w:t>, of the EDL model</w:t>
      </w:r>
      <w:r w:rsidR="003C7F02" w:rsidRPr="00421A85">
        <w:rPr>
          <w:rFonts w:cstheme="minorHAnsi"/>
          <w:bCs/>
          <w:iCs/>
          <w:sz w:val="24"/>
          <w:szCs w:val="24"/>
        </w:rPr>
        <w:t>.</w:t>
      </w:r>
      <w:r w:rsidR="0034788C" w:rsidRPr="00421A85">
        <w:rPr>
          <w:rFonts w:cstheme="minorHAnsi"/>
          <w:bCs/>
          <w:iCs/>
          <w:sz w:val="24"/>
          <w:szCs w:val="24"/>
        </w:rPr>
        <w:t xml:space="preserve"> </w:t>
      </w:r>
      <w:r w:rsidR="0034788C" w:rsidRPr="00421A85">
        <w:rPr>
          <w:rFonts w:cstheme="minorHAnsi"/>
          <w:iCs/>
          <w:sz w:val="24"/>
          <w:szCs w:val="24"/>
        </w:rPr>
        <w:t xml:space="preserve">The adsorbate layer has a thickness of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AP</m:t>
            </m:r>
          </m:sub>
        </m:sSub>
      </m:oMath>
      <w:r w:rsidR="0034788C" w:rsidRPr="00FD7E3F">
        <w:rPr>
          <w:rFonts w:cstheme="minorHAnsi"/>
          <w:iCs/>
          <w:sz w:val="24"/>
          <w:szCs w:val="24"/>
        </w:rPr>
        <w:t xml:space="preserve">, a permittivity of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ϵ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AP</m:t>
            </m:r>
          </m:sub>
        </m:sSub>
      </m:oMath>
      <w:r w:rsidR="0034788C" w:rsidRPr="00FD7E3F">
        <w:rPr>
          <w:rFonts w:cstheme="minorHAnsi"/>
          <w:iCs/>
          <w:sz w:val="24"/>
          <w:szCs w:val="24"/>
        </w:rPr>
        <w:t xml:space="preserve">, and an electric field of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AP</m:t>
            </m:r>
          </m:sub>
        </m:sSub>
      </m:oMath>
      <w:r w:rsidR="0034788C" w:rsidRPr="00FD7E3F">
        <w:rPr>
          <w:rFonts w:cstheme="minorHAnsi"/>
          <w:iCs/>
          <w:sz w:val="24"/>
          <w:szCs w:val="24"/>
        </w:rPr>
        <w:t>.</w:t>
      </w:r>
      <w:r w:rsidR="003C7F02" w:rsidRPr="00FD7E3F">
        <w:rPr>
          <w:rFonts w:cstheme="minorHAnsi"/>
          <w:bCs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pzc</m:t>
            </m:r>
          </m:sub>
        </m:sSub>
      </m:oMath>
      <w:r w:rsidR="003C7F02" w:rsidRPr="00FD7E3F">
        <w:rPr>
          <w:rFonts w:cstheme="minorHAnsi"/>
          <w:iCs/>
          <w:sz w:val="24"/>
          <w:szCs w:val="24"/>
        </w:rPr>
        <w:t xml:space="preserve"> is the potential of zero </w:t>
      </w:r>
      <w:proofErr w:type="gramStart"/>
      <w:r w:rsidR="003C7F02" w:rsidRPr="00FD7E3F">
        <w:rPr>
          <w:rFonts w:cstheme="minorHAnsi"/>
          <w:iCs/>
          <w:sz w:val="24"/>
          <w:szCs w:val="24"/>
        </w:rPr>
        <w:t>charge.</w:t>
      </w:r>
      <w:proofErr w:type="gramEnd"/>
      <w:r w:rsidR="003C7F02" w:rsidRPr="00FD7E3F">
        <w:rPr>
          <w:rFonts w:cstheme="minorHAnsi"/>
          <w:iCs/>
          <w:sz w:val="24"/>
          <w:szCs w:val="24"/>
        </w:rPr>
        <w:t xml:space="preserve"> The third term on the right hand side</w:t>
      </w:r>
      <w:r w:rsidR="003D7363" w:rsidRPr="00FD7E3F">
        <w:rPr>
          <w:rFonts w:cstheme="minorHAnsi"/>
          <w:iCs/>
          <w:sz w:val="24"/>
          <w:szCs w:val="24"/>
        </w:rPr>
        <w:t xml:space="preserve"> (RHS)</w:t>
      </w:r>
      <w:r w:rsidR="003C7F02" w:rsidRPr="00421A85">
        <w:rPr>
          <w:rFonts w:cstheme="minorHAnsi"/>
          <w:iCs/>
          <w:sz w:val="24"/>
          <w:szCs w:val="24"/>
        </w:rPr>
        <w:t xml:space="preserve"> of Eq.</w:t>
      </w:r>
      <w:r w:rsidR="00C22A86" w:rsidRPr="00FD7E3F">
        <w:rPr>
          <w:rFonts w:cstheme="minorHAnsi"/>
          <w:iCs/>
          <w:sz w:val="24"/>
          <w:szCs w:val="24"/>
        </w:rPr>
        <w:fldChar w:fldCharType="begin"/>
      </w:r>
      <w:r w:rsidR="00C22A86" w:rsidRPr="00421A85">
        <w:rPr>
          <w:rFonts w:cstheme="minorHAnsi"/>
          <w:iCs/>
          <w:sz w:val="24"/>
          <w:szCs w:val="24"/>
        </w:rPr>
        <w:instrText xml:space="preserve"> REF _Ref69051360 \h </w:instrText>
      </w:r>
      <w:r w:rsidR="00D4007F" w:rsidRPr="00421A85">
        <w:rPr>
          <w:rFonts w:cstheme="minorHAnsi"/>
          <w:iCs/>
          <w:sz w:val="24"/>
          <w:szCs w:val="24"/>
        </w:rPr>
        <w:instrText xml:space="preserve"> \* MERGEFORMAT </w:instrText>
      </w:r>
      <w:r w:rsidR="00C22A86" w:rsidRPr="00FD7E3F">
        <w:rPr>
          <w:rFonts w:cstheme="minorHAnsi"/>
          <w:iCs/>
          <w:sz w:val="24"/>
          <w:szCs w:val="24"/>
        </w:rPr>
      </w:r>
      <w:r w:rsidR="00C22A86" w:rsidRPr="00FD7E3F">
        <w:rPr>
          <w:rFonts w:cstheme="minorHAnsi"/>
          <w:iCs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48</w:t>
      </w:r>
      <w:r w:rsidR="003F0B4C" w:rsidRPr="00421A85">
        <w:rPr>
          <w:rFonts w:cstheme="minorHAnsi"/>
          <w:sz w:val="24"/>
          <w:szCs w:val="24"/>
        </w:rPr>
        <w:t>)</w:t>
      </w:r>
      <w:r w:rsidR="00C22A86" w:rsidRPr="00FD7E3F">
        <w:rPr>
          <w:rFonts w:cstheme="minorHAnsi"/>
          <w:iCs/>
          <w:sz w:val="24"/>
          <w:szCs w:val="24"/>
        </w:rPr>
        <w:fldChar w:fldCharType="end"/>
      </w:r>
      <w:r w:rsidR="00C22A86" w:rsidRPr="00FD7E3F">
        <w:rPr>
          <w:rFonts w:cstheme="minorHAnsi"/>
          <w:iCs/>
          <w:sz w:val="24"/>
          <w:szCs w:val="24"/>
        </w:rPr>
        <w:t xml:space="preserve"> </w:t>
      </w:r>
      <w:r w:rsidR="00715712" w:rsidRPr="00FD7E3F">
        <w:rPr>
          <w:rFonts w:cstheme="minorHAnsi"/>
          <w:iCs/>
          <w:sz w:val="24"/>
          <w:szCs w:val="24"/>
        </w:rPr>
        <w:t xml:space="preserve">represents </w:t>
      </w:r>
      <w:r w:rsidR="00715712" w:rsidRPr="00FD7E3F">
        <w:rPr>
          <w:rFonts w:cstheme="minorHAnsi"/>
          <w:iCs/>
          <w:sz w:val="24"/>
          <w:szCs w:val="24"/>
        </w:rPr>
        <w:lastRenderedPageBreak/>
        <w:t>the potential d</w:t>
      </w:r>
      <w:r w:rsidR="00715712" w:rsidRPr="00421A85">
        <w:rPr>
          <w:rFonts w:cstheme="minorHAnsi"/>
          <w:iCs/>
          <w:sz w:val="24"/>
          <w:szCs w:val="24"/>
        </w:rPr>
        <w:t xml:space="preserve">rop </w:t>
      </w:r>
      <w:r w:rsidR="008A5E39" w:rsidRPr="00421A85">
        <w:rPr>
          <w:rFonts w:cstheme="minorHAnsi"/>
          <w:iCs/>
          <w:sz w:val="24"/>
          <w:szCs w:val="24"/>
        </w:rPr>
        <w:t>across the adsorbate layer</w:t>
      </w:r>
      <w:r w:rsidR="00EC764C" w:rsidRPr="00421A85">
        <w:rPr>
          <w:rFonts w:cstheme="minorHAnsi"/>
          <w:iCs/>
          <w:sz w:val="24"/>
          <w:szCs w:val="24"/>
        </w:rPr>
        <w:t>, where the</w:t>
      </w:r>
      <w:r w:rsidR="00A736C4" w:rsidRPr="00421A85">
        <w:rPr>
          <w:rFonts w:cstheme="minorHAnsi"/>
          <w:iCs/>
          <w:sz w:val="24"/>
          <w:szCs w:val="24"/>
        </w:rPr>
        <w:t xml:space="preserve"> </w:t>
      </w:r>
      <w:r w:rsidR="00FD30AE" w:rsidRPr="00421A85">
        <w:rPr>
          <w:rFonts w:cstheme="minorHAnsi"/>
          <w:iCs/>
          <w:sz w:val="24"/>
          <w:szCs w:val="24"/>
        </w:rPr>
        <w:t>uniform</w:t>
      </w:r>
      <w:r w:rsidR="00EC764C" w:rsidRPr="00421A85">
        <w:rPr>
          <w:rFonts w:cstheme="minorHAnsi"/>
          <w:iCs/>
          <w:sz w:val="24"/>
          <w:szCs w:val="24"/>
        </w:rPr>
        <w:t xml:space="preserve"> electric field</w:t>
      </w:r>
      <w:r w:rsidR="00350988" w:rsidRPr="00421A85">
        <w:rPr>
          <w:rFonts w:cstheme="minorHAnsi"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AP</m:t>
            </m:r>
          </m:sub>
        </m:sSub>
      </m:oMath>
      <w:r w:rsidR="00415436" w:rsidRPr="00FD7E3F">
        <w:rPr>
          <w:rFonts w:cstheme="minorHAnsi"/>
          <w:iCs/>
          <w:sz w:val="24"/>
          <w:szCs w:val="24"/>
        </w:rPr>
        <w:t xml:space="preserve"> is given by,</w:t>
      </w:r>
      <w:r w:rsidR="006A0BAE" w:rsidRPr="00FD7E3F">
        <w:rPr>
          <w:rFonts w:cstheme="minorHAnsi"/>
          <w:iCs/>
          <w:sz w:val="24"/>
          <w:szCs w:val="24"/>
        </w:rPr>
        <w:fldChar w:fldCharType="begin">
          <w:fldData xml:space="preserve">PEVuZE5vdGU+PENpdGU+PEF1dGhvcj5IdWFuZzwvQXV0aG9yPjxZZWFyPjIwMTY8L1llYXI+PFJl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</w:fldData>
        </w:fldChar>
      </w:r>
      <w:r w:rsidR="007C0626">
        <w:rPr>
          <w:rFonts w:cstheme="minorHAnsi"/>
          <w:iCs/>
          <w:sz w:val="24"/>
          <w:szCs w:val="24"/>
        </w:rPr>
        <w:instrText xml:space="preserve"> ADDIN EN.CITE </w:instrText>
      </w:r>
      <w:r w:rsidR="007C0626">
        <w:rPr>
          <w:rFonts w:cstheme="minorHAnsi"/>
          <w:iCs/>
          <w:sz w:val="24"/>
          <w:szCs w:val="24"/>
        </w:rPr>
        <w:fldChar w:fldCharType="begin">
          <w:fldData xml:space="preserve">PEVuZE5vdGU+PENpdGU+PEF1dGhvcj5IdWFuZzwvQXV0aG9yPjxZZWFyPjIwMTY8L1llYXI+PFJl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</w:fldData>
        </w:fldChar>
      </w:r>
      <w:r w:rsidR="007C0626">
        <w:rPr>
          <w:rFonts w:cstheme="minorHAnsi"/>
          <w:iCs/>
          <w:sz w:val="24"/>
          <w:szCs w:val="24"/>
        </w:rPr>
        <w:instrText xml:space="preserve"> ADDIN EN.CITE.DATA </w:instrText>
      </w:r>
      <w:r w:rsidR="007C0626">
        <w:rPr>
          <w:rFonts w:cstheme="minorHAnsi"/>
          <w:iCs/>
          <w:sz w:val="24"/>
          <w:szCs w:val="24"/>
        </w:rPr>
      </w:r>
      <w:r w:rsidR="007C0626">
        <w:rPr>
          <w:rFonts w:cstheme="minorHAnsi"/>
          <w:iCs/>
          <w:sz w:val="24"/>
          <w:szCs w:val="24"/>
        </w:rPr>
        <w:fldChar w:fldCharType="end"/>
      </w:r>
      <w:r w:rsidR="006A0BAE" w:rsidRPr="00FD7E3F">
        <w:rPr>
          <w:rFonts w:cstheme="minorHAnsi"/>
          <w:iCs/>
          <w:sz w:val="24"/>
          <w:szCs w:val="24"/>
        </w:rPr>
      </w:r>
      <w:r w:rsidR="006A0BAE" w:rsidRPr="00FD7E3F">
        <w:rPr>
          <w:rFonts w:cstheme="minorHAnsi"/>
          <w:iCs/>
          <w:sz w:val="24"/>
          <w:szCs w:val="24"/>
        </w:rPr>
        <w:fldChar w:fldCharType="separate"/>
      </w:r>
      <w:r w:rsidR="007C0626" w:rsidRPr="007C0626">
        <w:rPr>
          <w:rFonts w:cstheme="minorHAnsi"/>
          <w:iCs/>
          <w:noProof/>
          <w:sz w:val="24"/>
          <w:szCs w:val="24"/>
          <w:vertAlign w:val="superscript"/>
        </w:rPr>
        <w:t>66, 67</w:t>
      </w:r>
      <w:r w:rsidR="006A0BAE" w:rsidRPr="00FD7E3F">
        <w:rPr>
          <w:rFonts w:cstheme="minorHAnsi"/>
          <w:iCs/>
          <w:sz w:val="24"/>
          <w:szCs w:val="24"/>
        </w:rPr>
        <w:fldChar w:fldCharType="end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415436" w:rsidRPr="00421A85" w14:paraId="15A2C517" w14:textId="77777777" w:rsidTr="00327BE7">
        <w:tc>
          <w:tcPr>
            <w:tcW w:w="7933" w:type="dxa"/>
            <w:vAlign w:val="center"/>
          </w:tcPr>
          <w:p w14:paraId="0FFDCD11" w14:textId="77777777" w:rsidR="00415436" w:rsidRPr="00FD7E3F" w:rsidRDefault="00D82E5D" w:rsidP="00D4007F">
            <w:pPr>
              <w:spacing w:after="24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AP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ϵ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AP</m:t>
                        </m:r>
                      </m:sub>
                    </m:sSub>
                  </m:den>
                </m:f>
                <m:f>
                  <m:f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ϕ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∂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chem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AP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AP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</m:oMath>
            </m:oMathPara>
          </w:p>
        </w:tc>
        <w:tc>
          <w:tcPr>
            <w:tcW w:w="1417" w:type="dxa"/>
            <w:vAlign w:val="center"/>
          </w:tcPr>
          <w:p w14:paraId="16B0BF2C" w14:textId="162CFC81" w:rsidR="00415436" w:rsidRPr="00FD7E3F" w:rsidRDefault="00415436" w:rsidP="00D4007F">
            <w:pPr>
              <w:spacing w:after="24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21A85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49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206FCF7C" w14:textId="2DD06D44" w:rsidR="00F763A2" w:rsidRPr="00FD7E3F" w:rsidRDefault="00415436" w:rsidP="00D4007F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iCs/>
          <w:sz w:val="24"/>
          <w:szCs w:val="24"/>
        </w:rPr>
        <w:t xml:space="preserve">where the first term on the RHS </w:t>
      </w:r>
      <w:r w:rsidR="00F672C3" w:rsidRPr="00421A85">
        <w:rPr>
          <w:rFonts w:cstheme="minorHAnsi"/>
          <w:iCs/>
          <w:sz w:val="24"/>
          <w:szCs w:val="24"/>
        </w:rPr>
        <w:t>represents</w:t>
      </w:r>
      <w:r w:rsidRPr="00421A85">
        <w:rPr>
          <w:rFonts w:cstheme="minorHAnsi"/>
          <w:iCs/>
          <w:sz w:val="24"/>
          <w:szCs w:val="24"/>
        </w:rPr>
        <w:t xml:space="preserve"> the </w:t>
      </w:r>
      <w:r w:rsidR="00F672C3" w:rsidRPr="00421A85">
        <w:rPr>
          <w:rFonts w:cstheme="minorHAnsi"/>
          <w:iCs/>
          <w:sz w:val="24"/>
          <w:szCs w:val="24"/>
        </w:rPr>
        <w:t>electric field</w:t>
      </w:r>
      <w:r w:rsidR="00D5148B" w:rsidRPr="00421A85">
        <w:rPr>
          <w:rFonts w:cstheme="minorHAnsi"/>
          <w:iCs/>
          <w:sz w:val="24"/>
          <w:szCs w:val="24"/>
        </w:rPr>
        <w:t xml:space="preserve"> caused by</w:t>
      </w:r>
      <w:r w:rsidR="00D961DF" w:rsidRPr="00421A85">
        <w:rPr>
          <w:rFonts w:cstheme="minorHAnsi"/>
          <w:iCs/>
          <w:sz w:val="24"/>
          <w:szCs w:val="24"/>
        </w:rPr>
        <w:t xml:space="preserve"> the</w:t>
      </w:r>
      <w:r w:rsidR="00D5148B" w:rsidRPr="00421A85">
        <w:rPr>
          <w:rFonts w:cstheme="minorHAnsi"/>
          <w:iCs/>
          <w:sz w:val="24"/>
          <w:szCs w:val="24"/>
        </w:rPr>
        <w:t xml:space="preserve"> excess free charge on the electrode surface</w:t>
      </w:r>
      <w:r w:rsidR="00F672C3" w:rsidRPr="00421A85">
        <w:rPr>
          <w:rFonts w:cstheme="minorHAnsi"/>
          <w:iCs/>
          <w:sz w:val="24"/>
          <w:szCs w:val="24"/>
        </w:rPr>
        <w:t xml:space="preserve">, and the second term </w:t>
      </w:r>
      <w:r w:rsidR="003D7363" w:rsidRPr="00421A85">
        <w:rPr>
          <w:rFonts w:cstheme="minorHAnsi"/>
          <w:iCs/>
          <w:sz w:val="24"/>
          <w:szCs w:val="24"/>
        </w:rPr>
        <w:t xml:space="preserve">represents </w:t>
      </w:r>
      <w:r w:rsidR="00CA0C68" w:rsidRPr="00421A85">
        <w:rPr>
          <w:rFonts w:cstheme="minorHAnsi"/>
          <w:iCs/>
          <w:sz w:val="24"/>
          <w:szCs w:val="24"/>
        </w:rPr>
        <w:t>the electric field</w:t>
      </w:r>
      <w:r w:rsidR="0061446C" w:rsidRPr="00421A85">
        <w:rPr>
          <w:rFonts w:cstheme="minorHAnsi"/>
          <w:iCs/>
          <w:sz w:val="24"/>
          <w:szCs w:val="24"/>
        </w:rPr>
        <w:t xml:space="preserve"> caused by the dipole moment </w:t>
      </w:r>
      <w:r w:rsidR="00F915C7" w:rsidRPr="00421A85">
        <w:rPr>
          <w:rFonts w:cstheme="minorHAnsi"/>
          <w:iCs/>
          <w:sz w:val="24"/>
          <w:szCs w:val="24"/>
        </w:rPr>
        <w:t>formed between</w:t>
      </w:r>
      <w:r w:rsidR="0061446C" w:rsidRPr="00421A85">
        <w:rPr>
          <w:rFonts w:cstheme="minorHAnsi"/>
          <w:iCs/>
          <w:sz w:val="24"/>
          <w:szCs w:val="24"/>
        </w:rPr>
        <w:t xml:space="preserve"> charged intermediates and its compensating charge in </w:t>
      </w:r>
      <w:r w:rsidR="00603B74" w:rsidRPr="00421A85">
        <w:rPr>
          <w:rFonts w:cstheme="minorHAnsi"/>
          <w:iCs/>
          <w:sz w:val="24"/>
          <w:szCs w:val="24"/>
        </w:rPr>
        <w:t>the electrode</w:t>
      </w:r>
      <w:r w:rsidR="00600351" w:rsidRPr="00421A85">
        <w:rPr>
          <w:rFonts w:cstheme="minorHAnsi"/>
          <w:bCs/>
          <w:iCs/>
          <w:sz w:val="24"/>
          <w:szCs w:val="24"/>
        </w:rPr>
        <w:t xml:space="preserve">, denoted by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chem</m:t>
            </m:r>
          </m:sub>
        </m:sSub>
      </m:oMath>
      <w:r w:rsidR="00F763A2" w:rsidRPr="00FD7E3F">
        <w:rPr>
          <w:rFonts w:cstheme="minorHAnsi"/>
          <w:iCs/>
          <w:sz w:val="24"/>
          <w:szCs w:val="24"/>
        </w:rPr>
        <w:t>,</w:t>
      </w:r>
      <w:r w:rsidR="006A0BAE" w:rsidRPr="00FD7E3F">
        <w:rPr>
          <w:rFonts w:cstheme="minorHAnsi"/>
          <w:iCs/>
          <w:sz w:val="24"/>
          <w:szCs w:val="24"/>
        </w:rPr>
        <w:fldChar w:fldCharType="begin">
          <w:fldData xml:space="preserve">PEVuZE5vdGU+PENpdGU+PEF1dGhvcj5IdWFuZzwvQXV0aG9yPjxZZWFyPjIwMTY8L1llYXI+PFJl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</w:fldData>
        </w:fldChar>
      </w:r>
      <w:r w:rsidR="007C0626">
        <w:rPr>
          <w:rFonts w:cstheme="minorHAnsi"/>
          <w:iCs/>
          <w:sz w:val="24"/>
          <w:szCs w:val="24"/>
        </w:rPr>
        <w:instrText xml:space="preserve"> ADDIN EN.CITE </w:instrText>
      </w:r>
      <w:r w:rsidR="007C0626">
        <w:rPr>
          <w:rFonts w:cstheme="minorHAnsi"/>
          <w:iCs/>
          <w:sz w:val="24"/>
          <w:szCs w:val="24"/>
        </w:rPr>
        <w:fldChar w:fldCharType="begin">
          <w:fldData xml:space="preserve">PEVuZE5vdGU+PENpdGU+PEF1dGhvcj5IdWFuZzwvQXV0aG9yPjxZZWFyPjIwMTY8L1llYXI+PFJl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</w:fldData>
        </w:fldChar>
      </w:r>
      <w:r w:rsidR="007C0626">
        <w:rPr>
          <w:rFonts w:cstheme="minorHAnsi"/>
          <w:iCs/>
          <w:sz w:val="24"/>
          <w:szCs w:val="24"/>
        </w:rPr>
        <w:instrText xml:space="preserve"> ADDIN EN.CITE.DATA </w:instrText>
      </w:r>
      <w:r w:rsidR="007C0626">
        <w:rPr>
          <w:rFonts w:cstheme="minorHAnsi"/>
          <w:iCs/>
          <w:sz w:val="24"/>
          <w:szCs w:val="24"/>
        </w:rPr>
      </w:r>
      <w:r w:rsidR="007C0626">
        <w:rPr>
          <w:rFonts w:cstheme="minorHAnsi"/>
          <w:iCs/>
          <w:sz w:val="24"/>
          <w:szCs w:val="24"/>
        </w:rPr>
        <w:fldChar w:fldCharType="end"/>
      </w:r>
      <w:r w:rsidR="006A0BAE" w:rsidRPr="00FD7E3F">
        <w:rPr>
          <w:rFonts w:cstheme="minorHAnsi"/>
          <w:iCs/>
          <w:sz w:val="24"/>
          <w:szCs w:val="24"/>
        </w:rPr>
      </w:r>
      <w:r w:rsidR="006A0BAE" w:rsidRPr="00FD7E3F">
        <w:rPr>
          <w:rFonts w:cstheme="minorHAnsi"/>
          <w:iCs/>
          <w:sz w:val="24"/>
          <w:szCs w:val="24"/>
        </w:rPr>
        <w:fldChar w:fldCharType="separate"/>
      </w:r>
      <w:r w:rsidR="007C0626" w:rsidRPr="007C0626">
        <w:rPr>
          <w:rFonts w:cstheme="minorHAnsi"/>
          <w:iCs/>
          <w:noProof/>
          <w:sz w:val="24"/>
          <w:szCs w:val="24"/>
          <w:vertAlign w:val="superscript"/>
        </w:rPr>
        <w:t>66, 67</w:t>
      </w:r>
      <w:r w:rsidR="006A0BAE" w:rsidRPr="00FD7E3F">
        <w:rPr>
          <w:rFonts w:cstheme="minorHAnsi"/>
          <w:iCs/>
          <w:sz w:val="24"/>
          <w:szCs w:val="24"/>
        </w:rPr>
        <w:fldChar w:fldCharType="end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7"/>
      </w:tblGrid>
      <w:tr w:rsidR="00DE4931" w:rsidRPr="00421A85" w14:paraId="29D4489F" w14:textId="77777777" w:rsidTr="00327BE7">
        <w:tc>
          <w:tcPr>
            <w:tcW w:w="7933" w:type="dxa"/>
            <w:vAlign w:val="center"/>
          </w:tcPr>
          <w:p w14:paraId="7C779080" w14:textId="77777777" w:rsidR="00DE4931" w:rsidRPr="00FD7E3F" w:rsidRDefault="00D82E5D" w:rsidP="00D4007F">
            <w:pPr>
              <w:spacing w:after="240" w:line="360" w:lineRule="auto"/>
              <w:jc w:val="both"/>
              <w:rPr>
                <w:rFonts w:cstheme="minorHAns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chem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 w:cstheme="minorHAnsi"/>
                        <w:iCs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X=OH,  O,OOH,OO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θ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ξ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AP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1417" w:type="dxa"/>
            <w:vAlign w:val="center"/>
          </w:tcPr>
          <w:p w14:paraId="11EF7125" w14:textId="0BCDA7FA" w:rsidR="00DE4931" w:rsidRPr="00FD7E3F" w:rsidRDefault="00DE4931" w:rsidP="00D4007F">
            <w:pPr>
              <w:spacing w:after="24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D7E3F">
              <w:rPr>
                <w:rFonts w:cstheme="minorHAnsi"/>
                <w:sz w:val="24"/>
                <w:szCs w:val="24"/>
              </w:rPr>
              <w:t>(</w:t>
            </w:r>
            <w:r w:rsidRPr="00FD7E3F">
              <w:rPr>
                <w:rFonts w:cstheme="minorHAnsi"/>
                <w:sz w:val="24"/>
                <w:szCs w:val="24"/>
              </w:rPr>
              <w:fldChar w:fldCharType="begin"/>
            </w:r>
            <w:r w:rsidRPr="00421A85">
              <w:rPr>
                <w:rFonts w:cstheme="minorHAnsi"/>
                <w:sz w:val="24"/>
                <w:szCs w:val="24"/>
              </w:rPr>
              <w:instrText xml:space="preserve"> SEQ Equation \* ARABIC </w:instrText>
            </w:r>
            <w:r w:rsidRPr="00FD7E3F">
              <w:rPr>
                <w:rFonts w:cstheme="minorHAnsi"/>
                <w:sz w:val="24"/>
                <w:szCs w:val="24"/>
              </w:rPr>
              <w:fldChar w:fldCharType="separate"/>
            </w:r>
            <w:r w:rsidR="003F0B4C" w:rsidRPr="00FD7E3F">
              <w:rPr>
                <w:rFonts w:cstheme="minorHAnsi"/>
                <w:noProof/>
                <w:sz w:val="24"/>
                <w:szCs w:val="24"/>
              </w:rPr>
              <w:t>50</w:t>
            </w:r>
            <w:r w:rsidRPr="00FD7E3F">
              <w:rPr>
                <w:rFonts w:cstheme="minorHAnsi"/>
                <w:sz w:val="24"/>
                <w:szCs w:val="24"/>
              </w:rPr>
              <w:fldChar w:fldCharType="end"/>
            </w:r>
            <w:r w:rsidRPr="00FD7E3F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4FF2CDBC" w14:textId="77777777" w:rsidR="00600351" w:rsidRPr="00FD7E3F" w:rsidRDefault="00F55F15" w:rsidP="00D4007F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bCs/>
          <w:iCs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X</m:t>
            </m:r>
          </m:sub>
        </m:sSub>
      </m:oMath>
      <w:r w:rsidR="00A4285A" w:rsidRPr="00FD7E3F">
        <w:rPr>
          <w:rFonts w:cstheme="minorHAnsi"/>
          <w:iCs/>
          <w:sz w:val="24"/>
          <w:szCs w:val="24"/>
        </w:rPr>
        <w:t xml:space="preserve"> is the net charge number of adsorbed </w:t>
      </w:r>
      <w:proofErr w:type="gramStart"/>
      <w:r w:rsidR="00A4285A" w:rsidRPr="00FD7E3F">
        <w:rPr>
          <w:rFonts w:cstheme="minorHAnsi"/>
          <w:iCs/>
          <w:sz w:val="24"/>
          <w:szCs w:val="24"/>
        </w:rPr>
        <w:t>intermediates.</w:t>
      </w:r>
      <w:proofErr w:type="gramEnd"/>
    </w:p>
    <w:p w14:paraId="30CB7433" w14:textId="77777777" w:rsidR="00B02DA4" w:rsidRPr="00421A85" w:rsidRDefault="00B02DA4" w:rsidP="00D4007F">
      <w:pPr>
        <w:spacing w:after="120" w:line="360" w:lineRule="auto"/>
        <w:jc w:val="both"/>
        <w:rPr>
          <w:rFonts w:cstheme="minorHAnsi"/>
          <w:bCs/>
          <w:iCs/>
          <w:sz w:val="24"/>
          <w:szCs w:val="24"/>
        </w:rPr>
      </w:pPr>
    </w:p>
    <w:p w14:paraId="08358646" w14:textId="77777777" w:rsidR="00516B3F" w:rsidRPr="00421A85" w:rsidRDefault="00516B3F" w:rsidP="00516B3F">
      <w:pPr>
        <w:spacing w:after="120" w:line="360" w:lineRule="auto"/>
        <w:jc w:val="both"/>
        <w:outlineLvl w:val="1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Model parameters and numerical implementation</w:t>
      </w:r>
    </w:p>
    <w:p w14:paraId="086CD252" w14:textId="7EBC3DD7" w:rsidR="002F70C7" w:rsidRPr="00FD7E3F" w:rsidRDefault="00972148" w:rsidP="00CF466D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FD7E3F">
        <w:rPr>
          <w:rFonts w:cstheme="minorHAnsi"/>
          <w:sz w:val="24"/>
          <w:szCs w:val="24"/>
        </w:rPr>
        <w:fldChar w:fldCharType="begin"/>
      </w:r>
      <w:r w:rsidRPr="00421A85">
        <w:rPr>
          <w:rFonts w:cstheme="minorHAnsi"/>
          <w:sz w:val="24"/>
          <w:szCs w:val="24"/>
        </w:rPr>
        <w:instrText xml:space="preserve"> REF _Ref69136498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i/>
          <w:sz w:val="24"/>
        </w:rPr>
        <w:t xml:space="preserve">Table </w:t>
      </w:r>
      <w:r w:rsidR="003F0B4C" w:rsidRPr="00421A85">
        <w:rPr>
          <w:rFonts w:cstheme="minorHAnsi"/>
          <w:i/>
          <w:noProof/>
          <w:sz w:val="24"/>
        </w:rPr>
        <w:t>1</w:t>
      </w:r>
      <w:r w:rsidRPr="00FD7E3F">
        <w:rPr>
          <w:rFonts w:cstheme="minorHAnsi"/>
          <w:sz w:val="24"/>
          <w:szCs w:val="24"/>
        </w:rPr>
        <w:fldChar w:fldCharType="end"/>
      </w:r>
      <w:r w:rsidR="00363250" w:rsidRPr="00FD7E3F">
        <w:rPr>
          <w:rFonts w:cstheme="minorHAnsi"/>
          <w:sz w:val="24"/>
          <w:szCs w:val="24"/>
        </w:rPr>
        <w:t xml:space="preserve"> </w:t>
      </w:r>
      <w:r w:rsidR="007723A8" w:rsidRPr="00FD7E3F">
        <w:rPr>
          <w:rFonts w:cstheme="minorHAnsi"/>
          <w:sz w:val="24"/>
          <w:szCs w:val="24"/>
        </w:rPr>
        <w:t xml:space="preserve">lists the model parameters </w:t>
      </w:r>
      <w:r w:rsidR="00363250" w:rsidRPr="00421A85">
        <w:rPr>
          <w:rFonts w:cstheme="minorHAnsi"/>
          <w:sz w:val="24"/>
          <w:szCs w:val="24"/>
        </w:rPr>
        <w:t xml:space="preserve">which are categorized into </w:t>
      </w:r>
      <w:r w:rsidR="001D3392" w:rsidRPr="00421A85">
        <w:rPr>
          <w:rFonts w:cstheme="minorHAnsi"/>
          <w:sz w:val="24"/>
          <w:szCs w:val="24"/>
        </w:rPr>
        <w:t>five subgroups</w:t>
      </w:r>
      <w:r w:rsidR="00D45A1A" w:rsidRPr="00421A85">
        <w:rPr>
          <w:rFonts w:cstheme="minorHAnsi"/>
          <w:sz w:val="24"/>
          <w:szCs w:val="24"/>
        </w:rPr>
        <w:t xml:space="preserve"> termed</w:t>
      </w:r>
      <w:r w:rsidR="001D3392" w:rsidRPr="00421A85">
        <w:rPr>
          <w:rFonts w:cstheme="minorHAnsi"/>
          <w:sz w:val="24"/>
          <w:szCs w:val="24"/>
        </w:rPr>
        <w:t xml:space="preserve"> </w:t>
      </w:r>
      <w:r w:rsidR="007C4A38" w:rsidRPr="00421A85">
        <w:rPr>
          <w:rFonts w:cstheme="minorHAnsi"/>
          <w:sz w:val="24"/>
          <w:szCs w:val="24"/>
        </w:rPr>
        <w:t>“</w:t>
      </w:r>
      <w:r w:rsidR="001D3392" w:rsidRPr="00421A85">
        <w:rPr>
          <w:rFonts w:cstheme="minorHAnsi"/>
          <w:sz w:val="24"/>
          <w:szCs w:val="24"/>
        </w:rPr>
        <w:t>general constants</w:t>
      </w:r>
      <w:r w:rsidR="007C4A38" w:rsidRPr="00421A85">
        <w:rPr>
          <w:rFonts w:cstheme="minorHAnsi"/>
          <w:sz w:val="24"/>
          <w:szCs w:val="24"/>
        </w:rPr>
        <w:t>”</w:t>
      </w:r>
      <w:r w:rsidR="001D3392" w:rsidRPr="00421A85">
        <w:rPr>
          <w:rFonts w:cstheme="minorHAnsi"/>
          <w:sz w:val="24"/>
          <w:szCs w:val="24"/>
        </w:rPr>
        <w:t xml:space="preserve">, </w:t>
      </w:r>
      <w:r w:rsidR="007C4A38" w:rsidRPr="00421A85">
        <w:rPr>
          <w:rFonts w:cstheme="minorHAnsi"/>
          <w:sz w:val="24"/>
          <w:szCs w:val="24"/>
        </w:rPr>
        <w:t>“</w:t>
      </w:r>
      <w:r w:rsidR="001D3392" w:rsidRPr="00421A85">
        <w:rPr>
          <w:rFonts w:cstheme="minorHAnsi"/>
          <w:sz w:val="24"/>
          <w:szCs w:val="24"/>
        </w:rPr>
        <w:t>electrode</w:t>
      </w:r>
      <w:r w:rsidR="007C4A38" w:rsidRPr="00421A85">
        <w:rPr>
          <w:rFonts w:cstheme="minorHAnsi"/>
          <w:sz w:val="24"/>
          <w:szCs w:val="24"/>
        </w:rPr>
        <w:t>”</w:t>
      </w:r>
      <w:r w:rsidR="001D3392" w:rsidRPr="00421A85">
        <w:rPr>
          <w:rFonts w:cstheme="minorHAnsi"/>
          <w:sz w:val="24"/>
          <w:szCs w:val="24"/>
        </w:rPr>
        <w:t xml:space="preserve">, </w:t>
      </w:r>
      <w:r w:rsidR="007C4A38" w:rsidRPr="00421A85">
        <w:rPr>
          <w:rFonts w:cstheme="minorHAnsi"/>
          <w:sz w:val="24"/>
          <w:szCs w:val="24"/>
        </w:rPr>
        <w:t>“</w:t>
      </w:r>
      <w:r w:rsidR="001D3392" w:rsidRPr="00421A85">
        <w:rPr>
          <w:rFonts w:cstheme="minorHAnsi"/>
          <w:sz w:val="24"/>
          <w:szCs w:val="24"/>
        </w:rPr>
        <w:t>electrolyte solution</w:t>
      </w:r>
      <w:r w:rsidR="007C4A38" w:rsidRPr="00421A85">
        <w:rPr>
          <w:rFonts w:cstheme="minorHAnsi"/>
          <w:sz w:val="24"/>
          <w:szCs w:val="24"/>
        </w:rPr>
        <w:t>”</w:t>
      </w:r>
      <w:r w:rsidR="001D3392" w:rsidRPr="00421A85">
        <w:rPr>
          <w:rFonts w:cstheme="minorHAnsi"/>
          <w:sz w:val="24"/>
          <w:szCs w:val="24"/>
        </w:rPr>
        <w:t xml:space="preserve">, </w:t>
      </w:r>
      <w:r w:rsidR="007C4A38" w:rsidRPr="00421A85">
        <w:rPr>
          <w:rFonts w:cstheme="minorHAnsi"/>
          <w:sz w:val="24"/>
          <w:szCs w:val="24"/>
        </w:rPr>
        <w:t>“</w:t>
      </w:r>
      <w:r w:rsidR="001D3392" w:rsidRPr="00421A85">
        <w:rPr>
          <w:rFonts w:cstheme="minorHAnsi"/>
          <w:sz w:val="24"/>
          <w:szCs w:val="24"/>
        </w:rPr>
        <w:t>interfacial structure</w:t>
      </w:r>
      <w:r w:rsidR="007C4A38" w:rsidRPr="00421A85">
        <w:rPr>
          <w:rFonts w:cstheme="minorHAnsi"/>
          <w:sz w:val="24"/>
          <w:szCs w:val="24"/>
        </w:rPr>
        <w:t>”</w:t>
      </w:r>
      <w:r w:rsidR="001D3392" w:rsidRPr="00421A85">
        <w:rPr>
          <w:rFonts w:cstheme="minorHAnsi"/>
          <w:sz w:val="24"/>
          <w:szCs w:val="24"/>
        </w:rPr>
        <w:t xml:space="preserve">, and </w:t>
      </w:r>
      <w:r w:rsidR="007C4A38" w:rsidRPr="00421A85">
        <w:rPr>
          <w:rFonts w:cstheme="minorHAnsi"/>
          <w:sz w:val="24"/>
          <w:szCs w:val="24"/>
        </w:rPr>
        <w:t>“</w:t>
      </w:r>
      <w:r w:rsidR="001D3392" w:rsidRPr="00421A85">
        <w:rPr>
          <w:rFonts w:cstheme="minorHAnsi"/>
          <w:sz w:val="24"/>
          <w:szCs w:val="24"/>
        </w:rPr>
        <w:t>reaction</w:t>
      </w:r>
      <w:r w:rsidR="007C4A38" w:rsidRPr="00421A85">
        <w:rPr>
          <w:rFonts w:cstheme="minorHAnsi"/>
          <w:sz w:val="24"/>
          <w:szCs w:val="24"/>
        </w:rPr>
        <w:t>”</w:t>
      </w:r>
      <w:r w:rsidR="001D3392" w:rsidRPr="00421A85">
        <w:rPr>
          <w:rFonts w:cstheme="minorHAnsi"/>
          <w:sz w:val="24"/>
          <w:szCs w:val="24"/>
        </w:rPr>
        <w:t>.</w:t>
      </w:r>
      <w:r w:rsidR="007C4A38" w:rsidRPr="00421A85">
        <w:rPr>
          <w:rFonts w:cstheme="minorHAnsi"/>
          <w:sz w:val="24"/>
          <w:szCs w:val="24"/>
        </w:rPr>
        <w:t xml:space="preserve"> </w:t>
      </w:r>
      <w:r w:rsidR="00CF466D" w:rsidRPr="00421A85">
        <w:rPr>
          <w:rFonts w:cstheme="minorHAnsi"/>
          <w:sz w:val="24"/>
          <w:szCs w:val="24"/>
        </w:rPr>
        <w:t xml:space="preserve">The electrode parameters correspond to </w:t>
      </w:r>
      <m:oMath>
        <m:r>
          <w:rPr>
            <w:rFonts w:ascii="Cambria Math" w:hAnsi="Cambria Math" w:cstheme="minorHAnsi"/>
            <w:sz w:val="24"/>
            <w:szCs w:val="24"/>
          </w:rPr>
          <m:t>β-</m:t>
        </m:r>
      </m:oMath>
      <w:r w:rsidR="00CF466D" w:rsidRPr="00421A85">
        <w:rPr>
          <w:rFonts w:cstheme="minorHAnsi"/>
          <w:sz w:val="24"/>
          <w:szCs w:val="24"/>
        </w:rPr>
        <w:t xml:space="preserve">NiOOH (0001). </w:t>
      </w:r>
      <w:r w:rsidR="0041565F" w:rsidRPr="00421A85">
        <w:rPr>
          <w:rFonts w:cstheme="minorHAnsi"/>
          <w:sz w:val="24"/>
          <w:szCs w:val="24"/>
        </w:rPr>
        <w:t xml:space="preserve">The </w:t>
      </w:r>
      <w:r w:rsidR="00AA3CED" w:rsidRPr="00421A85">
        <w:rPr>
          <w:rFonts w:cstheme="minorHAnsi"/>
          <w:sz w:val="24"/>
          <w:szCs w:val="24"/>
        </w:rPr>
        <w:t xml:space="preserve">(2 x 2) </w:t>
      </w:r>
      <w:r w:rsidR="000A49DB" w:rsidRPr="00421A85">
        <w:rPr>
          <w:rFonts w:cstheme="minorHAnsi"/>
          <w:sz w:val="24"/>
          <w:szCs w:val="24"/>
        </w:rPr>
        <w:t>supercell</w:t>
      </w:r>
      <w:r w:rsidR="00242080" w:rsidRPr="00421A85">
        <w:rPr>
          <w:rFonts w:cstheme="minorHAnsi"/>
          <w:sz w:val="24"/>
          <w:szCs w:val="24"/>
        </w:rPr>
        <w:t xml:space="preserve"> </w:t>
      </w:r>
      <w:r w:rsidR="00305E96" w:rsidRPr="00421A85">
        <w:rPr>
          <w:rFonts w:cstheme="minorHAnsi"/>
          <w:sz w:val="24"/>
          <w:szCs w:val="24"/>
        </w:rPr>
        <w:t xml:space="preserve">has a </w:t>
      </w:r>
      <w:r w:rsidR="002F70C7" w:rsidRPr="00421A85">
        <w:rPr>
          <w:rFonts w:cstheme="minorHAnsi"/>
          <w:sz w:val="24"/>
          <w:szCs w:val="24"/>
        </w:rPr>
        <w:t xml:space="preserve">surface area of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sc</m:t>
            </m:r>
          </m:sub>
        </m:sSub>
      </m:oMath>
      <w:proofErr w:type="gramStart"/>
      <w:r w:rsidR="002F70C7" w:rsidRPr="00FD7E3F">
        <w:rPr>
          <w:rFonts w:cstheme="minorHAnsi"/>
          <w:sz w:val="24"/>
          <w:szCs w:val="24"/>
        </w:rPr>
        <w:t>=(</w:t>
      </w:r>
      <w:proofErr w:type="gramEnd"/>
      <w:r w:rsidR="002F70C7" w:rsidRPr="00FD7E3F">
        <w:rPr>
          <w:rFonts w:cstheme="minorHAnsi"/>
          <w:sz w:val="24"/>
          <w:szCs w:val="24"/>
        </w:rPr>
        <w:t>5.85 Å x 10.24 Å) = 59.90 Å</w:t>
      </w:r>
      <w:r w:rsidR="002F70C7" w:rsidRPr="00FD7E3F">
        <w:rPr>
          <w:rFonts w:cstheme="minorHAnsi"/>
          <w:sz w:val="24"/>
          <w:szCs w:val="24"/>
          <w:vertAlign w:val="superscript"/>
        </w:rPr>
        <w:t>2</w:t>
      </w:r>
      <w:r w:rsidR="008521A4" w:rsidRPr="00421A85">
        <w:rPr>
          <w:rFonts w:cstheme="minorHAnsi"/>
          <w:sz w:val="24"/>
          <w:szCs w:val="24"/>
        </w:rPr>
        <w:t>, according to the DFT calculation</w:t>
      </w:r>
      <w:r w:rsidR="002F70C7" w:rsidRPr="00421A85">
        <w:rPr>
          <w:rFonts w:cstheme="minorHAnsi"/>
          <w:sz w:val="24"/>
          <w:szCs w:val="24"/>
        </w:rPr>
        <w:t xml:space="preserve">. Therefore, the number density of reaction sites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sc</m:t>
                </m:r>
              </m:sub>
            </m:sSub>
          </m:den>
        </m:f>
        <m:r>
          <w:rPr>
            <w:rFonts w:ascii="Cambria Math" w:hAnsi="Cambria Math" w:cstheme="minorHAnsi"/>
            <w:sz w:val="24"/>
            <w:szCs w:val="24"/>
          </w:rPr>
          <m:t>=6.67×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18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-2</m:t>
            </m:r>
          </m:sup>
        </m:sSup>
      </m:oMath>
      <w:r w:rsidR="00DA2AAB" w:rsidRPr="00FD7E3F">
        <w:rPr>
          <w:rFonts w:cstheme="minorHAnsi"/>
          <w:sz w:val="24"/>
          <w:szCs w:val="24"/>
        </w:rPr>
        <w:t xml:space="preserve">. </w:t>
      </w:r>
      <w:r w:rsidR="00206034" w:rsidRPr="00FD7E3F">
        <w:rPr>
          <w:rFonts w:cstheme="minorHAnsi"/>
          <w:sz w:val="24"/>
          <w:szCs w:val="24"/>
        </w:rPr>
        <w:t>The work functio</w:t>
      </w:r>
      <w:r w:rsidR="00206034" w:rsidRPr="00421A85">
        <w:rPr>
          <w:rFonts w:cstheme="minorHAnsi"/>
          <w:sz w:val="24"/>
          <w:szCs w:val="24"/>
        </w:rPr>
        <w:t xml:space="preserve">n of </w:t>
      </w:r>
      <w:r w:rsidR="003B3C2A" w:rsidRPr="00421A85">
        <w:rPr>
          <w:rFonts w:cstheme="minorHAnsi"/>
          <w:sz w:val="24"/>
          <w:szCs w:val="24"/>
        </w:rPr>
        <w:t xml:space="preserve">the slab surface with one layer of water molecules is calculated to be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Φ=</m:t>
        </m:r>
      </m:oMath>
      <w:r w:rsidR="00B02DA4" w:rsidRPr="00421A85">
        <w:rPr>
          <w:rFonts w:cstheme="minorHAnsi"/>
          <w:sz w:val="24"/>
          <w:szCs w:val="24"/>
        </w:rPr>
        <w:t>5.6</w:t>
      </w:r>
      <w:r w:rsidR="003B3C2A" w:rsidRPr="00421A85">
        <w:rPr>
          <w:rFonts w:cstheme="minorHAnsi"/>
          <w:sz w:val="24"/>
          <w:szCs w:val="24"/>
        </w:rPr>
        <w:t xml:space="preserve"> eV.</w:t>
      </w:r>
      <w:r w:rsidR="00E87B34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&lt;EndNote&gt;&lt;Cite&gt;&lt;Author&gt;Eslamibidgoli&lt;/Author&gt;&lt;Year&gt;2017&lt;/Year&gt;&lt;RecNum&gt;1373&lt;/RecNum&gt;&lt;DisplayText&gt;&lt;style face="superscript"&gt;44&lt;/style&gt;&lt;/DisplayText&gt;&lt;record&gt;&lt;rec-number&gt;1373&lt;/rec-number&gt;&lt;foreign-keys&gt;&lt;key app="EN" db-id="92wrs9fvl9x92mepvt5vf0pnp2xa0x5vwavt" timestamp="1623666136"&gt;1373&lt;/key&gt;&lt;/foreign-keys&gt;&lt;ref-type name="Journal Article"&gt;17&lt;/ref-type&gt;&lt;contributors&gt;&lt;authors&gt;&lt;author&gt;Eslamibidgoli, Mohammad Javad&lt;/author&gt;&lt;author&gt;Groß, Axel&lt;/author&gt;&lt;author&gt;Eikerling, Michael&lt;/author&gt;&lt;/authors&gt;&lt;/contributors&gt;&lt;titles&gt;&lt;title&gt;Surface configuration and wettability of nickel(oxy)hydroxides: a first-principles investigation&lt;/title&gt;&lt;secondary-title&gt;Physical Chemistry Chemical Physics&lt;/secondary-title&gt;&lt;/titles&gt;&lt;periodical&gt;&lt;full-title&gt;Physical Chemistry Chemical Physics&lt;/full-title&gt;&lt;/periodical&gt;&lt;pages&gt;22659-22669&lt;/pages&gt;&lt;volume&gt;19&lt;/volume&gt;&lt;number&gt;34&lt;/number&gt;&lt;dates&gt;&lt;year&gt;2017&lt;/year&gt;&lt;/dates&gt;&lt;publisher&gt;The Royal Society of Chemistry&lt;/publisher&gt;&lt;isbn&gt;1463-9076&lt;/isbn&gt;&lt;work-type&gt;10.1039/C7CP03396F&lt;/work-type&gt;&lt;urls&gt;&lt;related-urls&gt;&lt;url&gt;http://dx.doi.org/10.1039/C7CP03396F&lt;/url&gt;&lt;/related-urls&gt;&lt;/urls&gt;&lt;electronic-resource-num&gt;10.1039/C7CP03396F&lt;/electronic-resource-num&gt;&lt;/record&gt;&lt;/Cite&gt;&lt;/EndNote&gt;</w:instrText>
      </w:r>
      <w:r w:rsidR="00E87B34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44</w:t>
      </w:r>
      <w:r w:rsidR="00E87B34" w:rsidRPr="00FD7E3F">
        <w:rPr>
          <w:rFonts w:cstheme="minorHAnsi"/>
          <w:sz w:val="24"/>
          <w:szCs w:val="24"/>
        </w:rPr>
        <w:fldChar w:fldCharType="end"/>
      </w:r>
      <w:r w:rsidR="003B3C2A" w:rsidRPr="00FD7E3F">
        <w:rPr>
          <w:rFonts w:cstheme="minorHAnsi"/>
          <w:sz w:val="24"/>
          <w:szCs w:val="24"/>
        </w:rPr>
        <w:t xml:space="preserve"> Therefore, the </w:t>
      </w:r>
      <w:proofErr w:type="spellStart"/>
      <w:r w:rsidR="001729A4" w:rsidRPr="00FD7E3F">
        <w:rPr>
          <w:rFonts w:cstheme="minorHAnsi"/>
          <w:sz w:val="24"/>
          <w:szCs w:val="24"/>
        </w:rPr>
        <w:t>pzc</w:t>
      </w:r>
      <w:proofErr w:type="spellEnd"/>
      <w:r w:rsidR="003B3C2A" w:rsidRPr="00421A85">
        <w:rPr>
          <w:rFonts w:cstheme="minorHAnsi"/>
          <w:sz w:val="24"/>
          <w:szCs w:val="24"/>
        </w:rPr>
        <w:t xml:space="preserve"> versus </w:t>
      </w:r>
      <w:r w:rsidR="001729A4" w:rsidRPr="00421A85">
        <w:rPr>
          <w:rFonts w:cstheme="minorHAnsi"/>
          <w:sz w:val="24"/>
          <w:szCs w:val="24"/>
        </w:rPr>
        <w:t xml:space="preserve">the </w:t>
      </w:r>
      <w:r w:rsidR="003B3C2A" w:rsidRPr="00421A85">
        <w:rPr>
          <w:rFonts w:cstheme="minorHAnsi"/>
          <w:sz w:val="24"/>
          <w:szCs w:val="24"/>
        </w:rPr>
        <w:t xml:space="preserve">SHE is calculated as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pzc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Φ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-4.44=1.16 </m:t>
        </m:r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V</m:t>
            </m: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SHE</m:t>
            </m:r>
          </m:sub>
        </m:sSub>
      </m:oMath>
      <w:r w:rsidR="00CA3D81" w:rsidRPr="00FD7E3F">
        <w:rPr>
          <w:rFonts w:cstheme="minorHAnsi"/>
          <w:sz w:val="24"/>
          <w:szCs w:val="24"/>
        </w:rPr>
        <w:t>, assuming that the absolute electrode potential of the SHE is 4.44 eV.</w:t>
      </w:r>
    </w:p>
    <w:p w14:paraId="51CD51AE" w14:textId="11C9ED11" w:rsidR="00E875C9" w:rsidRPr="00FD7E3F" w:rsidRDefault="00CF466D" w:rsidP="00A30E29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The electrolyte parameters correspond to 0.1 M MOH (M=Li, Na, Cs). </w:t>
      </w:r>
      <w:r w:rsidR="001B1209" w:rsidRPr="00421A85">
        <w:rPr>
          <w:rFonts w:cstheme="minorHAnsi"/>
          <w:sz w:val="24"/>
          <w:szCs w:val="24"/>
        </w:rPr>
        <w:t xml:space="preserve">From the expression of the effective dielectric constant given in equation </w:t>
      </w:r>
      <w:r w:rsidR="007D42DF" w:rsidRPr="00FD7E3F">
        <w:rPr>
          <w:rFonts w:cstheme="minorHAnsi"/>
          <w:sz w:val="24"/>
          <w:szCs w:val="24"/>
        </w:rPr>
        <w:fldChar w:fldCharType="begin"/>
      </w:r>
      <w:r w:rsidR="007D42DF" w:rsidRPr="00421A85">
        <w:rPr>
          <w:rFonts w:cstheme="minorHAnsi"/>
          <w:sz w:val="24"/>
          <w:szCs w:val="24"/>
        </w:rPr>
        <w:instrText xml:space="preserve"> REF _Ref9157280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7D42DF" w:rsidRPr="00FD7E3F">
        <w:rPr>
          <w:rFonts w:cstheme="minorHAnsi"/>
          <w:sz w:val="24"/>
          <w:szCs w:val="24"/>
        </w:rPr>
      </w:r>
      <w:r w:rsidR="007D42DF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41</w:t>
      </w:r>
      <w:r w:rsidR="003F0B4C" w:rsidRPr="00421A85">
        <w:rPr>
          <w:rFonts w:cstheme="minorHAnsi"/>
          <w:sz w:val="24"/>
          <w:szCs w:val="24"/>
        </w:rPr>
        <w:t>)</w:t>
      </w:r>
      <w:r w:rsidR="007D42DF" w:rsidRPr="00FD7E3F">
        <w:rPr>
          <w:rFonts w:cstheme="minorHAnsi"/>
          <w:sz w:val="24"/>
          <w:szCs w:val="24"/>
        </w:rPr>
        <w:fldChar w:fldCharType="end"/>
      </w:r>
      <w:r w:rsidR="007D42DF" w:rsidRPr="00FD7E3F">
        <w:rPr>
          <w:rFonts w:cstheme="minorHAnsi"/>
          <w:sz w:val="24"/>
          <w:szCs w:val="24"/>
        </w:rPr>
        <w:t xml:space="preserve">, we obtain the bulk dielectric constant as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ϵ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theme="minorHAns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ϵ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∞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  <m:f>
          <m:fPr>
            <m:ctrlPr>
              <w:rPr>
                <w:rFonts w:ascii="Cambria Math" w:hAnsi="Cambria Math" w:cstheme="minorHAnsi"/>
                <w:bCs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p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theme="minorHAnsi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</m:den>
        </m:f>
      </m:oMath>
      <w:r w:rsidR="00FD5D89" w:rsidRPr="00FD7E3F">
        <w:rPr>
          <w:rFonts w:cstheme="minorHAnsi"/>
          <w:bCs/>
          <w:iCs/>
          <w:sz w:val="24"/>
          <w:szCs w:val="24"/>
        </w:rPr>
        <w:t xml:space="preserve">. Therefore, the effective dipole moment of water molecules is </w:t>
      </w:r>
      <w:r w:rsidR="00D115F0" w:rsidRPr="00FD7E3F">
        <w:rPr>
          <w:rFonts w:cstheme="minorHAnsi"/>
          <w:bCs/>
          <w:iCs/>
          <w:sz w:val="24"/>
          <w:szCs w:val="24"/>
        </w:rPr>
        <w:t>found as</w:t>
      </w:r>
      <w:r w:rsidR="00FD5D89" w:rsidRPr="00421A85">
        <w:rPr>
          <w:rFonts w:cstheme="minorHAnsi"/>
          <w:bCs/>
          <w:iCs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inorHAnsi"/>
                    <w:i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T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∞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  <w:sz w:val="24"/>
                        <w:szCs w:val="24"/>
                      </w:rPr>
                    </m:ctrlPr>
                  </m:e>
                </m:d>
              </m:num>
              <m:den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b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</m:t>
                    </m:r>
                  </m:sub>
                </m:sSub>
              </m:den>
            </m:f>
          </m:e>
        </m:rad>
      </m:oMath>
      <w:r w:rsidR="00986019" w:rsidRPr="00FD7E3F">
        <w:rPr>
          <w:rFonts w:cstheme="minorHAnsi"/>
          <w:iCs/>
          <w:sz w:val="24"/>
          <w:szCs w:val="24"/>
        </w:rPr>
        <w:t xml:space="preserve">. </w:t>
      </w:r>
      <w:r w:rsidR="000508B0" w:rsidRPr="00421A85">
        <w:rPr>
          <w:rFonts w:cstheme="minorHAnsi"/>
          <w:iCs/>
          <w:sz w:val="24"/>
          <w:szCs w:val="24"/>
        </w:rPr>
        <w:t>The</w:t>
      </w:r>
      <w:r w:rsidR="00670C45" w:rsidRPr="00421A85">
        <w:rPr>
          <w:rFonts w:cstheme="minorHAnsi"/>
          <w:iCs/>
          <w:sz w:val="24"/>
          <w:szCs w:val="24"/>
        </w:rPr>
        <w:t xml:space="preserve"> effective</w:t>
      </w:r>
      <w:r w:rsidR="000508B0" w:rsidRPr="00421A85">
        <w:rPr>
          <w:rFonts w:cstheme="minorHAnsi"/>
          <w:iCs/>
          <w:sz w:val="24"/>
          <w:szCs w:val="24"/>
        </w:rPr>
        <w:t xml:space="preserve"> size of solvated ions can be controversial, due to the complicated solvation structure</w:t>
      </w:r>
      <w:r w:rsidR="000A1ED6" w:rsidRPr="00421A85">
        <w:rPr>
          <w:rFonts w:cstheme="minorHAnsi"/>
          <w:iCs/>
          <w:sz w:val="24"/>
          <w:szCs w:val="24"/>
        </w:rPr>
        <w:t xml:space="preserve"> of ions</w:t>
      </w:r>
      <w:r w:rsidR="00EE3D81" w:rsidRPr="00421A85">
        <w:rPr>
          <w:rFonts w:cstheme="minorHAnsi"/>
          <w:iCs/>
          <w:sz w:val="24"/>
          <w:szCs w:val="24"/>
        </w:rPr>
        <w:t xml:space="preserve"> and the uncertainty in defining the effective size</w:t>
      </w:r>
      <w:r w:rsidR="000508B0" w:rsidRPr="00421A85">
        <w:rPr>
          <w:rFonts w:cstheme="minorHAnsi"/>
          <w:iCs/>
          <w:sz w:val="24"/>
          <w:szCs w:val="24"/>
        </w:rPr>
        <w:t>. Herein, we cite</w:t>
      </w:r>
      <w:r w:rsidR="000B1FC8" w:rsidRPr="00421A85">
        <w:rPr>
          <w:rFonts w:cstheme="minorHAnsi"/>
          <w:iCs/>
          <w:sz w:val="24"/>
          <w:szCs w:val="24"/>
        </w:rPr>
        <w:t xml:space="preserve"> </w:t>
      </w:r>
      <w:proofErr w:type="spellStart"/>
      <w:r w:rsidR="000B1FC8" w:rsidRPr="00421A85">
        <w:rPr>
          <w:rFonts w:cstheme="minorHAnsi"/>
          <w:iCs/>
          <w:sz w:val="24"/>
          <w:szCs w:val="24"/>
        </w:rPr>
        <w:t>Israelachvili’s</w:t>
      </w:r>
      <w:proofErr w:type="spellEnd"/>
      <w:r w:rsidR="000B1FC8" w:rsidRPr="00421A85">
        <w:rPr>
          <w:rFonts w:cstheme="minorHAnsi"/>
          <w:iCs/>
          <w:sz w:val="24"/>
          <w:szCs w:val="24"/>
        </w:rPr>
        <w:t xml:space="preserve"> </w:t>
      </w:r>
      <w:r w:rsidR="000B1FC8" w:rsidRPr="00421A85">
        <w:rPr>
          <w:rFonts w:cstheme="minorHAnsi"/>
          <w:iCs/>
          <w:sz w:val="24"/>
          <w:szCs w:val="24"/>
        </w:rPr>
        <w:lastRenderedPageBreak/>
        <w:t>list</w:t>
      </w:r>
      <w:r w:rsidR="000508B0" w:rsidRPr="00421A85">
        <w:rPr>
          <w:rFonts w:cstheme="minorHAnsi"/>
          <w:iCs/>
          <w:sz w:val="24"/>
          <w:szCs w:val="24"/>
        </w:rPr>
        <w:t xml:space="preserve"> of </w:t>
      </w:r>
      <w:r w:rsidR="001D2B0F" w:rsidRPr="00421A85">
        <w:rPr>
          <w:rFonts w:cstheme="minorHAnsi"/>
          <w:iCs/>
          <w:sz w:val="24"/>
          <w:szCs w:val="24"/>
        </w:rPr>
        <w:t xml:space="preserve">hydrated </w:t>
      </w:r>
      <w:r w:rsidR="00A30E29" w:rsidRPr="00421A85">
        <w:rPr>
          <w:rFonts w:cstheme="minorHAnsi"/>
          <w:iCs/>
          <w:sz w:val="24"/>
          <w:szCs w:val="24"/>
        </w:rPr>
        <w:t xml:space="preserve">radii of ions in water,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=3.0 Å</m:t>
        </m:r>
      </m:oMath>
      <w:r w:rsidR="00A30E29" w:rsidRPr="00FD7E3F">
        <w:rPr>
          <w:rFonts w:cstheme="minorHAnsi"/>
          <w:sz w:val="24"/>
          <w:szCs w:val="24"/>
        </w:rPr>
        <w:t xml:space="preserve"> for hydrated OH</w:t>
      </w:r>
      <w:r w:rsidR="00A30E29" w:rsidRPr="00421A85">
        <w:rPr>
          <w:rFonts w:cstheme="minorHAnsi"/>
          <w:sz w:val="24"/>
          <w:szCs w:val="24"/>
          <w:vertAlign w:val="superscript"/>
        </w:rPr>
        <w:t>-</w:t>
      </w:r>
      <w:r w:rsidR="00A30E29" w:rsidRPr="00421A85">
        <w:rPr>
          <w:rFonts w:cstheme="minorHAnsi"/>
          <w:sz w:val="24"/>
          <w:szCs w:val="24"/>
        </w:rPr>
        <w:t xml:space="preserve">, and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=7.6,  7.2,  6.6,  6.6 Å</m:t>
        </m:r>
      </m:oMath>
      <w:r w:rsidR="00A30E29" w:rsidRPr="00FD7E3F">
        <w:rPr>
          <w:rFonts w:cstheme="minorHAnsi"/>
          <w:sz w:val="24"/>
          <w:szCs w:val="24"/>
        </w:rPr>
        <w:t xml:space="preserve"> for hydrated </w:t>
      </w:r>
      <w:r w:rsidR="00A30E29" w:rsidRPr="00421A85">
        <w:rPr>
          <w:rFonts w:eastAsia="DengXian" w:cstheme="minorHAnsi"/>
          <w:sz w:val="24"/>
          <w:szCs w:val="24"/>
        </w:rPr>
        <w:t>Li</w:t>
      </w:r>
      <w:r w:rsidR="00A30E29" w:rsidRPr="00421A85">
        <w:rPr>
          <w:rFonts w:eastAsia="DengXian" w:cstheme="minorHAnsi"/>
          <w:sz w:val="24"/>
          <w:szCs w:val="24"/>
          <w:vertAlign w:val="superscript"/>
        </w:rPr>
        <w:t>+</w:t>
      </w:r>
      <w:r w:rsidR="00A30E29" w:rsidRPr="00421A85">
        <w:rPr>
          <w:rFonts w:eastAsia="DengXian" w:cstheme="minorHAnsi"/>
          <w:sz w:val="24"/>
          <w:szCs w:val="24"/>
        </w:rPr>
        <w:t>, Na</w:t>
      </w:r>
      <w:r w:rsidR="00A30E29" w:rsidRPr="00421A85">
        <w:rPr>
          <w:rFonts w:eastAsia="DengXian" w:cstheme="minorHAnsi"/>
          <w:sz w:val="24"/>
          <w:szCs w:val="24"/>
          <w:vertAlign w:val="superscript"/>
        </w:rPr>
        <w:t>+</w:t>
      </w:r>
      <w:r w:rsidR="00A30E29" w:rsidRPr="00421A85">
        <w:rPr>
          <w:rFonts w:eastAsia="DengXian" w:cstheme="minorHAnsi"/>
          <w:sz w:val="24"/>
          <w:szCs w:val="24"/>
        </w:rPr>
        <w:t>, K</w:t>
      </w:r>
      <w:r w:rsidR="00A30E29" w:rsidRPr="00421A85">
        <w:rPr>
          <w:rFonts w:eastAsia="DengXian" w:cstheme="minorHAnsi"/>
          <w:sz w:val="24"/>
          <w:szCs w:val="24"/>
          <w:vertAlign w:val="superscript"/>
        </w:rPr>
        <w:t>+</w:t>
      </w:r>
      <w:r w:rsidR="00A30E29" w:rsidRPr="00421A85">
        <w:rPr>
          <w:rFonts w:eastAsia="DengXian" w:cstheme="minorHAnsi"/>
          <w:sz w:val="24"/>
          <w:szCs w:val="24"/>
        </w:rPr>
        <w:t>, Cs</w:t>
      </w:r>
      <w:r w:rsidR="00A30E29" w:rsidRPr="00421A85">
        <w:rPr>
          <w:rFonts w:eastAsia="DengXian" w:cstheme="minorHAnsi"/>
          <w:sz w:val="24"/>
          <w:szCs w:val="24"/>
          <w:vertAlign w:val="superscript"/>
        </w:rPr>
        <w:t>+</w:t>
      </w:r>
      <w:r w:rsidR="00A30E29" w:rsidRPr="00421A85">
        <w:rPr>
          <w:rFonts w:eastAsia="DengXian" w:cstheme="minorHAnsi"/>
          <w:sz w:val="24"/>
          <w:szCs w:val="24"/>
        </w:rPr>
        <w:t>, respectively.</w:t>
      </w:r>
      <w:r w:rsidR="00444486" w:rsidRPr="00FD7E3F">
        <w:rPr>
          <w:rFonts w:eastAsia="DengXian" w:cstheme="minorHAnsi"/>
          <w:sz w:val="24"/>
          <w:szCs w:val="24"/>
        </w:rPr>
        <w:fldChar w:fldCharType="begin"/>
      </w:r>
      <w:r w:rsidR="007C0626">
        <w:rPr>
          <w:rFonts w:eastAsia="DengXian" w:cstheme="minorHAnsi"/>
          <w:sz w:val="24"/>
          <w:szCs w:val="24"/>
        </w:rPr>
        <w:instrText xml:space="preserve"> ADDIN EN.CITE &lt;EndNote&gt;&lt;Cite&gt;&lt;Author&gt;Israelachvili&lt;/Author&gt;&lt;Year&gt;2015&lt;/Year&gt;&lt;RecNum&gt;1361&lt;/RecNum&gt;&lt;DisplayText&gt;&lt;style face="superscript"&gt;68&lt;/style&gt;&lt;/DisplayText&gt;&lt;record&gt;&lt;rec-number&gt;1361&lt;/rec-number&gt;&lt;foreign-keys&gt;&lt;key app="EN" db-id="92wrs9fvl9x92mepvt5vf0pnp2xa0x5vwavt" timestamp="1623050817"&gt;1361&lt;/key&gt;&lt;/foreign-keys&gt;&lt;ref-type name="Book"&gt;6&lt;/ref-type&gt;&lt;contributors&gt;&lt;authors&gt;&lt;author&gt;Israelachvili, Jacob N&lt;/author&gt;&lt;/authors&gt;&lt;/contributors&gt;&lt;titles&gt;&lt;title&gt;Intermolecular and surface forces&lt;/title&gt;&lt;/titles&gt;&lt;dates&gt;&lt;year&gt;2015&lt;/year&gt;&lt;/dates&gt;&lt;publisher&gt;Academic press&lt;/publisher&gt;&lt;isbn&gt;0080923631&lt;/isbn&gt;&lt;urls&gt;&lt;/urls&gt;&lt;/record&gt;&lt;/Cite&gt;&lt;/EndNote&gt;</w:instrText>
      </w:r>
      <w:r w:rsidR="00444486" w:rsidRPr="00FD7E3F">
        <w:rPr>
          <w:rFonts w:eastAsia="DengXian" w:cstheme="minorHAnsi"/>
          <w:sz w:val="24"/>
          <w:szCs w:val="24"/>
        </w:rPr>
        <w:fldChar w:fldCharType="separate"/>
      </w:r>
      <w:r w:rsidR="007C0626" w:rsidRPr="007C0626">
        <w:rPr>
          <w:rFonts w:eastAsia="DengXian" w:cstheme="minorHAnsi"/>
          <w:noProof/>
          <w:sz w:val="24"/>
          <w:szCs w:val="24"/>
          <w:vertAlign w:val="superscript"/>
        </w:rPr>
        <w:t>68</w:t>
      </w:r>
      <w:r w:rsidR="00444486" w:rsidRPr="00FD7E3F">
        <w:rPr>
          <w:rFonts w:eastAsia="DengXian" w:cstheme="minorHAnsi"/>
          <w:sz w:val="24"/>
          <w:szCs w:val="24"/>
        </w:rPr>
        <w:fldChar w:fldCharType="end"/>
      </w:r>
      <w:r w:rsidR="004E2151" w:rsidRPr="00FD7E3F">
        <w:rPr>
          <w:rFonts w:eastAsia="DengXian" w:cstheme="minorHAnsi"/>
          <w:sz w:val="24"/>
          <w:szCs w:val="24"/>
        </w:rPr>
        <w:t xml:space="preserve"> </w:t>
      </w:r>
      <w:r w:rsidR="005344CE" w:rsidRPr="00FD7E3F">
        <w:rPr>
          <w:rFonts w:eastAsia="DengXian" w:cstheme="minorHAnsi"/>
          <w:sz w:val="24"/>
          <w:szCs w:val="24"/>
        </w:rPr>
        <w:t xml:space="preserve">The adopted values are close to the Stokes radii of </w:t>
      </w:r>
      <w:r w:rsidR="005344CE" w:rsidRPr="00421A85">
        <w:rPr>
          <w:rFonts w:eastAsia="DengXian" w:cstheme="minorHAnsi"/>
          <w:sz w:val="24"/>
          <w:szCs w:val="24"/>
        </w:rPr>
        <w:t>hydrated ions in water from ionic conductivity measurements</w:t>
      </w:r>
      <w:r w:rsidR="00444486" w:rsidRPr="00421A85">
        <w:rPr>
          <w:rFonts w:eastAsia="DengXian" w:cstheme="minorHAnsi"/>
          <w:sz w:val="24"/>
          <w:szCs w:val="24"/>
        </w:rPr>
        <w:t>.</w:t>
      </w:r>
      <w:r w:rsidR="00444486" w:rsidRPr="00FD7E3F">
        <w:rPr>
          <w:rFonts w:eastAsia="DengXian" w:cstheme="minorHAnsi"/>
          <w:sz w:val="24"/>
          <w:szCs w:val="24"/>
        </w:rPr>
        <w:fldChar w:fldCharType="begin"/>
      </w:r>
      <w:r w:rsidR="007C0626">
        <w:rPr>
          <w:rFonts w:eastAsia="DengXian" w:cstheme="minorHAnsi"/>
          <w:sz w:val="24"/>
          <w:szCs w:val="24"/>
        </w:rPr>
        <w:instrText xml:space="preserve"> ADDIN EN.CITE &lt;EndNote&gt;&lt;Cite&gt;&lt;Author&gt;Waegele&lt;/Author&gt;&lt;Year&gt;2019&lt;/Year&gt;&lt;RecNum&gt;1331&lt;/RecNum&gt;&lt;DisplayText&gt;&lt;style face="superscript"&gt;10&lt;/style&gt;&lt;/DisplayText&gt;&lt;record&gt;&lt;rec-number&gt;1331&lt;/rec-number&gt;&lt;foreign-keys&gt;&lt;key app="EN" db-id="92wrs9fvl9x92mepvt5vf0pnp2xa0x5vwavt" timestamp="1622878862"&gt;1331&lt;/key&gt;&lt;/foreign-keys&gt;&lt;ref-type name="Journal Article"&gt;17&lt;/ref-type&gt;&lt;contributors&gt;&lt;authors&gt;&lt;author&gt;Waegele, Matthias M.&lt;/author&gt;&lt;author&gt;Gunathunge, Charuni M.&lt;/author&gt;&lt;author&gt;Li, Jingyi&lt;/author&gt;&lt;author&gt;Li, Xiang&lt;/author&gt;&lt;/authors&gt;&lt;/contributors&gt;&lt;titles&gt;&lt;title&gt;How cations affect the electric double layer and the rates and selectivity of electrocatalytic processes&lt;/title&gt;&lt;secondary-title&gt;The Journal of Chemical Physics&lt;/secondary-title&gt;&lt;/titles&gt;&lt;periodical&gt;&lt;full-title&gt;The Journal of Chemical Physics&lt;/full-title&gt;&lt;/periodical&gt;&lt;pages&gt;160902&lt;/pages&gt;&lt;volume&gt;151&lt;/volume&gt;&lt;number&gt;16&lt;/number&gt;&lt;dates&gt;&lt;year&gt;2019&lt;/year&gt;&lt;pub-dates&gt;&lt;date&gt;2019/10/28&lt;/date&gt;&lt;/pub-dates&gt;&lt;/dates&gt;&lt;publisher&gt;American Institute of Physics&lt;/publisher&gt;&lt;isbn&gt;0021-9606&lt;/isbn&gt;&lt;urls&gt;&lt;related-urls&gt;&lt;url&gt;https://doi.org/10.1063/1.5124878&lt;/url&gt;&lt;/related-urls&gt;&lt;/urls&gt;&lt;electronic-resource-num&gt;10.1063/1.5124878&lt;/electronic-resource-num&gt;&lt;access-date&gt;2021/06/05&lt;/access-date&gt;&lt;/record&gt;&lt;/Cite&gt;&lt;/EndNote&gt;</w:instrText>
      </w:r>
      <w:r w:rsidR="00444486" w:rsidRPr="00FD7E3F">
        <w:rPr>
          <w:rFonts w:eastAsia="DengXian" w:cstheme="minorHAnsi"/>
          <w:sz w:val="24"/>
          <w:szCs w:val="24"/>
        </w:rPr>
        <w:fldChar w:fldCharType="separate"/>
      </w:r>
      <w:r w:rsidR="007C0626" w:rsidRPr="007C0626">
        <w:rPr>
          <w:rFonts w:eastAsia="DengXian" w:cstheme="minorHAnsi"/>
          <w:noProof/>
          <w:sz w:val="24"/>
          <w:szCs w:val="24"/>
          <w:vertAlign w:val="superscript"/>
        </w:rPr>
        <w:t>10</w:t>
      </w:r>
      <w:r w:rsidR="00444486" w:rsidRPr="00FD7E3F">
        <w:rPr>
          <w:rFonts w:eastAsia="DengXian" w:cstheme="minorHAnsi"/>
          <w:sz w:val="24"/>
          <w:szCs w:val="24"/>
        </w:rPr>
        <w:fldChar w:fldCharType="end"/>
      </w:r>
    </w:p>
    <w:p w14:paraId="4CC35B66" w14:textId="4B27FC2B" w:rsidR="001B1209" w:rsidRPr="00FD7E3F" w:rsidRDefault="0019418E" w:rsidP="00CF466D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iCs/>
          <w:sz w:val="24"/>
          <w:szCs w:val="24"/>
        </w:rPr>
        <w:t xml:space="preserve">As a first approximation, we assume that all adsorbates line up </w:t>
      </w:r>
      <w:r w:rsidR="00657DFF" w:rsidRPr="00421A85">
        <w:rPr>
          <w:rFonts w:cstheme="minorHAnsi"/>
          <w:iCs/>
          <w:sz w:val="24"/>
          <w:szCs w:val="24"/>
        </w:rPr>
        <w:t xml:space="preserve">rigidly </w:t>
      </w:r>
      <w:r w:rsidR="0052294C" w:rsidRPr="00421A85">
        <w:rPr>
          <w:rFonts w:cstheme="minorHAnsi"/>
          <w:iCs/>
          <w:sz w:val="24"/>
          <w:szCs w:val="24"/>
        </w:rPr>
        <w:t xml:space="preserve">in the adsorbate layer </w:t>
      </w:r>
      <w:r w:rsidR="00E72B41" w:rsidRPr="00421A85">
        <w:rPr>
          <w:rFonts w:cstheme="minorHAnsi"/>
          <w:iCs/>
          <w:sz w:val="24"/>
          <w:szCs w:val="24"/>
        </w:rPr>
        <w:t>and are equidistant from</w:t>
      </w:r>
      <w:r w:rsidR="00657DFF" w:rsidRPr="00421A85">
        <w:rPr>
          <w:rFonts w:cstheme="minorHAnsi"/>
          <w:iCs/>
          <w:sz w:val="24"/>
          <w:szCs w:val="24"/>
        </w:rPr>
        <w:t xml:space="preserve"> the</w:t>
      </w:r>
      <w:r w:rsidR="0052294C" w:rsidRPr="00421A85">
        <w:rPr>
          <w:rFonts w:cstheme="minorHAnsi"/>
          <w:iCs/>
          <w:sz w:val="24"/>
          <w:szCs w:val="24"/>
        </w:rPr>
        <w:t xml:space="preserve"> electrode surface.</w:t>
      </w:r>
      <w:r w:rsidR="003C1580" w:rsidRPr="00421A85">
        <w:rPr>
          <w:rFonts w:cstheme="minorHAnsi"/>
          <w:iCs/>
          <w:sz w:val="24"/>
          <w:szCs w:val="24"/>
        </w:rPr>
        <w:t xml:space="preserve"> The thickness of the adsorbate layer is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AP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=1.5 Å</m:t>
        </m:r>
      </m:oMath>
      <w:r w:rsidR="006B5FBB" w:rsidRPr="00FD7E3F">
        <w:rPr>
          <w:rFonts w:cstheme="minorHAnsi"/>
          <w:iCs/>
          <w:sz w:val="24"/>
          <w:szCs w:val="24"/>
        </w:rPr>
        <w:t xml:space="preserve"> as the</w:t>
      </w:r>
      <w:r w:rsidR="003C1580" w:rsidRPr="00421A85">
        <w:rPr>
          <w:rFonts w:cstheme="minorHAnsi"/>
          <w:iCs/>
          <w:sz w:val="24"/>
          <w:szCs w:val="24"/>
        </w:rPr>
        <w:t xml:space="preserve"> mean value of the sizes of OH, O, OOH, and OO.</w:t>
      </w:r>
      <w:r w:rsidR="00347F22" w:rsidRPr="00421A85">
        <w:rPr>
          <w:rFonts w:cstheme="minorHAnsi"/>
          <w:iCs/>
          <w:sz w:val="24"/>
          <w:szCs w:val="24"/>
        </w:rPr>
        <w:t xml:space="preserve"> The permittivity of the adsorbate layer is</w:t>
      </w:r>
      <w:r w:rsidR="00547CF2" w:rsidRPr="00421A85">
        <w:rPr>
          <w:rFonts w:cstheme="minorHAnsi"/>
          <w:iCs/>
          <w:sz w:val="24"/>
          <w:szCs w:val="24"/>
        </w:rPr>
        <w:t xml:space="preserve"> </w:t>
      </w:r>
      <w:r w:rsidR="007E646D" w:rsidRPr="00421A85">
        <w:rPr>
          <w:rFonts w:cstheme="minorHAnsi"/>
          <w:iCs/>
          <w:sz w:val="24"/>
          <w:szCs w:val="24"/>
        </w:rPr>
        <w:t xml:space="preserve">usually assumed to be several folds of the vacuum permittivity, and here we </w:t>
      </w:r>
      <w:r w:rsidR="00915956" w:rsidRPr="00421A85">
        <w:rPr>
          <w:rFonts w:cstheme="minorHAnsi"/>
          <w:iCs/>
          <w:sz w:val="24"/>
          <w:szCs w:val="24"/>
        </w:rPr>
        <w:t>inherit</w:t>
      </w:r>
      <w:r w:rsidR="007E646D" w:rsidRPr="00421A85">
        <w:rPr>
          <w:rFonts w:cstheme="minorHAnsi"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ϵ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AP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=3</m:t>
        </m:r>
        <m:sSub>
          <m:sSubPr>
            <m:ctrlPr>
              <w:rPr>
                <w:rFonts w:ascii="Cambria Math" w:eastAsia="DengXian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DengXian" w:hAnsi="Cambria Math" w:cstheme="minorHAnsi"/>
                <w:sz w:val="24"/>
                <w:szCs w:val="24"/>
              </w:rPr>
              <m:t>ϵ</m:t>
            </m:r>
          </m:e>
          <m:sub>
            <m:r>
              <m:rPr>
                <m:sty m:val="p"/>
              </m:rPr>
              <w:rPr>
                <w:rFonts w:ascii="Cambria Math" w:eastAsia="DengXian" w:hAnsi="Cambria Math" w:cstheme="minorHAnsi"/>
                <w:sz w:val="24"/>
                <w:szCs w:val="24"/>
              </w:rPr>
              <m:t>0</m:t>
            </m:r>
          </m:sub>
        </m:sSub>
      </m:oMath>
      <w:r w:rsidR="00915956" w:rsidRPr="00FD7E3F">
        <w:rPr>
          <w:rFonts w:cstheme="minorHAnsi"/>
          <w:sz w:val="24"/>
          <w:szCs w:val="24"/>
        </w:rPr>
        <w:t xml:space="preserve"> from ref.</w:t>
      </w:r>
      <w:r w:rsidR="00915956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&lt;EndNote&gt;&lt;Cite&gt;&lt;Author&gt;Huang&lt;/Author&gt;&lt;Year&gt;2018&lt;/Year&gt;&lt;RecNum&gt;88&lt;/RecNum&gt;&lt;DisplayText&gt;&lt;style face="superscript"&gt;67&lt;/style&gt;&lt;/DisplayText&gt;&lt;record&gt;&lt;rec-number&gt;88&lt;/rec-number&gt;&lt;foreign-keys&gt;&lt;key app="EN" db-id="92wrs9fvl9x92mepvt5vf0pnp2xa0x5vwavt" timestamp="1559264002"&gt;88&lt;/key&gt;&lt;/foreign-keys&gt;&lt;ref-type name="Journal Article"&gt;17&lt;/ref-type&gt;&lt;contributors&gt;&lt;authors&gt;&lt;author&gt;Huang, Jun&lt;/author&gt;&lt;author&gt;Zhou, Tao&lt;/author&gt;&lt;author&gt;Zhang, Jianbo&lt;/author&gt;&lt;author&gt;Eikerling, Michael&lt;/author&gt;&lt;/authors&gt;&lt;/contributors&gt;&lt;titles&gt;&lt;title&gt;Double layer of platinum electrodes: Non-monotonic surface charging phenomena and negative double layer capacitance&lt;/title&gt;&lt;secondary-title&gt;J. Chem. Phys.&lt;/secondary-title&gt;&lt;/titles&gt;&lt;periodical&gt;&lt;full-title&gt;J. Chem. Phys.&lt;/full-title&gt;&lt;/periodical&gt;&lt;pages&gt;044704&lt;/pages&gt;&lt;volume&gt;148&lt;/volume&gt;&lt;number&gt;4&lt;/number&gt;&lt;dates&gt;&lt;year&gt;2018&lt;/year&gt;&lt;pub-dates&gt;&lt;date&gt;2018/01/28&lt;/date&gt;&lt;/pub-dates&gt;&lt;/dates&gt;&lt;publisher&gt;American Institute of Physics&lt;/publisher&gt;&lt;isbn&gt;0021-9606&lt;/isbn&gt;&lt;urls&gt;&lt;related-urls&gt;&lt;url&gt;https://doi.org/10.1063/1.5010999&lt;/url&gt;&lt;/related-urls&gt;&lt;/urls&gt;&lt;electronic-resource-num&gt;10.1063/1.5010999&lt;/electronic-resource-num&gt;&lt;access-date&gt;2019/05/30&lt;/access-date&gt;&lt;/record&gt;&lt;/Cite&gt;&lt;/EndNote&gt;</w:instrText>
      </w:r>
      <w:r w:rsidR="00915956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67</w:t>
      </w:r>
      <w:r w:rsidR="00915956" w:rsidRPr="00FD7E3F">
        <w:rPr>
          <w:rFonts w:cstheme="minorHAnsi"/>
          <w:sz w:val="24"/>
          <w:szCs w:val="24"/>
        </w:rPr>
        <w:fldChar w:fldCharType="end"/>
      </w:r>
      <w:r w:rsidR="00896D01" w:rsidRPr="00FD7E3F">
        <w:rPr>
          <w:rFonts w:cstheme="minorHAnsi"/>
          <w:iCs/>
          <w:sz w:val="24"/>
          <w:szCs w:val="24"/>
        </w:rPr>
        <w:t>.</w:t>
      </w:r>
    </w:p>
    <w:p w14:paraId="06584C1E" w14:textId="4ACE6274" w:rsidR="00516B3F" w:rsidRPr="00421A85" w:rsidRDefault="004014F1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The standard equilibrium potentials of the reaction steps versus</w:t>
      </w:r>
      <w:r w:rsidR="0038573A" w:rsidRPr="00421A85">
        <w:rPr>
          <w:rFonts w:cstheme="minorHAnsi"/>
          <w:sz w:val="24"/>
          <w:szCs w:val="24"/>
        </w:rPr>
        <w:t xml:space="preserve"> the</w:t>
      </w:r>
      <w:r w:rsidRPr="00421A85">
        <w:rPr>
          <w:rFonts w:cstheme="minorHAnsi"/>
          <w:sz w:val="24"/>
          <w:szCs w:val="24"/>
        </w:rPr>
        <w:t xml:space="preserve"> RHE</w:t>
      </w:r>
      <w:r w:rsidR="0038573A" w:rsidRPr="00421A85">
        <w:rPr>
          <w:rFonts w:cstheme="minorHAnsi"/>
          <w:sz w:val="24"/>
          <w:szCs w:val="24"/>
        </w:rPr>
        <w:t xml:space="preserve"> are calculated from equations </w:t>
      </w:r>
      <w:r w:rsidR="009E568B" w:rsidRPr="00FD7E3F">
        <w:rPr>
          <w:rFonts w:cstheme="minorHAnsi"/>
          <w:sz w:val="24"/>
          <w:szCs w:val="24"/>
        </w:rPr>
        <w:fldChar w:fldCharType="begin"/>
      </w:r>
      <w:r w:rsidR="009E568B" w:rsidRPr="00421A85">
        <w:rPr>
          <w:rFonts w:cstheme="minorHAnsi"/>
          <w:sz w:val="24"/>
          <w:szCs w:val="24"/>
        </w:rPr>
        <w:instrText xml:space="preserve"> REF _Ref69226355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9E568B" w:rsidRPr="00FD7E3F">
        <w:rPr>
          <w:rFonts w:cstheme="minorHAnsi"/>
          <w:sz w:val="24"/>
          <w:szCs w:val="24"/>
        </w:rPr>
      </w:r>
      <w:r w:rsidR="009E568B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29</w:t>
      </w:r>
      <w:r w:rsidR="003F0B4C" w:rsidRPr="00421A85">
        <w:rPr>
          <w:rFonts w:cstheme="minorHAnsi"/>
          <w:sz w:val="24"/>
          <w:szCs w:val="24"/>
        </w:rPr>
        <w:t>)</w:t>
      </w:r>
      <w:r w:rsidR="009E568B" w:rsidRPr="00FD7E3F">
        <w:rPr>
          <w:rFonts w:cstheme="minorHAnsi"/>
          <w:sz w:val="24"/>
          <w:szCs w:val="24"/>
        </w:rPr>
        <w:fldChar w:fldCharType="end"/>
      </w:r>
      <w:r w:rsidR="009E568B" w:rsidRPr="00FD7E3F">
        <w:rPr>
          <w:rFonts w:cstheme="minorHAnsi"/>
          <w:sz w:val="24"/>
          <w:szCs w:val="24"/>
        </w:rPr>
        <w:t>-</w:t>
      </w:r>
      <w:r w:rsidR="009E568B" w:rsidRPr="00FD7E3F">
        <w:rPr>
          <w:rFonts w:cstheme="minorHAnsi"/>
          <w:sz w:val="24"/>
          <w:szCs w:val="24"/>
        </w:rPr>
        <w:fldChar w:fldCharType="begin"/>
      </w:r>
      <w:r w:rsidR="009E568B" w:rsidRPr="00421A85">
        <w:rPr>
          <w:rFonts w:cstheme="minorHAnsi"/>
          <w:sz w:val="24"/>
          <w:szCs w:val="24"/>
        </w:rPr>
        <w:instrText xml:space="preserve"> REF _Ref69226357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9E568B" w:rsidRPr="00FD7E3F">
        <w:rPr>
          <w:rFonts w:cstheme="minorHAnsi"/>
          <w:sz w:val="24"/>
          <w:szCs w:val="24"/>
        </w:rPr>
      </w:r>
      <w:r w:rsidR="009E568B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32</w:t>
      </w:r>
      <w:r w:rsidR="003F0B4C" w:rsidRPr="00421A85">
        <w:rPr>
          <w:rFonts w:cstheme="minorHAnsi"/>
          <w:sz w:val="24"/>
          <w:szCs w:val="24"/>
        </w:rPr>
        <w:t>)</w:t>
      </w:r>
      <w:r w:rsidR="009E568B" w:rsidRPr="00FD7E3F">
        <w:rPr>
          <w:rFonts w:cstheme="minorHAnsi"/>
          <w:sz w:val="24"/>
          <w:szCs w:val="24"/>
        </w:rPr>
        <w:fldChar w:fldCharType="end"/>
      </w:r>
      <w:r w:rsidR="009E568B" w:rsidRPr="00FD7E3F">
        <w:rPr>
          <w:rFonts w:cstheme="minorHAnsi"/>
          <w:sz w:val="24"/>
          <w:szCs w:val="24"/>
        </w:rPr>
        <w:t xml:space="preserve"> with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E</m:t>
            </m: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O-Ni-O</m:t>
            </m:r>
          </m:sub>
        </m:sSub>
      </m:oMath>
      <w:r w:rsidR="00320739" w:rsidRPr="00FD7E3F">
        <w:rPr>
          <w:rFonts w:cstheme="minorHAns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E</m:t>
            </m: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O-Ni-OOH</m:t>
            </m:r>
          </m:sub>
        </m:sSub>
      </m:oMath>
      <w:r w:rsidR="00320739" w:rsidRPr="00FD7E3F">
        <w:rPr>
          <w:rFonts w:cstheme="minorHAns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E</m:t>
            </m: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O-Ni-OO</m:t>
            </m:r>
          </m:sub>
        </m:sSub>
      </m:oMath>
      <w:r w:rsidR="00320739" w:rsidRPr="00FD7E3F">
        <w:rPr>
          <w:rFonts w:cstheme="minorHAns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E</m:t>
            </m: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O-Ni-⊡</m:t>
            </m:r>
          </m:sub>
        </m:sSub>
      </m:oMath>
      <w:r w:rsidR="00320739" w:rsidRPr="00FD7E3F">
        <w:rPr>
          <w:rFonts w:cstheme="minorHAnsi"/>
          <w:iCs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0</m:t>
            </m:r>
          </m:sup>
        </m:sSubSup>
      </m:oMath>
      <w:r w:rsidR="00320739" w:rsidRPr="00FD7E3F">
        <w:rPr>
          <w:rFonts w:cstheme="minorHAnsi"/>
          <w:iCs/>
          <w:sz w:val="24"/>
          <w:szCs w:val="24"/>
        </w:rPr>
        <w:t xml:space="preserve">, and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0</m:t>
            </m:r>
          </m:sup>
        </m:sSubSup>
      </m:oMath>
      <w:r w:rsidR="00320739" w:rsidRPr="00FD7E3F">
        <w:rPr>
          <w:rFonts w:cstheme="minorHAnsi"/>
          <w:iCs/>
          <w:sz w:val="24"/>
          <w:szCs w:val="24"/>
        </w:rPr>
        <w:t xml:space="preserve"> obtained from DFT calculations. </w:t>
      </w:r>
      <w:r w:rsidR="001826C2" w:rsidRPr="00421A85">
        <w:rPr>
          <w:rFonts w:cstheme="minorHAnsi"/>
          <w:iCs/>
          <w:sz w:val="24"/>
          <w:szCs w:val="24"/>
        </w:rPr>
        <w:t xml:space="preserve">The Kohn-Sham DFT </w:t>
      </w:r>
      <w:r w:rsidR="00B15CED" w:rsidRPr="00421A85">
        <w:rPr>
          <w:rFonts w:cstheme="minorHAnsi"/>
          <w:iCs/>
          <w:sz w:val="24"/>
          <w:szCs w:val="24"/>
        </w:rPr>
        <w:t xml:space="preserve">approach </w:t>
      </w:r>
      <w:r w:rsidR="001826C2" w:rsidRPr="00421A85">
        <w:rPr>
          <w:rFonts w:cstheme="minorHAnsi"/>
          <w:iCs/>
          <w:sz w:val="24"/>
          <w:szCs w:val="24"/>
        </w:rPr>
        <w:t>implemented with PBE</w:t>
      </w:r>
      <w:r w:rsidR="007267DE" w:rsidRPr="00421A85">
        <w:rPr>
          <w:rFonts w:cstheme="minorHAnsi"/>
          <w:iCs/>
          <w:sz w:val="24"/>
          <w:szCs w:val="24"/>
        </w:rPr>
        <w:t xml:space="preserve"> and </w:t>
      </w:r>
      <w:r w:rsidR="001826C2" w:rsidRPr="00421A85">
        <w:rPr>
          <w:rFonts w:cstheme="minorHAnsi"/>
          <w:iCs/>
          <w:sz w:val="24"/>
          <w:szCs w:val="24"/>
        </w:rPr>
        <w:t xml:space="preserve">RPBE exchange-correlation functionals </w:t>
      </w:r>
      <w:r w:rsidR="001C3348" w:rsidRPr="00421A85">
        <w:rPr>
          <w:rFonts w:cstheme="minorHAnsi"/>
          <w:iCs/>
          <w:sz w:val="24"/>
          <w:szCs w:val="24"/>
        </w:rPr>
        <w:t xml:space="preserve">has a </w:t>
      </w:r>
      <w:r w:rsidR="00B15CED" w:rsidRPr="00421A85">
        <w:rPr>
          <w:rFonts w:cstheme="minorHAnsi"/>
          <w:iCs/>
          <w:sz w:val="24"/>
          <w:szCs w:val="24"/>
        </w:rPr>
        <w:t xml:space="preserve">typical </w:t>
      </w:r>
      <w:r w:rsidR="001C3348" w:rsidRPr="00421A85">
        <w:rPr>
          <w:rFonts w:cstheme="minorHAnsi"/>
          <w:iCs/>
          <w:sz w:val="24"/>
          <w:szCs w:val="24"/>
        </w:rPr>
        <w:t>root-mean-square deviation</w:t>
      </w:r>
      <w:r w:rsidR="00062746" w:rsidRPr="00421A85">
        <w:rPr>
          <w:rFonts w:cstheme="minorHAnsi"/>
          <w:iCs/>
          <w:sz w:val="24"/>
          <w:szCs w:val="24"/>
        </w:rPr>
        <w:t xml:space="preserve"> of </w:t>
      </w:r>
      <w:r w:rsidR="00674C96" w:rsidRPr="00421A85">
        <w:rPr>
          <w:rFonts w:cstheme="minorHAnsi"/>
          <w:iCs/>
          <w:sz w:val="24"/>
          <w:szCs w:val="24"/>
        </w:rPr>
        <w:t>~</w:t>
      </w:r>
      <w:r w:rsidR="001C3348" w:rsidRPr="00421A85">
        <w:rPr>
          <w:rFonts w:cstheme="minorHAnsi"/>
          <w:iCs/>
          <w:sz w:val="24"/>
          <w:szCs w:val="24"/>
        </w:rPr>
        <w:t>0.3</w:t>
      </w:r>
      <w:r w:rsidR="00062746" w:rsidRPr="00421A85">
        <w:rPr>
          <w:rFonts w:cstheme="minorHAnsi"/>
          <w:iCs/>
          <w:sz w:val="24"/>
          <w:szCs w:val="24"/>
        </w:rPr>
        <w:t xml:space="preserve"> eV</w:t>
      </w:r>
      <w:r w:rsidR="00674C96" w:rsidRPr="00421A85">
        <w:rPr>
          <w:rFonts w:cstheme="minorHAnsi"/>
          <w:iCs/>
          <w:sz w:val="24"/>
          <w:szCs w:val="24"/>
        </w:rPr>
        <w:t xml:space="preserve"> for chemisorbed systems</w:t>
      </w:r>
      <w:r w:rsidR="00560A9F" w:rsidRPr="00421A85">
        <w:rPr>
          <w:rFonts w:cstheme="minorHAnsi"/>
          <w:iCs/>
          <w:sz w:val="24"/>
          <w:szCs w:val="24"/>
        </w:rPr>
        <w:t>.</w:t>
      </w:r>
      <w:r w:rsidR="00444486" w:rsidRPr="00FD7E3F">
        <w:rPr>
          <w:rFonts w:cstheme="minorHAnsi"/>
          <w:iCs/>
          <w:sz w:val="24"/>
          <w:szCs w:val="24"/>
        </w:rPr>
        <w:fldChar w:fldCharType="begin"/>
      </w:r>
      <w:r w:rsidR="007C0626">
        <w:rPr>
          <w:rFonts w:cstheme="minorHAnsi"/>
          <w:iCs/>
          <w:sz w:val="24"/>
          <w:szCs w:val="24"/>
        </w:rPr>
        <w:instrText xml:space="preserve"> ADDIN EN.CITE &lt;EndNote&gt;&lt;Cite&gt;&lt;Author&gt;Wellendorff&lt;/Author&gt;&lt;Year&gt;2015&lt;/Year&gt;&lt;RecNum&gt;1362&lt;/RecNum&gt;&lt;DisplayText&gt;&lt;style face="superscript"&gt;69&lt;/style&gt;&lt;/DisplayText&gt;&lt;record&gt;&lt;rec-number&gt;1362&lt;/rec-number&gt;&lt;foreign-keys&gt;&lt;key app="EN" db-id="92wrs9fvl9x92mepvt5vf0pnp2xa0x5vwavt" timestamp="1623050904"&gt;1362&lt;/key&gt;&lt;/foreign-keys&gt;&lt;ref-type name="Journal Article"&gt;17&lt;/ref-type&gt;&lt;contributors&gt;&lt;authors&gt;&lt;author&gt;Wellendorff, Jess&lt;/author&gt;&lt;author&gt;Silbaugh, Trent L.&lt;/author&gt;&lt;author&gt;Garcia-Pintos, Delfina&lt;/author&gt;&lt;author&gt;Nørskov, Jens K.&lt;/author&gt;&lt;author&gt;Bligaard, Thomas&lt;/author&gt;&lt;author&gt;Studt, Felix&lt;/author&gt;&lt;author&gt;Campbell, Charles T.&lt;/author&gt;&lt;/authors&gt;&lt;/contributors&gt;&lt;titles&gt;&lt;title&gt;A benchmark database for adsorption bond energies to transition metal surfaces and comparison to selected DFT functionals&lt;/title&gt;&lt;secondary-title&gt;Surface Science&lt;/secondary-title&gt;&lt;/titles&gt;&lt;periodical&gt;&lt;full-title&gt;Surface Science&lt;/full-title&gt;&lt;/periodical&gt;&lt;pages&gt;36-44&lt;/pages&gt;&lt;volume&gt;640&lt;/volume&gt;&lt;keywords&gt;&lt;keyword&gt;Adsorption energies&lt;/keyword&gt;&lt;keyword&gt;Benchmarking&lt;/keyword&gt;&lt;keyword&gt;Density functional theory&lt;/keyword&gt;&lt;keyword&gt;Catalysis&lt;/keyword&gt;&lt;keyword&gt;Van der Waals&lt;/keyword&gt;&lt;/keywords&gt;&lt;dates&gt;&lt;year&gt;2015&lt;/year&gt;&lt;pub-dates&gt;&lt;date&gt;2015/10/01/&lt;/date&gt;&lt;/pub-dates&gt;&lt;/dates&gt;&lt;isbn&gt;0039-6028&lt;/isbn&gt;&lt;urls&gt;&lt;related-urls&gt;&lt;url&gt;https://www.sciencedirect.com/science/article/pii/S0039602815000837&lt;/url&gt;&lt;/related-urls&gt;&lt;/urls&gt;&lt;electronic-resource-num&gt;https://doi.org/10.1016/j.susc.2015.03.023&lt;/electronic-resource-num&gt;&lt;/record&gt;&lt;/Cite&gt;&lt;/EndNote&gt;</w:instrText>
      </w:r>
      <w:r w:rsidR="00444486" w:rsidRPr="00FD7E3F">
        <w:rPr>
          <w:rFonts w:cstheme="minorHAnsi"/>
          <w:iCs/>
          <w:sz w:val="24"/>
          <w:szCs w:val="24"/>
        </w:rPr>
        <w:fldChar w:fldCharType="separate"/>
      </w:r>
      <w:r w:rsidR="007C0626" w:rsidRPr="007C0626">
        <w:rPr>
          <w:rFonts w:cstheme="minorHAnsi"/>
          <w:iCs/>
          <w:noProof/>
          <w:sz w:val="24"/>
          <w:szCs w:val="24"/>
          <w:vertAlign w:val="superscript"/>
        </w:rPr>
        <w:t>69</w:t>
      </w:r>
      <w:r w:rsidR="00444486" w:rsidRPr="00FD7E3F">
        <w:rPr>
          <w:rFonts w:cstheme="minorHAnsi"/>
          <w:iCs/>
          <w:sz w:val="24"/>
          <w:szCs w:val="24"/>
        </w:rPr>
        <w:fldChar w:fldCharType="end"/>
      </w:r>
      <w:r w:rsidR="00560A9F" w:rsidRPr="00FD7E3F">
        <w:rPr>
          <w:rFonts w:cstheme="minorHAnsi"/>
          <w:iCs/>
          <w:sz w:val="24"/>
          <w:szCs w:val="24"/>
        </w:rPr>
        <w:t xml:space="preserve"> The error </w:t>
      </w:r>
      <w:r w:rsidR="000F1C4C" w:rsidRPr="00FD7E3F">
        <w:rPr>
          <w:rFonts w:cstheme="minorHAnsi"/>
          <w:iCs/>
          <w:sz w:val="24"/>
          <w:szCs w:val="24"/>
        </w:rPr>
        <w:t>shall grow</w:t>
      </w:r>
      <w:r w:rsidR="00560A9F" w:rsidRPr="00421A85">
        <w:rPr>
          <w:rFonts w:cstheme="minorHAnsi"/>
          <w:iCs/>
          <w:sz w:val="24"/>
          <w:szCs w:val="24"/>
        </w:rPr>
        <w:t xml:space="preserve"> in </w:t>
      </w:r>
      <w:r w:rsidR="00104B39" w:rsidRPr="00421A85">
        <w:rPr>
          <w:rFonts w:cstheme="minorHAnsi"/>
          <w:iCs/>
          <w:sz w:val="24"/>
          <w:szCs w:val="24"/>
        </w:rPr>
        <w:t>electrochemical systems</w:t>
      </w:r>
      <w:r w:rsidR="005B71D6" w:rsidRPr="00421A85">
        <w:rPr>
          <w:rFonts w:cstheme="minorHAnsi"/>
          <w:iCs/>
          <w:sz w:val="24"/>
          <w:szCs w:val="24"/>
        </w:rPr>
        <w:t xml:space="preserve"> with the presence of the electrolyte solution</w:t>
      </w:r>
      <w:r w:rsidR="00104B39" w:rsidRPr="00421A85">
        <w:rPr>
          <w:rFonts w:cstheme="minorHAnsi"/>
          <w:iCs/>
          <w:sz w:val="24"/>
          <w:szCs w:val="24"/>
        </w:rPr>
        <w:t xml:space="preserve">. </w:t>
      </w:r>
      <w:r w:rsidR="003F44E3">
        <w:rPr>
          <w:rFonts w:cstheme="minorHAnsi"/>
          <w:iCs/>
          <w:sz w:val="24"/>
          <w:szCs w:val="24"/>
        </w:rPr>
        <w:t>In addition, we have neglected the zero-point energy corrections, see discussion in</w:t>
      </w:r>
      <w:r w:rsidR="007834EA">
        <w:rPr>
          <w:rFonts w:cstheme="minorHAnsi"/>
          <w:iCs/>
          <w:sz w:val="24"/>
          <w:szCs w:val="24"/>
        </w:rPr>
        <w:t xml:space="preserve"> section S3 in the SI</w:t>
      </w:r>
      <w:r w:rsidR="003F44E3">
        <w:rPr>
          <w:rFonts w:cstheme="minorHAnsi"/>
          <w:iCs/>
          <w:sz w:val="24"/>
          <w:szCs w:val="24"/>
        </w:rPr>
        <w:t xml:space="preserve">. </w:t>
      </w:r>
      <w:r w:rsidR="00104B39" w:rsidRPr="00421A85">
        <w:rPr>
          <w:rFonts w:cstheme="minorHAnsi"/>
          <w:iCs/>
          <w:sz w:val="24"/>
          <w:szCs w:val="24"/>
        </w:rPr>
        <w:t xml:space="preserve">Therefore, </w:t>
      </w:r>
      <w:r w:rsidR="00AD2E0F" w:rsidRPr="00421A85">
        <w:rPr>
          <w:rFonts w:cstheme="minorHAnsi"/>
          <w:iCs/>
          <w:sz w:val="24"/>
          <w:szCs w:val="24"/>
        </w:rPr>
        <w:t xml:space="preserve">the values of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="00104B39" w:rsidRPr="00FD7E3F">
        <w:rPr>
          <w:rFonts w:cstheme="minorHAnsi"/>
          <w:iCs/>
          <w:sz w:val="24"/>
          <w:szCs w:val="24"/>
        </w:rPr>
        <w:t xml:space="preserve"> </w:t>
      </w:r>
      <w:r w:rsidR="00AD2E0F" w:rsidRPr="00FD7E3F">
        <w:rPr>
          <w:rFonts w:cstheme="minorHAnsi"/>
          <w:iCs/>
          <w:sz w:val="24"/>
          <w:szCs w:val="24"/>
        </w:rPr>
        <w:t xml:space="preserve">calculated with DFT results </w:t>
      </w:r>
      <w:r w:rsidR="00E23B22" w:rsidRPr="00421A85">
        <w:rPr>
          <w:rFonts w:cstheme="minorHAnsi"/>
          <w:iCs/>
          <w:sz w:val="24"/>
          <w:szCs w:val="24"/>
        </w:rPr>
        <w:t>are</w:t>
      </w:r>
      <w:r w:rsidR="00AD2E0F" w:rsidRPr="00421A85">
        <w:rPr>
          <w:rFonts w:cstheme="minorHAnsi"/>
          <w:iCs/>
          <w:sz w:val="24"/>
          <w:szCs w:val="24"/>
        </w:rPr>
        <w:t xml:space="preserve"> allowed to vary </w:t>
      </w:r>
      <w:r w:rsidR="001C2BB1" w:rsidRPr="00421A85">
        <w:rPr>
          <w:rFonts w:cstheme="minorHAnsi"/>
          <w:iCs/>
          <w:sz w:val="24"/>
          <w:szCs w:val="24"/>
        </w:rPr>
        <w:t>in the range of ~0.3 V.</w:t>
      </w:r>
      <w:r w:rsidR="00FB2C89" w:rsidRPr="00421A85">
        <w:rPr>
          <w:rFonts w:cstheme="minorHAnsi"/>
          <w:iCs/>
          <w:sz w:val="24"/>
          <w:szCs w:val="24"/>
        </w:rPr>
        <w:t xml:space="preserve"> </w:t>
      </w:r>
      <w:r w:rsidR="00A5288B" w:rsidRPr="00421A85">
        <w:rPr>
          <w:rFonts w:cstheme="minorHAnsi"/>
          <w:iCs/>
          <w:sz w:val="24"/>
          <w:szCs w:val="24"/>
        </w:rPr>
        <w:t>The transfer coefficients of t</w:t>
      </w:r>
      <w:r w:rsidR="00B02DA4" w:rsidRPr="00421A85">
        <w:rPr>
          <w:rFonts w:cstheme="minorHAnsi"/>
          <w:iCs/>
          <w:sz w:val="24"/>
          <w:szCs w:val="24"/>
        </w:rPr>
        <w:t>he reaction steps are</w:t>
      </w:r>
      <w:r w:rsidR="00A5288B" w:rsidRPr="00421A85">
        <w:rPr>
          <w:rFonts w:cstheme="minorHAnsi"/>
          <w:iCs/>
          <w:sz w:val="24"/>
          <w:szCs w:val="24"/>
        </w:rPr>
        <w:t xml:space="preserve"> taken as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=0.5</m:t>
        </m:r>
      </m:oMath>
      <w:r w:rsidR="008A41AE" w:rsidRPr="00FD7E3F">
        <w:rPr>
          <w:rFonts w:cstheme="minorHAnsi"/>
          <w:iCs/>
          <w:sz w:val="24"/>
          <w:szCs w:val="24"/>
        </w:rPr>
        <w:t xml:space="preserve">. </w:t>
      </w:r>
      <w:r w:rsidR="007F63D8" w:rsidRPr="00421A85">
        <w:rPr>
          <w:rFonts w:cstheme="minorHAnsi"/>
          <w:iCs/>
          <w:sz w:val="24"/>
          <w:szCs w:val="24"/>
        </w:rPr>
        <w:t>Microscopically,</w:t>
      </w:r>
      <w:r w:rsidR="008A41AE" w:rsidRPr="00421A85">
        <w:rPr>
          <w:rFonts w:cstheme="minorHAnsi"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8A41AE" w:rsidRPr="00FD7E3F">
        <w:rPr>
          <w:rFonts w:cstheme="minorHAnsi"/>
          <w:iCs/>
          <w:sz w:val="24"/>
          <w:szCs w:val="24"/>
        </w:rPr>
        <w:t xml:space="preserve"> shall vary as a function of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8A41AE" w:rsidRPr="00FD7E3F">
        <w:rPr>
          <w:rFonts w:cstheme="minorHAnsi"/>
          <w:iCs/>
          <w:sz w:val="24"/>
          <w:szCs w:val="24"/>
        </w:rPr>
        <w:t xml:space="preserve"> and vary from reaction to reaction.</w:t>
      </w:r>
      <w:r w:rsidR="00444486" w:rsidRPr="00FD7E3F">
        <w:rPr>
          <w:rFonts w:cstheme="minorHAnsi"/>
          <w:iCs/>
          <w:sz w:val="24"/>
          <w:szCs w:val="24"/>
        </w:rPr>
        <w:fldChar w:fldCharType="begin">
          <w:fldData xml:space="preserve">PEVuZE5vdGU+PENpdGU+PEF1dGhvcj5IdWFuZzwvQXV0aG9yPjxZZWFyPjIwMjA8L1llYXI+PFJl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</w:fldData>
        </w:fldChar>
      </w:r>
      <w:r w:rsidR="007C0626">
        <w:rPr>
          <w:rFonts w:cstheme="minorHAnsi"/>
          <w:iCs/>
          <w:sz w:val="24"/>
          <w:szCs w:val="24"/>
        </w:rPr>
        <w:instrText xml:space="preserve"> ADDIN EN.CITE </w:instrText>
      </w:r>
      <w:r w:rsidR="007C0626">
        <w:rPr>
          <w:rFonts w:cstheme="minorHAnsi"/>
          <w:iCs/>
          <w:sz w:val="24"/>
          <w:szCs w:val="24"/>
        </w:rPr>
        <w:fldChar w:fldCharType="begin">
          <w:fldData xml:space="preserve">PEVuZE5vdGU+PENpdGU+PEF1dGhvcj5IdWFuZzwvQXV0aG9yPjxZZWFyPjIwMjA8L1llYXI+PFJl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</w:fldData>
        </w:fldChar>
      </w:r>
      <w:r w:rsidR="007C0626">
        <w:rPr>
          <w:rFonts w:cstheme="minorHAnsi"/>
          <w:iCs/>
          <w:sz w:val="24"/>
          <w:szCs w:val="24"/>
        </w:rPr>
        <w:instrText xml:space="preserve"> ADDIN EN.CITE.DATA </w:instrText>
      </w:r>
      <w:r w:rsidR="007C0626">
        <w:rPr>
          <w:rFonts w:cstheme="minorHAnsi"/>
          <w:iCs/>
          <w:sz w:val="24"/>
          <w:szCs w:val="24"/>
        </w:rPr>
      </w:r>
      <w:r w:rsidR="007C0626">
        <w:rPr>
          <w:rFonts w:cstheme="minorHAnsi"/>
          <w:iCs/>
          <w:sz w:val="24"/>
          <w:szCs w:val="24"/>
        </w:rPr>
        <w:fldChar w:fldCharType="end"/>
      </w:r>
      <w:r w:rsidR="00444486" w:rsidRPr="00FD7E3F">
        <w:rPr>
          <w:rFonts w:cstheme="minorHAnsi"/>
          <w:iCs/>
          <w:sz w:val="24"/>
          <w:szCs w:val="24"/>
        </w:rPr>
      </w:r>
      <w:r w:rsidR="00444486" w:rsidRPr="00FD7E3F">
        <w:rPr>
          <w:rFonts w:cstheme="minorHAnsi"/>
          <w:iCs/>
          <w:sz w:val="24"/>
          <w:szCs w:val="24"/>
        </w:rPr>
        <w:fldChar w:fldCharType="separate"/>
      </w:r>
      <w:r w:rsidR="007C0626" w:rsidRPr="007C0626">
        <w:rPr>
          <w:rFonts w:cstheme="minorHAnsi"/>
          <w:iCs/>
          <w:noProof/>
          <w:sz w:val="24"/>
          <w:szCs w:val="24"/>
          <w:vertAlign w:val="superscript"/>
        </w:rPr>
        <w:t>70, 71</w:t>
      </w:r>
      <w:r w:rsidR="00444486" w:rsidRPr="00FD7E3F">
        <w:rPr>
          <w:rFonts w:cstheme="minorHAnsi"/>
          <w:iCs/>
          <w:sz w:val="24"/>
          <w:szCs w:val="24"/>
        </w:rPr>
        <w:fldChar w:fldCharType="end"/>
      </w:r>
      <w:r w:rsidR="003A721E" w:rsidRPr="00FD7E3F">
        <w:rPr>
          <w:rFonts w:cstheme="minorHAnsi"/>
          <w:iCs/>
          <w:sz w:val="24"/>
          <w:szCs w:val="24"/>
        </w:rPr>
        <w:t xml:space="preserve"> In Ref. </w:t>
      </w:r>
      <w:r w:rsidR="003A721E" w:rsidRPr="00FD7E3F">
        <w:rPr>
          <w:rFonts w:cstheme="minorHAnsi"/>
          <w:iCs/>
          <w:sz w:val="24"/>
          <w:szCs w:val="24"/>
        </w:rPr>
        <w:fldChar w:fldCharType="begin"/>
      </w:r>
      <w:r w:rsidR="007C0626">
        <w:rPr>
          <w:rFonts w:cstheme="minorHAnsi"/>
          <w:iCs/>
          <w:sz w:val="24"/>
          <w:szCs w:val="24"/>
        </w:rPr>
        <w:instrText xml:space="preserve"> ADDIN EN.CITE &lt;EndNote&gt;&lt;Cite&gt;&lt;Author&gt;Huang&lt;/Author&gt;&lt;Year&gt;2020&lt;/Year&gt;&lt;RecNum&gt;984&lt;/RecNum&gt;&lt;DisplayText&gt;&lt;style face="superscript"&gt;70&lt;/style&gt;&lt;/DisplayText&gt;&lt;record&gt;&lt;rec-number&gt;984&lt;/rec-number&gt;&lt;foreign-keys&gt;&lt;key app="EN" db-id="92wrs9fvl9x92mepvt5vf0pnp2xa0x5vwavt" timestamp="1609192720"&gt;984&lt;/key&gt;&lt;/foreign-keys&gt;&lt;ref-type name="Journal Article"&gt;17&lt;/ref-type&gt;&lt;contributors&gt;&lt;authors&gt;&lt;author&gt;Huang, Jun&lt;/author&gt;&lt;/authors&gt;&lt;/contributors&gt;&lt;titles&gt;&lt;title&gt;Mixed quantum-classical treatment of electron transfer at electrocatalytic interfaces: Theoretical framework and conceptual analysis&lt;/title&gt;&lt;secondary-title&gt;The Journal of Chemical Physics&lt;/secondary-title&gt;&lt;/titles&gt;&lt;periodical&gt;&lt;full-title&gt;The Journal of Chemical Physics&lt;/full-title&gt;&lt;/periodical&gt;&lt;pages&gt;164707&lt;/pages&gt;&lt;volume&gt;153&lt;/volume&gt;&lt;number&gt;16&lt;/number&gt;&lt;dates&gt;&lt;year&gt;2020&lt;/year&gt;&lt;pub-dates&gt;&lt;date&gt;2020/10/28&lt;/date&gt;&lt;/pub-dates&gt;&lt;/dates&gt;&lt;publisher&gt;American Institute of Physics&lt;/publisher&gt;&lt;isbn&gt;0021-9606&lt;/isbn&gt;&lt;urls&gt;&lt;related-urls&gt;&lt;url&gt;https://doi.org/10.1063/5.0009582&lt;/url&gt;&lt;/related-urls&gt;&lt;/urls&gt;&lt;electronic-resource-num&gt;10.1063/5.0009582&lt;/electronic-resource-num&gt;&lt;access-date&gt;2020/12/28&lt;/access-date&gt;&lt;/record&gt;&lt;/Cite&gt;&lt;/EndNote&gt;</w:instrText>
      </w:r>
      <w:r w:rsidR="003A721E" w:rsidRPr="00FD7E3F">
        <w:rPr>
          <w:rFonts w:cstheme="minorHAnsi"/>
          <w:iCs/>
          <w:sz w:val="24"/>
          <w:szCs w:val="24"/>
        </w:rPr>
        <w:fldChar w:fldCharType="separate"/>
      </w:r>
      <w:r w:rsidR="007C0626" w:rsidRPr="007C0626">
        <w:rPr>
          <w:rFonts w:cstheme="minorHAnsi"/>
          <w:iCs/>
          <w:noProof/>
          <w:sz w:val="24"/>
          <w:szCs w:val="24"/>
          <w:vertAlign w:val="superscript"/>
        </w:rPr>
        <w:t>70</w:t>
      </w:r>
      <w:r w:rsidR="003A721E" w:rsidRPr="00FD7E3F">
        <w:rPr>
          <w:rFonts w:cstheme="minorHAnsi"/>
          <w:iCs/>
          <w:sz w:val="24"/>
          <w:szCs w:val="24"/>
        </w:rPr>
        <w:fldChar w:fldCharType="end"/>
      </w:r>
      <w:r w:rsidR="003A721E" w:rsidRPr="00FD7E3F">
        <w:rPr>
          <w:rFonts w:cstheme="minorHAnsi"/>
          <w:iCs/>
          <w:sz w:val="24"/>
          <w:szCs w:val="24"/>
        </w:rPr>
        <w:t xml:space="preserve">, Huang derived an analytical expression for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3A721E" w:rsidRPr="00FD7E3F">
        <w:rPr>
          <w:rFonts w:cstheme="minorHAnsi"/>
          <w:iCs/>
          <w:sz w:val="24"/>
          <w:szCs w:val="24"/>
        </w:rPr>
        <w:t xml:space="preserve"> where different factors are discriminated.</w:t>
      </w:r>
      <w:r w:rsidR="008A41AE" w:rsidRPr="00FD7E3F">
        <w:rPr>
          <w:rFonts w:cstheme="minorHAnsi"/>
          <w:iCs/>
          <w:sz w:val="24"/>
          <w:szCs w:val="24"/>
        </w:rPr>
        <w:t xml:space="preserve"> However, </w:t>
      </w:r>
      <w:r w:rsidR="00397675" w:rsidRPr="00421A85">
        <w:rPr>
          <w:rFonts w:cstheme="minorHAnsi"/>
          <w:iCs/>
          <w:sz w:val="24"/>
          <w:szCs w:val="24"/>
        </w:rPr>
        <w:t>since</w:t>
      </w:r>
      <w:r w:rsidR="00964AFF" w:rsidRPr="00421A85">
        <w:rPr>
          <w:rFonts w:cstheme="minorHAnsi"/>
          <w:iCs/>
          <w:sz w:val="24"/>
          <w:szCs w:val="24"/>
        </w:rPr>
        <w:t xml:space="preserve"> we </w:t>
      </w:r>
      <w:r w:rsidR="000A4D18" w:rsidRPr="00421A85">
        <w:rPr>
          <w:rFonts w:cstheme="minorHAnsi"/>
          <w:iCs/>
          <w:sz w:val="24"/>
          <w:szCs w:val="24"/>
        </w:rPr>
        <w:t xml:space="preserve">use </w:t>
      </w:r>
      <w:r w:rsidR="008A41AE" w:rsidRPr="00421A85">
        <w:rPr>
          <w:rFonts w:cstheme="minorHAnsi"/>
          <w:iCs/>
          <w:sz w:val="24"/>
          <w:szCs w:val="24"/>
        </w:rPr>
        <w:t xml:space="preserve">the </w:t>
      </w:r>
      <w:r w:rsidR="00B63BBD" w:rsidRPr="00421A85">
        <w:rPr>
          <w:rFonts w:cstheme="minorHAnsi"/>
          <w:iCs/>
          <w:sz w:val="24"/>
          <w:szCs w:val="24"/>
        </w:rPr>
        <w:t xml:space="preserve">phenomenological </w:t>
      </w:r>
      <w:r w:rsidR="008A41AE" w:rsidRPr="00421A85">
        <w:rPr>
          <w:rFonts w:cstheme="minorHAnsi"/>
          <w:iCs/>
          <w:sz w:val="24"/>
          <w:szCs w:val="24"/>
        </w:rPr>
        <w:t xml:space="preserve">Butler-Volmer </w:t>
      </w:r>
      <w:r w:rsidR="00D93D07" w:rsidRPr="00421A85">
        <w:rPr>
          <w:rFonts w:cstheme="minorHAnsi"/>
          <w:iCs/>
          <w:sz w:val="24"/>
          <w:szCs w:val="24"/>
        </w:rPr>
        <w:t>equations for the elementary step kinetics</w:t>
      </w:r>
      <w:r w:rsidR="00F46229" w:rsidRPr="00421A85">
        <w:rPr>
          <w:rFonts w:cstheme="minorHAnsi"/>
          <w:iCs/>
          <w:sz w:val="24"/>
          <w:szCs w:val="24"/>
        </w:rPr>
        <w:t xml:space="preserve">, </w:t>
      </w:r>
      <w:r w:rsidR="00D93D07" w:rsidRPr="00421A85">
        <w:rPr>
          <w:rFonts w:cstheme="minorHAnsi"/>
          <w:iCs/>
          <w:sz w:val="24"/>
          <w:szCs w:val="24"/>
        </w:rPr>
        <w:t xml:space="preserve">we should not </w:t>
      </w:r>
      <w:r w:rsidR="00075E42" w:rsidRPr="00421A85">
        <w:rPr>
          <w:rFonts w:cstheme="minorHAnsi"/>
          <w:iCs/>
          <w:sz w:val="24"/>
          <w:szCs w:val="24"/>
        </w:rPr>
        <w:t xml:space="preserve">be </w:t>
      </w:r>
      <w:r w:rsidR="00D87C56" w:rsidRPr="00421A85">
        <w:rPr>
          <w:rFonts w:cstheme="minorHAnsi"/>
          <w:iCs/>
          <w:sz w:val="24"/>
          <w:szCs w:val="24"/>
        </w:rPr>
        <w:t>bothered by</w:t>
      </w:r>
      <w:r w:rsidR="002865B6" w:rsidRPr="00421A85">
        <w:rPr>
          <w:rFonts w:cstheme="minorHAnsi"/>
          <w:iCs/>
          <w:sz w:val="24"/>
          <w:szCs w:val="24"/>
        </w:rPr>
        <w:t xml:space="preserve"> mechanistic</w:t>
      </w:r>
      <w:r w:rsidR="004767A8" w:rsidRPr="00421A85">
        <w:rPr>
          <w:rFonts w:cstheme="minorHAnsi"/>
          <w:iCs/>
          <w:sz w:val="24"/>
          <w:szCs w:val="24"/>
        </w:rPr>
        <w:t xml:space="preserve"> complexities </w:t>
      </w:r>
      <w:r w:rsidR="002C09D4" w:rsidRPr="00421A85">
        <w:rPr>
          <w:rFonts w:cstheme="minorHAnsi"/>
          <w:iCs/>
          <w:sz w:val="24"/>
          <w:szCs w:val="24"/>
        </w:rPr>
        <w:t xml:space="preserve">of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2C09D4" w:rsidRPr="00FD7E3F">
        <w:rPr>
          <w:rFonts w:cstheme="minorHAnsi"/>
          <w:iCs/>
          <w:sz w:val="24"/>
          <w:szCs w:val="24"/>
        </w:rPr>
        <w:t xml:space="preserve">. </w:t>
      </w:r>
      <w:r w:rsidR="00DE13A1" w:rsidRPr="00FD7E3F">
        <w:rPr>
          <w:rFonts w:cstheme="minorHAnsi"/>
          <w:iCs/>
          <w:sz w:val="24"/>
          <w:szCs w:val="24"/>
        </w:rPr>
        <w:t>The</w:t>
      </w:r>
      <w:r w:rsidR="001D3A1B" w:rsidRPr="00421A85">
        <w:rPr>
          <w:rFonts w:cstheme="minorHAnsi"/>
          <w:iCs/>
          <w:sz w:val="24"/>
          <w:szCs w:val="24"/>
        </w:rPr>
        <w:t xml:space="preserve"> nudged elastic band (NEB) method </w:t>
      </w:r>
      <w:r w:rsidR="00DE13A1" w:rsidRPr="00421A85">
        <w:rPr>
          <w:rFonts w:cstheme="minorHAnsi"/>
          <w:iCs/>
          <w:sz w:val="24"/>
          <w:szCs w:val="24"/>
        </w:rPr>
        <w:t xml:space="preserve">can be used </w:t>
      </w:r>
      <w:r w:rsidR="001D3A1B" w:rsidRPr="00421A85">
        <w:rPr>
          <w:rFonts w:cstheme="minorHAnsi"/>
          <w:iCs/>
          <w:sz w:val="24"/>
          <w:szCs w:val="24"/>
        </w:rPr>
        <w:t xml:space="preserve">to </w:t>
      </w:r>
      <w:r w:rsidR="00237C70" w:rsidRPr="00421A85">
        <w:rPr>
          <w:rFonts w:cstheme="minorHAnsi"/>
          <w:iCs/>
          <w:sz w:val="24"/>
          <w:szCs w:val="24"/>
        </w:rPr>
        <w:t xml:space="preserve">calculate activation barriers </w:t>
      </w:r>
      <w:r w:rsidR="002A565E" w:rsidRPr="00421A85">
        <w:rPr>
          <w:rFonts w:cstheme="minorHAnsi"/>
          <w:iCs/>
          <w:sz w:val="24"/>
          <w:szCs w:val="24"/>
        </w:rPr>
        <w:t>of electrocatalytic</w:t>
      </w:r>
      <w:r w:rsidR="00B930D1" w:rsidRPr="00421A85">
        <w:rPr>
          <w:rFonts w:cstheme="minorHAnsi"/>
          <w:iCs/>
          <w:sz w:val="24"/>
          <w:szCs w:val="24"/>
        </w:rPr>
        <w:t xml:space="preserve"> reactions</w:t>
      </w:r>
      <w:r w:rsidR="00D32717" w:rsidRPr="00421A85">
        <w:rPr>
          <w:rFonts w:cstheme="minorHAnsi"/>
          <w:iCs/>
          <w:sz w:val="24"/>
          <w:szCs w:val="24"/>
        </w:rPr>
        <w:t>.</w:t>
      </w:r>
      <w:r w:rsidR="00D55BC0" w:rsidRPr="00FD7E3F">
        <w:rPr>
          <w:rFonts w:cstheme="minorHAnsi"/>
          <w:iCs/>
          <w:sz w:val="24"/>
          <w:szCs w:val="24"/>
        </w:rPr>
        <w:fldChar w:fldCharType="begin"/>
      </w:r>
      <w:r w:rsidR="007C0626">
        <w:rPr>
          <w:rFonts w:cstheme="minorHAnsi"/>
          <w:iCs/>
          <w:sz w:val="24"/>
          <w:szCs w:val="24"/>
        </w:rPr>
        <w:instrText xml:space="preserve"> ADDIN EN.CITE &lt;EndNote&gt;&lt;Cite&gt;&lt;Author&gt;Henkelman&lt;/Author&gt;&lt;Year&gt;2000&lt;/Year&gt;&lt;RecNum&gt;1370&lt;/RecNum&gt;&lt;DisplayText&gt;&lt;style face="superscript"&gt;72&lt;/style&gt;&lt;/DisplayText&gt;&lt;record&gt;&lt;rec-number&gt;1370&lt;/rec-number&gt;&lt;foreign-keys&gt;&lt;key app="EN" db-id="92wrs9fvl9x92mepvt5vf0pnp2xa0x5vwavt" timestamp="1623307293"&gt;1370&lt;/key&gt;&lt;/foreign-keys&gt;&lt;ref-type name="Journal Article"&gt;17&lt;/ref-type&gt;&lt;contributors&gt;&lt;authors&gt;&lt;author&gt;Henkelman, Graeme&lt;/author&gt;&lt;author&gt;Uberuaga, Blas P.&lt;/author&gt;&lt;author&gt;Jónsson, Hannes&lt;/author&gt;&lt;/authors&gt;&lt;/contributors&gt;&lt;titles&gt;&lt;title&gt;A climbing image nudged elastic band method for finding saddle points and minimum energy paths&lt;/title&gt;&lt;secondary-title&gt;The Journal of Chemical Physics&lt;/secondary-title&gt;&lt;/titles&gt;&lt;periodical&gt;&lt;full-title&gt;The Journal of Chemical Physics&lt;/full-title&gt;&lt;/periodical&gt;&lt;pages&gt;9901-9904&lt;/pages&gt;&lt;volume&gt;113&lt;/volume&gt;&lt;number&gt;22&lt;/number&gt;&lt;dates&gt;&lt;year&gt;2000&lt;/year&gt;&lt;pub-dates&gt;&lt;date&gt;2000/12/08&lt;/date&gt;&lt;/pub-dates&gt;&lt;/dates&gt;&lt;publisher&gt;American Institute of Physics&lt;/publisher&gt;&lt;isbn&gt;0021-9606&lt;/isbn&gt;&lt;urls&gt;&lt;related-urls&gt;&lt;url&gt;https://doi.org/10.1063/1.1329672&lt;/url&gt;&lt;/related-urls&gt;&lt;/urls&gt;&lt;electronic-resource-num&gt;10.1063/1.1329672&lt;/electronic-resource-num&gt;&lt;access-date&gt;2021/06/09&lt;/access-date&gt;&lt;/record&gt;&lt;/Cite&gt;&lt;/EndNote&gt;</w:instrText>
      </w:r>
      <w:r w:rsidR="00D55BC0" w:rsidRPr="00FD7E3F">
        <w:rPr>
          <w:rFonts w:cstheme="minorHAnsi"/>
          <w:iCs/>
          <w:sz w:val="24"/>
          <w:szCs w:val="24"/>
        </w:rPr>
        <w:fldChar w:fldCharType="separate"/>
      </w:r>
      <w:r w:rsidR="007C0626" w:rsidRPr="007C0626">
        <w:rPr>
          <w:rFonts w:cstheme="minorHAnsi"/>
          <w:iCs/>
          <w:noProof/>
          <w:sz w:val="24"/>
          <w:szCs w:val="24"/>
          <w:vertAlign w:val="superscript"/>
        </w:rPr>
        <w:t>72</w:t>
      </w:r>
      <w:r w:rsidR="00D55BC0" w:rsidRPr="00FD7E3F">
        <w:rPr>
          <w:rFonts w:cstheme="minorHAnsi"/>
          <w:iCs/>
          <w:sz w:val="24"/>
          <w:szCs w:val="24"/>
        </w:rPr>
        <w:fldChar w:fldCharType="end"/>
      </w:r>
      <w:r w:rsidR="00D32717" w:rsidRPr="00FD7E3F">
        <w:rPr>
          <w:rFonts w:cstheme="minorHAnsi"/>
          <w:iCs/>
          <w:sz w:val="24"/>
          <w:szCs w:val="24"/>
        </w:rPr>
        <w:t xml:space="preserve"> </w:t>
      </w:r>
      <w:r w:rsidR="00D65ED4" w:rsidRPr="00FD7E3F">
        <w:rPr>
          <w:rFonts w:cstheme="minorHAnsi"/>
          <w:iCs/>
          <w:sz w:val="24"/>
          <w:szCs w:val="24"/>
        </w:rPr>
        <w:t xml:space="preserve">Herein, we </w:t>
      </w:r>
      <w:r w:rsidR="000B1010" w:rsidRPr="00421A85">
        <w:rPr>
          <w:rFonts w:cstheme="minorHAnsi"/>
          <w:iCs/>
          <w:sz w:val="24"/>
          <w:szCs w:val="24"/>
        </w:rPr>
        <w:t xml:space="preserve">choose to </w:t>
      </w:r>
      <w:r w:rsidR="00D65ED4" w:rsidRPr="00421A85">
        <w:rPr>
          <w:rFonts w:cstheme="minorHAnsi"/>
          <w:iCs/>
          <w:sz w:val="24"/>
          <w:szCs w:val="24"/>
        </w:rPr>
        <w:t>fit t</w:t>
      </w:r>
      <w:r w:rsidR="001D3A1B" w:rsidRPr="00421A85">
        <w:rPr>
          <w:rFonts w:cstheme="minorHAnsi"/>
          <w:iCs/>
          <w:sz w:val="24"/>
          <w:szCs w:val="24"/>
        </w:rPr>
        <w:t xml:space="preserve">he activation barriers </w:t>
      </w:r>
      <w:r w:rsidR="00636C5C" w:rsidRPr="00421A85">
        <w:rPr>
          <w:rFonts w:cstheme="minorHAnsi"/>
          <w:iCs/>
          <w:sz w:val="24"/>
          <w:szCs w:val="24"/>
        </w:rPr>
        <w:t>from</w:t>
      </w:r>
      <w:r w:rsidR="001D3A1B" w:rsidRPr="00421A85">
        <w:rPr>
          <w:rFonts w:cstheme="minorHAnsi"/>
          <w:iCs/>
          <w:sz w:val="24"/>
          <w:szCs w:val="24"/>
        </w:rPr>
        <w:t xml:space="preserve"> experimental polariz</w:t>
      </w:r>
      <w:r w:rsidR="00787189" w:rsidRPr="00421A85">
        <w:rPr>
          <w:rFonts w:cstheme="minorHAnsi"/>
          <w:iCs/>
          <w:sz w:val="24"/>
          <w:szCs w:val="24"/>
        </w:rPr>
        <w:t xml:space="preserve">ation data, considering </w:t>
      </w:r>
      <w:r w:rsidR="00622FDE" w:rsidRPr="00421A85">
        <w:rPr>
          <w:rFonts w:cstheme="minorHAnsi"/>
          <w:iCs/>
          <w:sz w:val="24"/>
          <w:szCs w:val="24"/>
        </w:rPr>
        <w:t xml:space="preserve">that </w:t>
      </w:r>
      <w:r w:rsidR="00787189" w:rsidRPr="00421A85">
        <w:rPr>
          <w:rFonts w:cstheme="minorHAnsi"/>
          <w:iCs/>
          <w:sz w:val="24"/>
          <w:szCs w:val="24"/>
        </w:rPr>
        <w:t xml:space="preserve">the error </w:t>
      </w:r>
      <w:r w:rsidR="00A2273C" w:rsidRPr="00421A85">
        <w:rPr>
          <w:rFonts w:cstheme="minorHAnsi"/>
          <w:iCs/>
          <w:sz w:val="24"/>
          <w:szCs w:val="24"/>
        </w:rPr>
        <w:t>in</w:t>
      </w:r>
      <w:r w:rsidR="00B71A81" w:rsidRPr="00421A85">
        <w:rPr>
          <w:rFonts w:cstheme="minorHAnsi"/>
          <w:iCs/>
          <w:sz w:val="24"/>
          <w:szCs w:val="24"/>
        </w:rPr>
        <w:t xml:space="preserve"> DFT</w:t>
      </w:r>
      <w:r w:rsidR="00B24030" w:rsidRPr="00421A85">
        <w:rPr>
          <w:rFonts w:cstheme="minorHAnsi"/>
          <w:iCs/>
          <w:sz w:val="24"/>
          <w:szCs w:val="24"/>
        </w:rPr>
        <w:t xml:space="preserve"> calculation</w:t>
      </w:r>
      <w:r w:rsidR="00B71A81" w:rsidRPr="00421A85">
        <w:rPr>
          <w:rFonts w:cstheme="minorHAnsi"/>
          <w:iCs/>
          <w:sz w:val="24"/>
          <w:szCs w:val="24"/>
        </w:rPr>
        <w:t>s</w:t>
      </w:r>
      <w:r w:rsidR="00B24030" w:rsidRPr="00421A85">
        <w:rPr>
          <w:rFonts w:cstheme="minorHAnsi"/>
          <w:iCs/>
          <w:sz w:val="24"/>
          <w:szCs w:val="24"/>
        </w:rPr>
        <w:t xml:space="preserve"> at the</w:t>
      </w:r>
      <w:r w:rsidR="00787189" w:rsidRPr="00421A85">
        <w:rPr>
          <w:rFonts w:cstheme="minorHAnsi"/>
          <w:iCs/>
          <w:sz w:val="24"/>
          <w:szCs w:val="24"/>
        </w:rPr>
        <w:t xml:space="preserve"> </w:t>
      </w:r>
      <w:r w:rsidR="000A4391" w:rsidRPr="00421A85">
        <w:rPr>
          <w:rFonts w:cstheme="minorHAnsi"/>
          <w:iCs/>
          <w:sz w:val="24"/>
          <w:szCs w:val="24"/>
        </w:rPr>
        <w:t>transition</w:t>
      </w:r>
      <w:r w:rsidR="00B24030" w:rsidRPr="00421A85">
        <w:rPr>
          <w:rFonts w:cstheme="minorHAnsi"/>
          <w:iCs/>
          <w:sz w:val="24"/>
          <w:szCs w:val="24"/>
        </w:rPr>
        <w:t xml:space="preserve"> </w:t>
      </w:r>
      <w:r w:rsidR="000A4391" w:rsidRPr="00421A85">
        <w:rPr>
          <w:rFonts w:cstheme="minorHAnsi"/>
          <w:iCs/>
          <w:sz w:val="24"/>
          <w:szCs w:val="24"/>
        </w:rPr>
        <w:t>st</w:t>
      </w:r>
      <w:r w:rsidR="00A2273C" w:rsidRPr="00421A85">
        <w:rPr>
          <w:rFonts w:cstheme="minorHAnsi"/>
          <w:iCs/>
          <w:sz w:val="24"/>
          <w:szCs w:val="24"/>
        </w:rPr>
        <w:t>ate</w:t>
      </w:r>
      <w:r w:rsidR="005B4CDA" w:rsidRPr="00421A85">
        <w:rPr>
          <w:rFonts w:cstheme="minorHAnsi"/>
          <w:iCs/>
          <w:sz w:val="24"/>
          <w:szCs w:val="24"/>
        </w:rPr>
        <w:t xml:space="preserve"> </w:t>
      </w:r>
      <w:r w:rsidR="00A2273C" w:rsidRPr="00421A85">
        <w:rPr>
          <w:rFonts w:cstheme="minorHAnsi"/>
          <w:iCs/>
          <w:sz w:val="24"/>
          <w:szCs w:val="24"/>
        </w:rPr>
        <w:t>should be larger than that</w:t>
      </w:r>
      <w:r w:rsidR="008F030D" w:rsidRPr="00421A85">
        <w:rPr>
          <w:rFonts w:cstheme="minorHAnsi"/>
          <w:iCs/>
          <w:sz w:val="24"/>
          <w:szCs w:val="24"/>
        </w:rPr>
        <w:t xml:space="preserve"> at the ground state, </w:t>
      </w:r>
      <w:r w:rsidR="00E32974" w:rsidRPr="00421A85">
        <w:rPr>
          <w:rFonts w:cstheme="minorHAnsi"/>
          <w:iCs/>
          <w:sz w:val="24"/>
          <w:szCs w:val="24"/>
        </w:rPr>
        <w:t>namely,</w:t>
      </w:r>
      <w:r w:rsidR="00A2273C" w:rsidRPr="00421A85">
        <w:rPr>
          <w:rFonts w:cstheme="minorHAnsi"/>
          <w:iCs/>
          <w:sz w:val="24"/>
          <w:szCs w:val="24"/>
        </w:rPr>
        <w:t xml:space="preserve"> </w:t>
      </w:r>
      <w:r w:rsidR="006752AA" w:rsidRPr="00421A85">
        <w:rPr>
          <w:rFonts w:cstheme="minorHAnsi"/>
          <w:iCs/>
          <w:sz w:val="24"/>
          <w:szCs w:val="24"/>
        </w:rPr>
        <w:t>&gt;</w:t>
      </w:r>
      <w:r w:rsidR="00A2273C" w:rsidRPr="00421A85">
        <w:rPr>
          <w:rFonts w:cstheme="minorHAnsi"/>
          <w:iCs/>
          <w:sz w:val="24"/>
          <w:szCs w:val="24"/>
        </w:rPr>
        <w:t>0.3 eV</w:t>
      </w:r>
      <w:r w:rsidR="00D71BDD" w:rsidRPr="00421A85">
        <w:rPr>
          <w:rFonts w:cstheme="minorHAnsi"/>
          <w:iCs/>
          <w:sz w:val="24"/>
          <w:szCs w:val="24"/>
        </w:rPr>
        <w:t xml:space="preserve">. </w:t>
      </w:r>
      <w:r w:rsidR="0054395F" w:rsidRPr="00421A85">
        <w:rPr>
          <w:rFonts w:cstheme="minorHAnsi"/>
          <w:iCs/>
          <w:sz w:val="24"/>
          <w:szCs w:val="24"/>
        </w:rPr>
        <w:t xml:space="preserve">The net charge numbers of adsorbed intermediates 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X</m:t>
            </m:r>
          </m:sub>
        </m:sSub>
      </m:oMath>
      <w:r w:rsidR="0054395F" w:rsidRPr="00FD7E3F">
        <w:rPr>
          <w:rFonts w:cstheme="minorHAnsi"/>
          <w:iCs/>
          <w:sz w:val="24"/>
          <w:szCs w:val="24"/>
        </w:rPr>
        <w:t xml:space="preserve"> are also</w:t>
      </w:r>
      <w:r w:rsidR="00DE10D8" w:rsidRPr="00FD7E3F">
        <w:rPr>
          <w:rFonts w:cstheme="minorHAnsi"/>
          <w:iCs/>
          <w:sz w:val="24"/>
          <w:szCs w:val="24"/>
        </w:rPr>
        <w:t xml:space="preserve"> fitted from experimental data.</w:t>
      </w:r>
      <w:r w:rsidR="003021E6">
        <w:rPr>
          <w:rFonts w:cstheme="minorHAnsi"/>
          <w:iCs/>
          <w:sz w:val="24"/>
          <w:szCs w:val="24"/>
        </w:rPr>
        <w:t xml:space="preserve"> The fitting details are provided in section S1 of the SI.</w:t>
      </w:r>
      <w:r w:rsidR="00B1266A" w:rsidRPr="00421A85">
        <w:rPr>
          <w:rFonts w:cstheme="minorHAnsi"/>
          <w:iCs/>
          <w:sz w:val="24"/>
          <w:szCs w:val="24"/>
        </w:rPr>
        <w:t xml:space="preserve"> </w:t>
      </w:r>
      <w:r w:rsidR="00A57C00" w:rsidRPr="00421A85">
        <w:rPr>
          <w:rFonts w:cstheme="minorHAnsi"/>
          <w:iCs/>
          <w:sz w:val="24"/>
          <w:szCs w:val="24"/>
        </w:rPr>
        <w:t xml:space="preserve">The sensitivity of the fitted parameters will be </w:t>
      </w:r>
      <w:r w:rsidR="00DA0AF7" w:rsidRPr="00421A85">
        <w:rPr>
          <w:rFonts w:cstheme="minorHAnsi"/>
          <w:iCs/>
          <w:sz w:val="24"/>
          <w:szCs w:val="24"/>
        </w:rPr>
        <w:t>gauged at a latter point</w:t>
      </w:r>
      <w:r w:rsidR="00A56022" w:rsidRPr="00421A85">
        <w:rPr>
          <w:rFonts w:cstheme="minorHAnsi"/>
          <w:iCs/>
          <w:sz w:val="24"/>
          <w:szCs w:val="24"/>
        </w:rPr>
        <w:t xml:space="preserve"> in the discussion section</w:t>
      </w:r>
      <w:r w:rsidR="00DA0AF7" w:rsidRPr="00421A85">
        <w:rPr>
          <w:rFonts w:cstheme="minorHAnsi"/>
          <w:iCs/>
          <w:sz w:val="24"/>
          <w:szCs w:val="24"/>
        </w:rPr>
        <w:t>.</w:t>
      </w:r>
      <w:r w:rsidR="00915956" w:rsidRPr="00421A85">
        <w:rPr>
          <w:rFonts w:cstheme="minorHAnsi"/>
          <w:iCs/>
          <w:sz w:val="24"/>
          <w:szCs w:val="24"/>
        </w:rPr>
        <w:t xml:space="preserve"> </w:t>
      </w:r>
      <w:r w:rsidR="005E4CE0" w:rsidRPr="00421A85">
        <w:rPr>
          <w:rFonts w:cstheme="minorHAnsi"/>
          <w:sz w:val="24"/>
          <w:szCs w:val="24"/>
        </w:rPr>
        <w:t xml:space="preserve">The numerical implementation of the model was performed in MATLAB. The code </w:t>
      </w:r>
      <w:r w:rsidR="007A694B" w:rsidRPr="00421A85">
        <w:rPr>
          <w:rFonts w:cstheme="minorHAnsi"/>
          <w:sz w:val="24"/>
          <w:szCs w:val="24"/>
        </w:rPr>
        <w:t xml:space="preserve">script </w:t>
      </w:r>
      <w:r w:rsidR="005E4CE0" w:rsidRPr="00421A85">
        <w:rPr>
          <w:rFonts w:cstheme="minorHAnsi"/>
          <w:sz w:val="24"/>
          <w:szCs w:val="24"/>
        </w:rPr>
        <w:t xml:space="preserve">is </w:t>
      </w:r>
      <w:r w:rsidR="006A3696" w:rsidRPr="00421A85">
        <w:rPr>
          <w:rFonts w:cstheme="minorHAnsi"/>
          <w:sz w:val="24"/>
          <w:szCs w:val="24"/>
        </w:rPr>
        <w:t xml:space="preserve">available upon </w:t>
      </w:r>
      <w:r w:rsidR="000C0612" w:rsidRPr="00421A85">
        <w:rPr>
          <w:rFonts w:cstheme="minorHAnsi"/>
          <w:sz w:val="24"/>
          <w:szCs w:val="24"/>
        </w:rPr>
        <w:t>request</w:t>
      </w:r>
      <w:r w:rsidR="005E4CE0" w:rsidRPr="00421A85">
        <w:rPr>
          <w:rFonts w:cstheme="minorHAnsi"/>
          <w:sz w:val="24"/>
          <w:szCs w:val="24"/>
        </w:rPr>
        <w:t>. We note that all potentials are rescaled to the RHE in the model calculation.</w:t>
      </w:r>
    </w:p>
    <w:p w14:paraId="046CC995" w14:textId="57560772" w:rsidR="00181EC0" w:rsidRPr="00FD7E3F" w:rsidRDefault="00181EC0" w:rsidP="00181EC0">
      <w:pPr>
        <w:pStyle w:val="Beschriftung"/>
        <w:keepNext/>
        <w:jc w:val="center"/>
        <w:rPr>
          <w:rFonts w:cstheme="minorHAnsi"/>
          <w:i w:val="0"/>
          <w:color w:val="auto"/>
          <w:sz w:val="24"/>
        </w:rPr>
      </w:pPr>
      <w:bookmarkStart w:id="37" w:name="_Ref69136498"/>
      <w:r w:rsidRPr="00421A85">
        <w:rPr>
          <w:rFonts w:cstheme="minorHAnsi"/>
          <w:i w:val="0"/>
          <w:color w:val="auto"/>
          <w:sz w:val="24"/>
        </w:rPr>
        <w:lastRenderedPageBreak/>
        <w:t xml:space="preserve">Table </w:t>
      </w:r>
      <w:r w:rsidRPr="00FD7E3F">
        <w:rPr>
          <w:rFonts w:cstheme="minorHAnsi"/>
          <w:i w:val="0"/>
          <w:color w:val="auto"/>
          <w:sz w:val="24"/>
        </w:rPr>
        <w:fldChar w:fldCharType="begin"/>
      </w:r>
      <w:r w:rsidRPr="00421A85">
        <w:rPr>
          <w:rFonts w:cstheme="minorHAnsi"/>
          <w:i w:val="0"/>
          <w:color w:val="auto"/>
          <w:sz w:val="24"/>
        </w:rPr>
        <w:instrText xml:space="preserve"> SEQ Table \* ARABIC </w:instrText>
      </w:r>
      <w:r w:rsidRPr="00FD7E3F">
        <w:rPr>
          <w:rFonts w:cstheme="minorHAnsi"/>
          <w:i w:val="0"/>
          <w:color w:val="auto"/>
          <w:sz w:val="24"/>
        </w:rPr>
        <w:fldChar w:fldCharType="separate"/>
      </w:r>
      <w:r w:rsidR="003F0B4C" w:rsidRPr="00FD7E3F">
        <w:rPr>
          <w:rFonts w:cstheme="minorHAnsi"/>
          <w:i w:val="0"/>
          <w:noProof/>
          <w:color w:val="auto"/>
          <w:sz w:val="24"/>
        </w:rPr>
        <w:t>1</w:t>
      </w:r>
      <w:r w:rsidRPr="00FD7E3F">
        <w:rPr>
          <w:rFonts w:cstheme="minorHAnsi"/>
          <w:i w:val="0"/>
          <w:color w:val="auto"/>
          <w:sz w:val="24"/>
        </w:rPr>
        <w:fldChar w:fldCharType="end"/>
      </w:r>
      <w:bookmarkEnd w:id="37"/>
      <w:r w:rsidRPr="00FD7E3F">
        <w:rPr>
          <w:rFonts w:cstheme="minorHAnsi"/>
          <w:i w:val="0"/>
          <w:color w:val="auto"/>
          <w:sz w:val="24"/>
        </w:rPr>
        <w:t xml:space="preserve"> Model parameters for the base case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2977"/>
        <w:gridCol w:w="2834"/>
      </w:tblGrid>
      <w:tr w:rsidR="00AE598B" w:rsidRPr="00421A85" w14:paraId="6BA4FD3E" w14:textId="77777777" w:rsidTr="00327BE7">
        <w:tc>
          <w:tcPr>
            <w:tcW w:w="9350" w:type="dxa"/>
            <w:gridSpan w:val="3"/>
          </w:tcPr>
          <w:p w14:paraId="5C7E12D3" w14:textId="77777777" w:rsidR="00AE598B" w:rsidRPr="00421A85" w:rsidRDefault="00AE598B" w:rsidP="00845CD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General constants</w:t>
            </w:r>
          </w:p>
        </w:tc>
      </w:tr>
      <w:tr w:rsidR="00AE598B" w:rsidRPr="00421A85" w14:paraId="74D125BB" w14:textId="77777777" w:rsidTr="00350352">
        <w:tc>
          <w:tcPr>
            <w:tcW w:w="3539" w:type="dxa"/>
          </w:tcPr>
          <w:p w14:paraId="33943680" w14:textId="77777777" w:rsidR="00AE598B" w:rsidRPr="00421A85" w:rsidRDefault="00D82E5D" w:rsidP="00845CDE">
            <w:pPr>
              <w:jc w:val="both"/>
              <w:rPr>
                <w:rFonts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B</m:t>
                  </m:r>
                </m:sub>
              </m:sSub>
            </m:oMath>
            <w:r w:rsidR="00AE598B" w:rsidRPr="00FD7E3F">
              <w:rPr>
                <w:rFonts w:cstheme="minorHAnsi"/>
                <w:iCs/>
                <w:sz w:val="18"/>
                <w:szCs w:val="18"/>
              </w:rPr>
              <w:t xml:space="preserve">, </w:t>
            </w:r>
            <w:r w:rsidR="00AE598B" w:rsidRPr="00FD7E3F">
              <w:rPr>
                <w:rFonts w:cstheme="minorHAnsi"/>
                <w:sz w:val="18"/>
                <w:szCs w:val="18"/>
              </w:rPr>
              <w:t>Boltzmann constant</w:t>
            </w:r>
          </w:p>
        </w:tc>
        <w:tc>
          <w:tcPr>
            <w:tcW w:w="2977" w:type="dxa"/>
          </w:tcPr>
          <w:p w14:paraId="57FB9375" w14:textId="77777777" w:rsidR="00AE598B" w:rsidRPr="00421A85" w:rsidRDefault="00AE598B" w:rsidP="00845CDE">
            <w:pPr>
              <w:jc w:val="both"/>
              <w:rPr>
                <w:rFonts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1.38∙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-23</m:t>
                    </m:r>
                  </m:sup>
                </m:sSup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J/K</m:t>
                </m:r>
              </m:oMath>
            </m:oMathPara>
          </w:p>
        </w:tc>
        <w:tc>
          <w:tcPr>
            <w:tcW w:w="2834" w:type="dxa"/>
          </w:tcPr>
          <w:p w14:paraId="6954C9DD" w14:textId="77777777" w:rsidR="00AE598B" w:rsidRPr="00421A85" w:rsidRDefault="00AE598B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AE598B" w:rsidRPr="00421A85" w14:paraId="5152CFD1" w14:textId="77777777" w:rsidTr="00350352">
        <w:tc>
          <w:tcPr>
            <w:tcW w:w="3539" w:type="dxa"/>
          </w:tcPr>
          <w:p w14:paraId="16A18034" w14:textId="77777777" w:rsidR="00AE598B" w:rsidRPr="00FD7E3F" w:rsidRDefault="00D82E5D" w:rsidP="00845CDE">
            <w:pPr>
              <w:jc w:val="both"/>
              <w:rPr>
                <w:rFonts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0</m:t>
                  </m:r>
                </m:sub>
              </m:sSub>
            </m:oMath>
            <w:r w:rsidR="00AE598B" w:rsidRPr="00FD7E3F">
              <w:rPr>
                <w:rFonts w:cstheme="minorHAnsi"/>
                <w:sz w:val="18"/>
                <w:szCs w:val="18"/>
              </w:rPr>
              <w:t>, elementary charge</w:t>
            </w:r>
          </w:p>
        </w:tc>
        <w:tc>
          <w:tcPr>
            <w:tcW w:w="2977" w:type="dxa"/>
          </w:tcPr>
          <w:p w14:paraId="4CC01BBD" w14:textId="77777777" w:rsidR="00AE598B" w:rsidRPr="00FD7E3F" w:rsidRDefault="00AE598B" w:rsidP="00845CDE">
            <w:pPr>
              <w:jc w:val="both"/>
              <w:rPr>
                <w:rFonts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1.6×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-19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C</m:t>
                </m:r>
              </m:oMath>
            </m:oMathPara>
          </w:p>
        </w:tc>
        <w:tc>
          <w:tcPr>
            <w:tcW w:w="2834" w:type="dxa"/>
          </w:tcPr>
          <w:p w14:paraId="00F4FB21" w14:textId="77777777" w:rsidR="00AE598B" w:rsidRPr="00421A85" w:rsidRDefault="00AE598B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AE598B" w:rsidRPr="00421A85" w14:paraId="17F0C552" w14:textId="77777777" w:rsidTr="00350352">
        <w:tc>
          <w:tcPr>
            <w:tcW w:w="3539" w:type="dxa"/>
          </w:tcPr>
          <w:p w14:paraId="70FB72EB" w14:textId="77777777" w:rsidR="00AE598B" w:rsidRPr="00421A85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A</m:t>
                  </m:r>
                </m:sub>
              </m:sSub>
            </m:oMath>
            <w:r w:rsidR="00AE598B" w:rsidRPr="00FD7E3F">
              <w:rPr>
                <w:rFonts w:eastAsia="DengXian" w:cstheme="minorHAnsi"/>
                <w:iCs/>
                <w:sz w:val="18"/>
                <w:szCs w:val="18"/>
              </w:rPr>
              <w:t xml:space="preserve">, </w:t>
            </w:r>
            <w:r w:rsidR="00AE598B" w:rsidRPr="00FD7E3F">
              <w:rPr>
                <w:rFonts w:cstheme="minorHAnsi"/>
                <w:sz w:val="18"/>
                <w:szCs w:val="18"/>
              </w:rPr>
              <w:t>Avogadro constant</w:t>
            </w:r>
          </w:p>
        </w:tc>
        <w:tc>
          <w:tcPr>
            <w:tcW w:w="2977" w:type="dxa"/>
          </w:tcPr>
          <w:p w14:paraId="79749F8C" w14:textId="77777777" w:rsidR="00AE598B" w:rsidRPr="00421A85" w:rsidRDefault="00AE598B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6.02×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23</m:t>
                    </m:r>
                  </m:sup>
                </m:sSup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mol</m:t>
                </m:r>
              </m:oMath>
            </m:oMathPara>
          </w:p>
        </w:tc>
        <w:tc>
          <w:tcPr>
            <w:tcW w:w="2834" w:type="dxa"/>
          </w:tcPr>
          <w:p w14:paraId="0A19B992" w14:textId="77777777" w:rsidR="00AE598B" w:rsidRPr="00421A85" w:rsidRDefault="00AE598B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AE598B" w:rsidRPr="00421A85" w14:paraId="6C4DD2CC" w14:textId="77777777" w:rsidTr="00350352">
        <w:tc>
          <w:tcPr>
            <w:tcW w:w="3539" w:type="dxa"/>
          </w:tcPr>
          <w:p w14:paraId="0ACEA5DF" w14:textId="77777777" w:rsidR="00AE598B" w:rsidRPr="00421A85" w:rsidRDefault="00D82E5D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ϵ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0</m:t>
                  </m:r>
                </m:sub>
              </m:sSub>
            </m:oMath>
            <w:r w:rsidR="00AE598B" w:rsidRPr="00FD7E3F">
              <w:rPr>
                <w:rFonts w:eastAsia="DengXian" w:cstheme="minorHAnsi"/>
                <w:iCs/>
                <w:sz w:val="18"/>
                <w:szCs w:val="18"/>
              </w:rPr>
              <w:t xml:space="preserve">, </w:t>
            </w:r>
            <w:r w:rsidR="00AE598B" w:rsidRPr="00FD7E3F">
              <w:rPr>
                <w:rFonts w:cstheme="minorHAnsi"/>
                <w:sz w:val="18"/>
                <w:szCs w:val="18"/>
              </w:rPr>
              <w:t>vacuum permittivity</w:t>
            </w:r>
          </w:p>
        </w:tc>
        <w:tc>
          <w:tcPr>
            <w:tcW w:w="2977" w:type="dxa"/>
          </w:tcPr>
          <w:p w14:paraId="34BE0FA3" w14:textId="77777777" w:rsidR="00AE598B" w:rsidRPr="00FD7E3F" w:rsidRDefault="00AE598B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8.85×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-11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F/m</m:t>
                </m:r>
              </m:oMath>
            </m:oMathPara>
          </w:p>
        </w:tc>
        <w:tc>
          <w:tcPr>
            <w:tcW w:w="2834" w:type="dxa"/>
          </w:tcPr>
          <w:p w14:paraId="7A6ABFD2" w14:textId="77777777" w:rsidR="00AE598B" w:rsidRPr="00421A85" w:rsidRDefault="00AE598B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A039FA" w:rsidRPr="00421A85" w14:paraId="4EA5615B" w14:textId="77777777" w:rsidTr="00350352">
        <w:tc>
          <w:tcPr>
            <w:tcW w:w="3539" w:type="dxa"/>
          </w:tcPr>
          <w:p w14:paraId="009CD187" w14:textId="77777777" w:rsidR="00A039FA" w:rsidRPr="00421A85" w:rsidRDefault="00D82E5D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ϵ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b</m:t>
                  </m:r>
                </m:sub>
              </m:sSub>
            </m:oMath>
            <w:r w:rsidR="00A039FA" w:rsidRPr="00FD7E3F">
              <w:rPr>
                <w:rFonts w:eastAsia="DengXian" w:cstheme="minorHAnsi"/>
                <w:iCs/>
                <w:sz w:val="18"/>
                <w:szCs w:val="18"/>
              </w:rPr>
              <w:t xml:space="preserve">, </w:t>
            </w:r>
            <w:r w:rsidR="00A039FA" w:rsidRPr="00FD7E3F">
              <w:rPr>
                <w:rFonts w:cstheme="minorHAnsi"/>
                <w:sz w:val="18"/>
                <w:szCs w:val="18"/>
              </w:rPr>
              <w:t>permittivity of bulk water</w:t>
            </w:r>
          </w:p>
        </w:tc>
        <w:tc>
          <w:tcPr>
            <w:tcW w:w="2977" w:type="dxa"/>
          </w:tcPr>
          <w:p w14:paraId="1B1ECD6F" w14:textId="77777777" w:rsidR="00A039FA" w:rsidRPr="00FD7E3F" w:rsidRDefault="00A039FA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DengXian" w:hAnsi="Cambria Math" w:cstheme="minorHAnsi"/>
                    <w:sz w:val="18"/>
                    <w:szCs w:val="18"/>
                  </w:rPr>
                  <m:t>78.5</m:t>
                </m:r>
                <m:sSub>
                  <m:sSubPr>
                    <m:ctrl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834" w:type="dxa"/>
          </w:tcPr>
          <w:p w14:paraId="07BBE74E" w14:textId="77777777" w:rsidR="00A039FA" w:rsidRPr="00421A85" w:rsidRDefault="00A039FA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AE598B" w:rsidRPr="00421A85" w14:paraId="4B5C5964" w14:textId="77777777" w:rsidTr="00350352">
        <w:tc>
          <w:tcPr>
            <w:tcW w:w="3539" w:type="dxa"/>
          </w:tcPr>
          <w:p w14:paraId="3994C33A" w14:textId="77777777" w:rsidR="00AE598B" w:rsidRPr="00421A85" w:rsidRDefault="00AE598B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m:oMath>
              <m:r>
                <w:rPr>
                  <w:rFonts w:ascii="Cambria Math" w:eastAsia="DengXian" w:hAnsi="Cambria Math" w:cstheme="minorHAnsi"/>
                  <w:sz w:val="18"/>
                  <w:szCs w:val="18"/>
                </w:rPr>
                <m:t>h</m:t>
              </m:r>
            </m:oMath>
            <w:r w:rsidRPr="00421A85">
              <w:rPr>
                <w:rFonts w:eastAsia="DengXian" w:cstheme="minorHAnsi"/>
                <w:iCs/>
                <w:sz w:val="18"/>
                <w:szCs w:val="18"/>
              </w:rPr>
              <w:t>, Planck constant</w:t>
            </w:r>
          </w:p>
        </w:tc>
        <w:tc>
          <w:tcPr>
            <w:tcW w:w="2977" w:type="dxa"/>
          </w:tcPr>
          <w:p w14:paraId="1B125E17" w14:textId="77777777" w:rsidR="00AE598B" w:rsidRPr="00FD7E3F" w:rsidRDefault="00AE598B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6.626×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-34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J/s</m:t>
                </m:r>
              </m:oMath>
            </m:oMathPara>
          </w:p>
        </w:tc>
        <w:tc>
          <w:tcPr>
            <w:tcW w:w="2834" w:type="dxa"/>
          </w:tcPr>
          <w:p w14:paraId="2AB05FEA" w14:textId="77777777" w:rsidR="00AE598B" w:rsidRPr="00421A85" w:rsidRDefault="00AE598B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941D22" w:rsidRPr="00421A85" w14:paraId="4516A01F" w14:textId="77777777" w:rsidTr="00350352">
        <w:tc>
          <w:tcPr>
            <w:tcW w:w="3539" w:type="dxa"/>
          </w:tcPr>
          <w:p w14:paraId="30DE32D0" w14:textId="77777777" w:rsidR="00941D22" w:rsidRPr="00421A85" w:rsidRDefault="00941D22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w:r w:rsidRPr="00421A85">
              <w:rPr>
                <w:rFonts w:eastAsia="DengXian" w:cstheme="minorHAnsi"/>
                <w:iCs/>
                <w:sz w:val="18"/>
                <w:szCs w:val="18"/>
              </w:rPr>
              <w:t>T, temperature</w:t>
            </w:r>
          </w:p>
        </w:tc>
        <w:tc>
          <w:tcPr>
            <w:tcW w:w="2977" w:type="dxa"/>
          </w:tcPr>
          <w:p w14:paraId="5750151A" w14:textId="77777777" w:rsidR="00941D22" w:rsidRPr="00421A85" w:rsidRDefault="00941D22" w:rsidP="00845CDE">
            <w:pPr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>298.15 K</w:t>
            </w:r>
          </w:p>
        </w:tc>
        <w:tc>
          <w:tcPr>
            <w:tcW w:w="2834" w:type="dxa"/>
          </w:tcPr>
          <w:p w14:paraId="3646617C" w14:textId="77777777" w:rsidR="00941D22" w:rsidRPr="00421A85" w:rsidRDefault="00941D22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941D22" w:rsidRPr="00421A85" w14:paraId="5DB62845" w14:textId="77777777" w:rsidTr="00327BE7">
        <w:tc>
          <w:tcPr>
            <w:tcW w:w="9350" w:type="dxa"/>
            <w:gridSpan w:val="3"/>
          </w:tcPr>
          <w:p w14:paraId="1009A972" w14:textId="77777777" w:rsidR="00941D22" w:rsidRPr="00421A85" w:rsidRDefault="00B64B28" w:rsidP="00845CD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Electrode</w:t>
            </w:r>
          </w:p>
        </w:tc>
      </w:tr>
      <w:tr w:rsidR="00941D22" w:rsidRPr="00421A85" w14:paraId="0BE7692B" w14:textId="77777777" w:rsidTr="00350352">
        <w:tc>
          <w:tcPr>
            <w:tcW w:w="3539" w:type="dxa"/>
          </w:tcPr>
          <w:p w14:paraId="3033BF33" w14:textId="77777777" w:rsidR="00941D22" w:rsidRPr="00421A85" w:rsidRDefault="00D82E5D" w:rsidP="0041565F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ρ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s</m:t>
                  </m:r>
                </m:sub>
              </m:sSub>
            </m:oMath>
            <w:r w:rsidR="00327BE7" w:rsidRPr="00FD7E3F">
              <w:rPr>
                <w:rFonts w:cstheme="minorHAnsi"/>
                <w:iCs/>
                <w:sz w:val="18"/>
                <w:szCs w:val="18"/>
              </w:rPr>
              <w:t xml:space="preserve">, the number density of </w:t>
            </w:r>
            <w:r w:rsidR="0041565F" w:rsidRPr="00FD7E3F">
              <w:rPr>
                <w:rFonts w:cstheme="minorHAnsi"/>
                <w:iCs/>
                <w:sz w:val="18"/>
                <w:szCs w:val="18"/>
              </w:rPr>
              <w:t>reaction</w:t>
            </w:r>
            <w:r w:rsidR="00327BE7" w:rsidRPr="00421A85">
              <w:rPr>
                <w:rFonts w:cstheme="minorHAnsi"/>
                <w:iCs/>
                <w:sz w:val="18"/>
                <w:szCs w:val="18"/>
              </w:rPr>
              <w:t xml:space="preserve"> sites</w:t>
            </w:r>
          </w:p>
        </w:tc>
        <w:tc>
          <w:tcPr>
            <w:tcW w:w="2977" w:type="dxa"/>
          </w:tcPr>
          <w:p w14:paraId="4C3AE317" w14:textId="77777777" w:rsidR="00941D22" w:rsidRPr="00FD7E3F" w:rsidRDefault="00327BE7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DengXian" w:hAnsi="Cambria Math" w:cstheme="minorHAnsi"/>
                    <w:sz w:val="18"/>
                    <w:szCs w:val="18"/>
                  </w:rPr>
                  <m:t>6.67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18</m:t>
                    </m:r>
                  </m:sup>
                </m:sSup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 /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4" w:type="dxa"/>
          </w:tcPr>
          <w:p w14:paraId="0A26C1D9" w14:textId="77777777" w:rsidR="00941D22" w:rsidRPr="00421A85" w:rsidRDefault="00327BE7" w:rsidP="00845CDE">
            <w:pPr>
              <w:jc w:val="both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DFT calculation</w:t>
            </w:r>
          </w:p>
        </w:tc>
      </w:tr>
      <w:tr w:rsidR="00327BE7" w:rsidRPr="00421A85" w14:paraId="0162ADFB" w14:textId="77777777" w:rsidTr="00350352">
        <w:tc>
          <w:tcPr>
            <w:tcW w:w="3539" w:type="dxa"/>
          </w:tcPr>
          <w:p w14:paraId="47BA4719" w14:textId="77777777" w:rsidR="00327BE7" w:rsidRPr="00421A85" w:rsidRDefault="00327BE7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m:oMath>
              <m:r>
                <m:rPr>
                  <m:sty m:val="p"/>
                </m:rPr>
                <w:rPr>
                  <w:rFonts w:ascii="Cambria Math" w:eastAsia="DengXian" w:hAnsi="Cambria Math" w:cstheme="minorHAnsi"/>
                  <w:sz w:val="18"/>
                  <w:szCs w:val="18"/>
                </w:rPr>
                <m:t>Φ</m:t>
              </m:r>
            </m:oMath>
            <w:r w:rsidRPr="00421A85">
              <w:rPr>
                <w:rFonts w:eastAsia="DengXian" w:cstheme="minorHAnsi"/>
                <w:iCs/>
                <w:sz w:val="18"/>
                <w:szCs w:val="18"/>
              </w:rPr>
              <w:t>, work function of the solvated electrode</w:t>
            </w:r>
          </w:p>
        </w:tc>
        <w:tc>
          <w:tcPr>
            <w:tcW w:w="2977" w:type="dxa"/>
          </w:tcPr>
          <w:p w14:paraId="504677ED" w14:textId="77777777" w:rsidR="00327BE7" w:rsidRPr="00421A85" w:rsidRDefault="0098110A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DengXian" w:hAnsi="Cambria Math" w:cstheme="minorHAnsi"/>
                    <w:sz w:val="18"/>
                    <w:szCs w:val="18"/>
                  </w:rPr>
                  <m:t>5.6 eV</m:t>
                </m:r>
              </m:oMath>
            </m:oMathPara>
          </w:p>
        </w:tc>
        <w:tc>
          <w:tcPr>
            <w:tcW w:w="2834" w:type="dxa"/>
          </w:tcPr>
          <w:p w14:paraId="3A73A3E0" w14:textId="5C84057A" w:rsidR="00327BE7" w:rsidRPr="00FD7E3F" w:rsidRDefault="00327BE7" w:rsidP="007C0626">
            <w:pPr>
              <w:jc w:val="both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DFT calculation</w:t>
            </w:r>
            <w:r w:rsidR="00E87B34" w:rsidRPr="00FD7E3F">
              <w:rPr>
                <w:rFonts w:cstheme="minorHAnsi"/>
                <w:sz w:val="18"/>
                <w:szCs w:val="18"/>
              </w:rPr>
              <w:fldChar w:fldCharType="begin"/>
            </w:r>
            <w:r w:rsidR="007C0626">
              <w:rPr>
                <w:rFonts w:cstheme="minorHAnsi"/>
                <w:sz w:val="18"/>
                <w:szCs w:val="18"/>
              </w:rPr>
              <w:instrText xml:space="preserve"> ADDIN EN.CITE &lt;EndNote&gt;&lt;Cite&gt;&lt;Author&gt;Eslamibidgoli&lt;/Author&gt;&lt;Year&gt;2017&lt;/Year&gt;&lt;RecNum&gt;1373&lt;/RecNum&gt;&lt;DisplayText&gt;&lt;style face="superscript"&gt;44&lt;/style&gt;&lt;/DisplayText&gt;&lt;record&gt;&lt;rec-number&gt;1373&lt;/rec-number&gt;&lt;foreign-keys&gt;&lt;key app="EN" db-id="92wrs9fvl9x92mepvt5vf0pnp2xa0x5vwavt" timestamp="1623666136"&gt;1373&lt;/key&gt;&lt;/foreign-keys&gt;&lt;ref-type name="Journal Article"&gt;17&lt;/ref-type&gt;&lt;contributors&gt;&lt;authors&gt;&lt;author&gt;Eslamibidgoli, Mohammad Javad&lt;/author&gt;&lt;author&gt;Groß, Axel&lt;/author&gt;&lt;author&gt;Eikerling, Michael&lt;/author&gt;&lt;/authors&gt;&lt;/contributors&gt;&lt;titles&gt;&lt;title&gt;Surface configuration and wettability of nickel(oxy)hydroxides: a first-principles investigation&lt;/title&gt;&lt;secondary-title&gt;Physical Chemistry Chemical Physics&lt;/secondary-title&gt;&lt;/titles&gt;&lt;periodical&gt;&lt;full-title&gt;Physical Chemistry Chemical Physics&lt;/full-title&gt;&lt;/periodical&gt;&lt;pages&gt;22659-22669&lt;/pages&gt;&lt;volume&gt;19&lt;/volume&gt;&lt;number&gt;34&lt;/number&gt;&lt;dates&gt;&lt;year&gt;2017&lt;/year&gt;&lt;/dates&gt;&lt;publisher&gt;The Royal Society of Chemistry&lt;/publisher&gt;&lt;isbn&gt;1463-9076&lt;/isbn&gt;&lt;work-type&gt;10.1039/C7CP03396F&lt;/work-type&gt;&lt;urls&gt;&lt;related-urls&gt;&lt;url&gt;http://dx.doi.org/10.1039/C7CP03396F&lt;/url&gt;&lt;/related-urls&gt;&lt;/urls&gt;&lt;electronic-resource-num&gt;10.1039/C7CP03396F&lt;/electronic-resource-num&gt;&lt;/record&gt;&lt;/Cite&gt;&lt;/EndNote&gt;</w:instrText>
            </w:r>
            <w:r w:rsidR="00E87B34" w:rsidRPr="00FD7E3F">
              <w:rPr>
                <w:rFonts w:cstheme="minorHAnsi"/>
                <w:sz w:val="18"/>
                <w:szCs w:val="18"/>
              </w:rPr>
              <w:fldChar w:fldCharType="separate"/>
            </w:r>
            <w:r w:rsidR="007C0626" w:rsidRPr="007C0626">
              <w:rPr>
                <w:rFonts w:cstheme="minorHAnsi"/>
                <w:noProof/>
                <w:sz w:val="18"/>
                <w:szCs w:val="18"/>
                <w:vertAlign w:val="superscript"/>
              </w:rPr>
              <w:t>44</w:t>
            </w:r>
            <w:r w:rsidR="00E87B34" w:rsidRPr="00FD7E3F">
              <w:rPr>
                <w:rFonts w:cstheme="minorHAnsi"/>
                <w:sz w:val="18"/>
                <w:szCs w:val="18"/>
              </w:rPr>
              <w:fldChar w:fldCharType="end"/>
            </w:r>
          </w:p>
        </w:tc>
      </w:tr>
      <w:tr w:rsidR="00327BE7" w:rsidRPr="00421A85" w14:paraId="0DDABFE6" w14:textId="77777777" w:rsidTr="00350352">
        <w:tc>
          <w:tcPr>
            <w:tcW w:w="3539" w:type="dxa"/>
          </w:tcPr>
          <w:p w14:paraId="41B93559" w14:textId="77777777" w:rsidR="00327BE7" w:rsidRPr="00FD7E3F" w:rsidRDefault="00D82E5D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eastAsia="DengXian" w:hAnsi="Cambria Math" w:cstheme="minorHAnsi"/>
                      <w:iCs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18"/>
                      <w:szCs w:val="18"/>
                    </w:rPr>
                    <m:t>ϕ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18"/>
                      <w:szCs w:val="18"/>
                    </w:rPr>
                    <m:t>pzc</m:t>
                  </m:r>
                </m:sub>
              </m:sSub>
            </m:oMath>
            <w:r w:rsidR="00327BE7" w:rsidRPr="00FD7E3F">
              <w:rPr>
                <w:rFonts w:eastAsia="DengXian" w:cstheme="minorHAnsi"/>
                <w:iCs/>
                <w:sz w:val="18"/>
                <w:szCs w:val="18"/>
              </w:rPr>
              <w:t>vs RHE, potential of zero charge</w:t>
            </w:r>
          </w:p>
        </w:tc>
        <w:tc>
          <w:tcPr>
            <w:tcW w:w="2977" w:type="dxa"/>
          </w:tcPr>
          <w:p w14:paraId="794075E4" w14:textId="77777777" w:rsidR="00327BE7" w:rsidRPr="00FD7E3F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DengXian" w:hAnsi="Cambria Math" w:cstheme="minorHAnsi"/>
                        <w:iCs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Φ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DengXian" w:hAnsi="Cambria Math" w:cstheme="minorHAnsi"/>
                            <w:iCs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="DengXian" w:hAnsi="Cambria Math" w:cstheme="minorHAnsi"/>
                    <w:sz w:val="18"/>
                    <w:szCs w:val="18"/>
                  </w:rPr>
                  <m:t>-4.44+</m:t>
                </m:r>
                <m:func>
                  <m:funcPr>
                    <m:ctrlPr>
                      <w:rPr>
                        <w:rFonts w:ascii="Cambria Math" w:eastAsia="DengXian" w:hAnsi="Cambria Math" w:cstheme="minorHAnsi"/>
                        <w:iCs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ln</m:t>
                    </m:r>
                  </m:fName>
                  <m:e>
                    <m: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10</m:t>
                    </m:r>
                  </m:e>
                </m:func>
                <m:f>
                  <m:fPr>
                    <m:ctrlPr>
                      <w:rPr>
                        <w:rFonts w:ascii="Cambria Math" w:eastAsia="DengXian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DengXian" w:hAnsi="Cambria Math" w:cstheme="minorHAnsi"/>
                            <w:iCs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T</m:t>
                    </m:r>
                    <m:ctrlPr>
                      <w:rPr>
                        <w:rFonts w:ascii="Cambria Math" w:eastAsia="DengXian" w:hAnsi="Cambria Math" w:cstheme="minorHAnsi"/>
                        <w:iCs/>
                        <w:sz w:val="18"/>
                        <w:szCs w:val="18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DengXian" w:hAnsi="Cambria Math" w:cstheme="minorHAnsi"/>
                            <w:i/>
                            <w:iCs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="DengXian" w:hAnsi="Cambria Math" w:cstheme="minorHAnsi"/>
                    <w:sz w:val="18"/>
                    <w:szCs w:val="18"/>
                  </w:rPr>
                  <m:t>pH</m:t>
                </m:r>
              </m:oMath>
            </m:oMathPara>
          </w:p>
        </w:tc>
        <w:tc>
          <w:tcPr>
            <w:tcW w:w="2834" w:type="dxa"/>
          </w:tcPr>
          <w:p w14:paraId="38F799F9" w14:textId="45BBC3B1" w:rsidR="00D55BC0" w:rsidRPr="00421A85" w:rsidRDefault="00572413" w:rsidP="00845CDE">
            <w:pPr>
              <w:jc w:val="both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Absolute electrode potential of the SHE is 4.44 eV</w:t>
            </w:r>
          </w:p>
        </w:tc>
      </w:tr>
      <w:tr w:rsidR="0027632F" w:rsidRPr="00421A85" w14:paraId="5DB72AAB" w14:textId="77777777" w:rsidTr="00A87B68">
        <w:tc>
          <w:tcPr>
            <w:tcW w:w="9350" w:type="dxa"/>
            <w:gridSpan w:val="3"/>
          </w:tcPr>
          <w:p w14:paraId="1C009740" w14:textId="77777777" w:rsidR="0027632F" w:rsidRPr="00421A85" w:rsidRDefault="0027632F" w:rsidP="00845CD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Electrolyte solution</w:t>
            </w:r>
          </w:p>
        </w:tc>
      </w:tr>
      <w:tr w:rsidR="0027632F" w:rsidRPr="00421A85" w14:paraId="0CBF77E8" w14:textId="77777777" w:rsidTr="00350352">
        <w:tc>
          <w:tcPr>
            <w:tcW w:w="3539" w:type="dxa"/>
          </w:tcPr>
          <w:p w14:paraId="56ECD9B5" w14:textId="77777777" w:rsidR="0027632F" w:rsidRPr="00421A85" w:rsidRDefault="00D82E5D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s</m:t>
                  </m:r>
                </m:sub>
              </m:sSub>
            </m:oMath>
            <w:r w:rsidR="0027632F" w:rsidRPr="00FD7E3F">
              <w:rPr>
                <w:rFonts w:eastAsia="DengXian" w:cstheme="minorHAnsi"/>
                <w:sz w:val="18"/>
                <w:szCs w:val="18"/>
              </w:rPr>
              <w:t>,</w:t>
            </w:r>
            <w:r w:rsidR="0027632F" w:rsidRPr="00FD7E3F">
              <w:rPr>
                <w:rFonts w:cstheme="minorHAnsi"/>
                <w:sz w:val="18"/>
                <w:szCs w:val="18"/>
              </w:rPr>
              <w:t xml:space="preserve"> diameter of water molecules</w:t>
            </w:r>
          </w:p>
        </w:tc>
        <w:tc>
          <w:tcPr>
            <w:tcW w:w="2977" w:type="dxa"/>
          </w:tcPr>
          <w:p w14:paraId="5768CAB2" w14:textId="77777777" w:rsidR="0027632F" w:rsidRPr="00421A85" w:rsidRDefault="00456FBE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>2.75 Å</w:t>
            </w:r>
          </w:p>
        </w:tc>
        <w:tc>
          <w:tcPr>
            <w:tcW w:w="2834" w:type="dxa"/>
          </w:tcPr>
          <w:p w14:paraId="6A34F59D" w14:textId="77777777" w:rsidR="0027632F" w:rsidRPr="00421A85" w:rsidRDefault="0027632F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27632F" w:rsidRPr="00421A85" w14:paraId="51ABAD0F" w14:textId="77777777" w:rsidTr="00350352">
        <w:tc>
          <w:tcPr>
            <w:tcW w:w="3539" w:type="dxa"/>
          </w:tcPr>
          <w:p w14:paraId="2867BA07" w14:textId="77777777" w:rsidR="0027632F" w:rsidRPr="00421A85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a</m:t>
                  </m:r>
                </m:sub>
              </m:sSub>
            </m:oMath>
            <w:r w:rsidR="0027632F" w:rsidRPr="00FD7E3F">
              <w:rPr>
                <w:rFonts w:eastAsia="DengXian" w:cstheme="minorHAnsi"/>
                <w:sz w:val="18"/>
                <w:szCs w:val="18"/>
              </w:rPr>
              <w:t>,</w:t>
            </w:r>
            <w:r w:rsidR="0027632F" w:rsidRPr="00FD7E3F">
              <w:rPr>
                <w:rFonts w:cstheme="minorHAnsi"/>
                <w:sz w:val="18"/>
                <w:szCs w:val="18"/>
              </w:rPr>
              <w:t xml:space="preserve"> effective diameter of solvated anions</w:t>
            </w:r>
          </w:p>
        </w:tc>
        <w:tc>
          <w:tcPr>
            <w:tcW w:w="2977" w:type="dxa"/>
          </w:tcPr>
          <w:p w14:paraId="2E58619B" w14:textId="77777777" w:rsidR="0027632F" w:rsidRPr="00421A85" w:rsidRDefault="00237436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>6</w:t>
            </w:r>
            <w:r w:rsidR="00456FBE" w:rsidRPr="00421A85">
              <w:rPr>
                <w:rFonts w:eastAsia="DengXian" w:cstheme="minorHAnsi"/>
                <w:sz w:val="18"/>
                <w:szCs w:val="18"/>
              </w:rPr>
              <w:t>.0 Å</w:t>
            </w:r>
          </w:p>
        </w:tc>
        <w:tc>
          <w:tcPr>
            <w:tcW w:w="2834" w:type="dxa"/>
          </w:tcPr>
          <w:p w14:paraId="0FA54097" w14:textId="77777777" w:rsidR="0027632F" w:rsidRPr="00421A85" w:rsidRDefault="0027632F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27632F" w:rsidRPr="00421A85" w14:paraId="0E8C3ADD" w14:textId="77777777" w:rsidTr="00350352">
        <w:tc>
          <w:tcPr>
            <w:tcW w:w="3539" w:type="dxa"/>
          </w:tcPr>
          <w:p w14:paraId="421AE7E0" w14:textId="77777777" w:rsidR="0027632F" w:rsidRPr="00FD7E3F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c</m:t>
                  </m:r>
                </m:sub>
              </m:sSub>
            </m:oMath>
            <w:r w:rsidR="0027632F" w:rsidRPr="00FD7E3F">
              <w:rPr>
                <w:rFonts w:eastAsia="DengXian" w:cstheme="minorHAnsi"/>
                <w:sz w:val="18"/>
                <w:szCs w:val="18"/>
              </w:rPr>
              <w:t>, effective diameter of solvated cations</w:t>
            </w:r>
          </w:p>
        </w:tc>
        <w:tc>
          <w:tcPr>
            <w:tcW w:w="2977" w:type="dxa"/>
          </w:tcPr>
          <w:p w14:paraId="1D3E4489" w14:textId="77777777" w:rsidR="0027632F" w:rsidRPr="00421A85" w:rsidRDefault="00237436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 xml:space="preserve">7.6, 7.2, </w:t>
            </w:r>
            <w:r w:rsidR="00D14F9A" w:rsidRPr="00421A85">
              <w:rPr>
                <w:rFonts w:eastAsia="DengXian" w:cstheme="minorHAnsi"/>
                <w:sz w:val="18"/>
                <w:szCs w:val="18"/>
              </w:rPr>
              <w:t xml:space="preserve">6.6, </w:t>
            </w:r>
            <w:r w:rsidRPr="00421A85">
              <w:rPr>
                <w:rFonts w:eastAsia="DengXian" w:cstheme="minorHAnsi"/>
                <w:sz w:val="18"/>
                <w:szCs w:val="18"/>
              </w:rPr>
              <w:t>6.6</w:t>
            </w:r>
            <w:r w:rsidR="00456FBE" w:rsidRPr="00421A85">
              <w:rPr>
                <w:rFonts w:eastAsia="DengXian" w:cstheme="minorHAnsi"/>
                <w:sz w:val="18"/>
                <w:szCs w:val="18"/>
              </w:rPr>
              <w:t xml:space="preserve"> Å for Li</w:t>
            </w:r>
            <w:r w:rsidR="00456FBE" w:rsidRPr="00421A85">
              <w:rPr>
                <w:rFonts w:eastAsia="DengXian" w:cstheme="minorHAnsi"/>
                <w:sz w:val="18"/>
                <w:szCs w:val="18"/>
                <w:vertAlign w:val="superscript"/>
              </w:rPr>
              <w:t>+</w:t>
            </w:r>
            <w:r w:rsidR="00456FBE" w:rsidRPr="00421A85">
              <w:rPr>
                <w:rFonts w:eastAsia="DengXian" w:cstheme="minorHAnsi"/>
                <w:sz w:val="18"/>
                <w:szCs w:val="18"/>
              </w:rPr>
              <w:t>, Na</w:t>
            </w:r>
            <w:r w:rsidR="00456FBE" w:rsidRPr="00421A85">
              <w:rPr>
                <w:rFonts w:eastAsia="DengXian" w:cstheme="minorHAnsi"/>
                <w:sz w:val="18"/>
                <w:szCs w:val="18"/>
                <w:vertAlign w:val="superscript"/>
              </w:rPr>
              <w:t>+</w:t>
            </w:r>
            <w:r w:rsidR="00456FBE" w:rsidRPr="00421A85">
              <w:rPr>
                <w:rFonts w:eastAsia="DengXian" w:cstheme="minorHAnsi"/>
                <w:sz w:val="18"/>
                <w:szCs w:val="18"/>
              </w:rPr>
              <w:t xml:space="preserve">, </w:t>
            </w:r>
            <w:r w:rsidR="00D14F9A" w:rsidRPr="00421A85">
              <w:rPr>
                <w:rFonts w:eastAsia="DengXian" w:cstheme="minorHAnsi"/>
                <w:sz w:val="18"/>
                <w:szCs w:val="18"/>
              </w:rPr>
              <w:t>K</w:t>
            </w:r>
            <w:r w:rsidR="00D14F9A" w:rsidRPr="00421A85">
              <w:rPr>
                <w:rFonts w:eastAsia="DengXian" w:cstheme="minorHAnsi"/>
                <w:sz w:val="18"/>
                <w:szCs w:val="18"/>
                <w:vertAlign w:val="superscript"/>
              </w:rPr>
              <w:t>+</w:t>
            </w:r>
            <w:r w:rsidR="00D14F9A" w:rsidRPr="00421A85">
              <w:rPr>
                <w:rFonts w:eastAsia="DengXian" w:cstheme="minorHAnsi"/>
                <w:sz w:val="18"/>
                <w:szCs w:val="18"/>
              </w:rPr>
              <w:t xml:space="preserve">, </w:t>
            </w:r>
            <w:r w:rsidR="00456FBE" w:rsidRPr="00421A85">
              <w:rPr>
                <w:rFonts w:eastAsia="DengXian" w:cstheme="minorHAnsi"/>
                <w:sz w:val="18"/>
                <w:szCs w:val="18"/>
              </w:rPr>
              <w:t>Cs</w:t>
            </w:r>
            <w:r w:rsidR="00456FBE" w:rsidRPr="00421A85">
              <w:rPr>
                <w:rFonts w:eastAsia="DengXian"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2834" w:type="dxa"/>
          </w:tcPr>
          <w:p w14:paraId="78D7EC2C" w14:textId="77777777" w:rsidR="0027632F" w:rsidRPr="00421A85" w:rsidRDefault="0027632F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AD1FF6" w:rsidRPr="00421A85" w14:paraId="57B44F5E" w14:textId="77777777" w:rsidTr="00350352">
        <w:tc>
          <w:tcPr>
            <w:tcW w:w="3539" w:type="dxa"/>
          </w:tcPr>
          <w:p w14:paraId="34BAF2E6" w14:textId="77777777" w:rsidR="00AD1FF6" w:rsidRPr="00421A85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iCs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ϵ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∞</m:t>
                  </m:r>
                </m:sub>
              </m:sSub>
            </m:oMath>
            <w:r w:rsidR="00AD1FF6" w:rsidRPr="00FD7E3F">
              <w:rPr>
                <w:rFonts w:eastAsia="DengXian" w:cstheme="minorHAnsi"/>
                <w:bCs/>
                <w:iCs/>
                <w:sz w:val="18"/>
                <w:szCs w:val="18"/>
              </w:rPr>
              <w:t>, optical permittivity</w:t>
            </w:r>
          </w:p>
        </w:tc>
        <w:tc>
          <w:tcPr>
            <w:tcW w:w="2977" w:type="dxa"/>
          </w:tcPr>
          <w:p w14:paraId="03052764" w14:textId="77777777" w:rsidR="00AD1FF6" w:rsidRPr="00FD7E3F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834" w:type="dxa"/>
          </w:tcPr>
          <w:p w14:paraId="77C4E5E4" w14:textId="77777777" w:rsidR="00AD1FF6" w:rsidRPr="00421A85" w:rsidRDefault="00AD1FF6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A039FA" w:rsidRPr="00421A85" w14:paraId="283CFA53" w14:textId="77777777" w:rsidTr="00350352">
        <w:tc>
          <w:tcPr>
            <w:tcW w:w="3539" w:type="dxa"/>
          </w:tcPr>
          <w:p w14:paraId="3B55BD83" w14:textId="77777777" w:rsidR="00A039FA" w:rsidRPr="00421A85" w:rsidRDefault="00A039FA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>
              <m:r>
                <m:rPr>
                  <m:sty m:val="p"/>
                </m:rPr>
                <w:rPr>
                  <w:rFonts w:ascii="Cambria Math" w:eastAsia="DengXian" w:hAnsi="Cambria Math" w:cstheme="minorHAnsi"/>
                  <w:sz w:val="18"/>
                  <w:szCs w:val="18"/>
                </w:rPr>
                <m:t>p</m:t>
              </m:r>
            </m:oMath>
            <w:r w:rsidRPr="00421A85">
              <w:rPr>
                <w:rFonts w:eastAsia="DengXian" w:cstheme="minorHAnsi"/>
                <w:sz w:val="18"/>
                <w:szCs w:val="18"/>
              </w:rPr>
              <w:t xml:space="preserve">, </w:t>
            </w:r>
            <w:r w:rsidR="00C35C27" w:rsidRPr="00421A85">
              <w:rPr>
                <w:rFonts w:eastAsia="DengXian" w:cstheme="minorHAnsi"/>
                <w:sz w:val="18"/>
                <w:szCs w:val="18"/>
              </w:rPr>
              <w:t xml:space="preserve">effective </w:t>
            </w:r>
            <w:r w:rsidRPr="00421A85">
              <w:rPr>
                <w:rFonts w:eastAsia="DengXian" w:cstheme="minorHAnsi"/>
                <w:sz w:val="18"/>
                <w:szCs w:val="18"/>
              </w:rPr>
              <w:t>dipole moment of water molecules</w:t>
            </w:r>
          </w:p>
        </w:tc>
        <w:tc>
          <w:tcPr>
            <w:tcW w:w="2977" w:type="dxa"/>
          </w:tcPr>
          <w:p w14:paraId="635427CC" w14:textId="77777777" w:rsidR="00A039FA" w:rsidRPr="00FD7E3F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sz w:val="18"/>
                            <w:szCs w:val="18"/>
                          </w:rPr>
                          <m:t>3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18"/>
                                <w:szCs w:val="18"/>
                              </w:rPr>
                              <m:t>B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18"/>
                            <w:szCs w:val="18"/>
                          </w:rPr>
                          <m:t>T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ϵ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HAnsi"/>
                                <w:sz w:val="18"/>
                                <w:szCs w:val="1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ϵ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∞</m:t>
                                </m:r>
                              </m:sub>
                            </m:sSub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m:ctrlPr>
                          </m:e>
                        </m:d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inorHAnsi"/>
                                <w:sz w:val="18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18"/>
                                <w:szCs w:val="18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HAnsi"/>
                                <w:sz w:val="18"/>
                                <w:szCs w:val="18"/>
                              </w:rPr>
                              <m:t>b</m:t>
                            </m:r>
                          </m:sup>
                        </m:sSubSup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iCs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18"/>
                                <w:szCs w:val="18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18"/>
                                <w:szCs w:val="18"/>
                              </w:rPr>
                              <m:t>A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</w:tc>
        <w:tc>
          <w:tcPr>
            <w:tcW w:w="2834" w:type="dxa"/>
          </w:tcPr>
          <w:p w14:paraId="2E87BBD1" w14:textId="77777777" w:rsidR="00A039FA" w:rsidRPr="00421A85" w:rsidRDefault="00A039FA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27632F" w:rsidRPr="00421A85" w14:paraId="746FBDEF" w14:textId="77777777" w:rsidTr="00350352">
        <w:tc>
          <w:tcPr>
            <w:tcW w:w="3539" w:type="dxa"/>
          </w:tcPr>
          <w:p w14:paraId="465BFADF" w14:textId="77777777" w:rsidR="0027632F" w:rsidRPr="00FD7E3F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 w:cstheme="minorHAnsi"/>
                      <w:i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s</m:t>
                  </m:r>
                  <m:ctrlPr>
                    <w:rPr>
                      <w:rFonts w:ascii="Cambria Math" w:hAnsi="Cambria Math" w:cstheme="minorHAnsi"/>
                      <w:sz w:val="18"/>
                      <w:szCs w:val="18"/>
                    </w:rPr>
                  </m:ctrlPr>
                </m:sub>
                <m:sup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b</m:t>
                  </m:r>
                </m:sup>
              </m:sSubSup>
            </m:oMath>
            <w:r w:rsidR="0027632F" w:rsidRPr="00FD7E3F">
              <w:rPr>
                <w:rFonts w:eastAsia="DengXian" w:cstheme="minorHAnsi"/>
                <w:sz w:val="18"/>
                <w:szCs w:val="18"/>
              </w:rPr>
              <w:t>, bulk concentration of water</w:t>
            </w:r>
          </w:p>
        </w:tc>
        <w:tc>
          <w:tcPr>
            <w:tcW w:w="2977" w:type="dxa"/>
          </w:tcPr>
          <w:p w14:paraId="51B42A1B" w14:textId="77777777" w:rsidR="0027632F" w:rsidRPr="00421A85" w:rsidRDefault="0027632F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>55.5 M</w:t>
            </w:r>
          </w:p>
        </w:tc>
        <w:tc>
          <w:tcPr>
            <w:tcW w:w="2834" w:type="dxa"/>
          </w:tcPr>
          <w:p w14:paraId="07C039A2" w14:textId="77777777" w:rsidR="0027632F" w:rsidRPr="00421A85" w:rsidRDefault="0027632F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27632F" w:rsidRPr="00421A85" w14:paraId="0E5A94FF" w14:textId="77777777" w:rsidTr="00350352">
        <w:tc>
          <w:tcPr>
            <w:tcW w:w="3539" w:type="dxa"/>
          </w:tcPr>
          <w:p w14:paraId="7DD681F7" w14:textId="77777777" w:rsidR="0027632F" w:rsidRPr="00421A85" w:rsidRDefault="0027632F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>pH</w:t>
            </w:r>
          </w:p>
        </w:tc>
        <w:tc>
          <w:tcPr>
            <w:tcW w:w="2977" w:type="dxa"/>
          </w:tcPr>
          <w:p w14:paraId="2944E295" w14:textId="77777777" w:rsidR="0027632F" w:rsidRPr="00421A85" w:rsidRDefault="0027632F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>13</w:t>
            </w:r>
          </w:p>
        </w:tc>
        <w:tc>
          <w:tcPr>
            <w:tcW w:w="2834" w:type="dxa"/>
          </w:tcPr>
          <w:p w14:paraId="52B53FBA" w14:textId="77777777" w:rsidR="0027632F" w:rsidRPr="00421A85" w:rsidRDefault="0027632F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27632F" w:rsidRPr="00421A85" w14:paraId="56A8F5E4" w14:textId="77777777" w:rsidTr="00350352">
        <w:tc>
          <w:tcPr>
            <w:tcW w:w="3539" w:type="dxa"/>
          </w:tcPr>
          <w:p w14:paraId="4412A69F" w14:textId="77777777" w:rsidR="0027632F" w:rsidRPr="00FD7E3F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eastAsia="DengXian" w:hAnsi="Cambria Math" w:cstheme="minorHAnsi"/>
                      <w:i/>
                      <w:sz w:val="18"/>
                      <w:szCs w:val="1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18"/>
                      <w:szCs w:val="18"/>
                    </w:rPr>
                    <m:t>c</m:t>
                  </m:r>
                  <m:ctrlPr>
                    <w:rPr>
                      <w:rFonts w:ascii="Cambria Math" w:eastAsia="DengXian" w:hAnsi="Cambria Math" w:cstheme="minorHAnsi"/>
                      <w:sz w:val="18"/>
                      <w:szCs w:val="18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eastAsia="DengXian" w:hAnsi="Cambria Math" w:cstheme="minorHAnsi"/>
                      <w:sz w:val="18"/>
                      <w:szCs w:val="18"/>
                    </w:rPr>
                    <m:t>a/c</m:t>
                  </m:r>
                  <m:ctrlPr>
                    <w:rPr>
                      <w:rFonts w:ascii="Cambria Math" w:eastAsia="DengXian" w:hAnsi="Cambria Math" w:cstheme="minorHAnsi"/>
                      <w:sz w:val="18"/>
                      <w:szCs w:val="18"/>
                    </w:rPr>
                  </m:ctrlPr>
                </m:sub>
                <m:sup>
                  <m:r>
                    <w:rPr>
                      <w:rFonts w:ascii="Cambria Math" w:eastAsia="DengXian" w:hAnsi="Cambria Math" w:cstheme="minorHAnsi"/>
                      <w:sz w:val="18"/>
                      <w:szCs w:val="18"/>
                    </w:rPr>
                    <m:t>b</m:t>
                  </m:r>
                </m:sup>
              </m:sSubSup>
            </m:oMath>
            <w:r w:rsidR="0027632F" w:rsidRPr="00FD7E3F">
              <w:rPr>
                <w:rFonts w:eastAsia="DengXian" w:cstheme="minorHAnsi"/>
                <w:sz w:val="18"/>
                <w:szCs w:val="18"/>
              </w:rPr>
              <w:t>, bulk concentration of anions/cations</w:t>
            </w:r>
          </w:p>
        </w:tc>
        <w:tc>
          <w:tcPr>
            <w:tcW w:w="2977" w:type="dxa"/>
          </w:tcPr>
          <w:p w14:paraId="1A8EED24" w14:textId="77777777" w:rsidR="0027632F" w:rsidRPr="00421A85" w:rsidRDefault="0027632F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>0.1 M</w:t>
            </w:r>
          </w:p>
        </w:tc>
        <w:tc>
          <w:tcPr>
            <w:tcW w:w="2834" w:type="dxa"/>
          </w:tcPr>
          <w:p w14:paraId="782C4D93" w14:textId="77777777" w:rsidR="0027632F" w:rsidRPr="00421A85" w:rsidRDefault="0027632F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27632F" w:rsidRPr="00421A85" w14:paraId="1493DC7A" w14:textId="77777777" w:rsidTr="00350352">
        <w:tc>
          <w:tcPr>
            <w:tcW w:w="3539" w:type="dxa"/>
          </w:tcPr>
          <w:p w14:paraId="2AEDFE7A" w14:textId="77777777" w:rsidR="0027632F" w:rsidRPr="00421A85" w:rsidRDefault="0027632F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 xml:space="preserve">N, </w:t>
            </w:r>
            <w:r w:rsidRPr="00421A85">
              <w:rPr>
                <w:rFonts w:cstheme="minorHAnsi"/>
                <w:sz w:val="18"/>
                <w:szCs w:val="18"/>
              </w:rPr>
              <w:t>total number density of lattice sites</w:t>
            </w:r>
            <w:r w:rsidRPr="00421A85">
              <w:rPr>
                <w:rFonts w:eastAsia="DengXian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</w:tcPr>
          <w:p w14:paraId="07484F36" w14:textId="77777777" w:rsidR="0027632F" w:rsidRPr="00FD7E3F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DengXian" w:hAnsi="Cambria Math" w:cstheme="minorHAnsi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b</m:t>
                        </m:r>
                      </m:sup>
                    </m:sSubSup>
                    <m: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="DengXian" w:hAnsi="Cambria Math" w:cstheme="minorHAnsi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b</m:t>
                        </m:r>
                      </m:sup>
                    </m:sSubSup>
                    <m: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="DengXian" w:hAnsi="Cambria Math" w:cstheme="minorHAnsi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c</m:t>
                        </m:r>
                      </m:sub>
                      <m:sup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b</m:t>
                        </m:r>
                      </m:sup>
                    </m:sSubSup>
                  </m:e>
                </m:d>
                <m:sSub>
                  <m:sSubPr>
                    <m:ctrlPr>
                      <w:rPr>
                        <w:rFonts w:ascii="Cambria Math" w:eastAsia="DengXian" w:hAnsi="Cambria Math" w:cstheme="minorHAnsi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2834" w:type="dxa"/>
          </w:tcPr>
          <w:p w14:paraId="7C1389A1" w14:textId="77777777" w:rsidR="0027632F" w:rsidRPr="00421A85" w:rsidRDefault="0027632F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27632F" w:rsidRPr="00421A85" w14:paraId="65D590D0" w14:textId="77777777" w:rsidTr="00350352">
        <w:tc>
          <w:tcPr>
            <w:tcW w:w="3539" w:type="dxa"/>
          </w:tcPr>
          <w:p w14:paraId="077DF8E2" w14:textId="77777777" w:rsidR="0027632F" w:rsidRPr="00421A85" w:rsidRDefault="0027632F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>
              <m:r>
                <w:rPr>
                  <w:rFonts w:ascii="Cambria Math" w:hAnsi="Cambria Math" w:cstheme="minorHAnsi"/>
                  <w:sz w:val="18"/>
                  <w:szCs w:val="18"/>
                </w:rPr>
                <m:t>χ</m:t>
              </m:r>
            </m:oMath>
            <w:r w:rsidRPr="00421A85">
              <w:rPr>
                <w:rFonts w:eastAsia="DengXian" w:cstheme="minorHAnsi"/>
                <w:sz w:val="18"/>
                <w:szCs w:val="18"/>
              </w:rPr>
              <w:t xml:space="preserve">, </w:t>
            </w:r>
            <w:r w:rsidRPr="00421A85">
              <w:rPr>
                <w:rFonts w:cstheme="minorHAnsi"/>
                <w:bCs/>
                <w:iCs/>
                <w:sz w:val="18"/>
                <w:szCs w:val="18"/>
              </w:rPr>
              <w:t xml:space="preserve">bulk number density of cations/anions normalized to </w:t>
            </w:r>
            <m:oMath>
              <m:r>
                <w:rPr>
                  <w:rFonts w:ascii="Cambria Math" w:hAnsi="Cambria Math" w:cstheme="minorHAnsi"/>
                  <w:sz w:val="18"/>
                  <w:szCs w:val="18"/>
                </w:rPr>
                <m:t>N</m:t>
              </m:r>
            </m:oMath>
          </w:p>
        </w:tc>
        <w:tc>
          <w:tcPr>
            <w:tcW w:w="2977" w:type="dxa"/>
          </w:tcPr>
          <w:p w14:paraId="06C1B14C" w14:textId="77777777" w:rsidR="0027632F" w:rsidRPr="00FD7E3F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DengXian" w:hAnsi="Cambria Math" w:cstheme="minorHAnsi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DengXian" w:hAnsi="Cambria Math" w:cstheme="minorHAnsi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b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eastAsia="DengXian" w:hAnsi="Cambria Math" w:cstheme="minorHAnsi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DengXian" w:hAnsi="Cambria Math" w:cstheme="minorHAnsi"/>
                            <w:sz w:val="18"/>
                            <w:szCs w:val="18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834" w:type="dxa"/>
          </w:tcPr>
          <w:p w14:paraId="4FBB771E" w14:textId="77777777" w:rsidR="0027632F" w:rsidRPr="00421A85" w:rsidRDefault="0027632F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C5FC6" w:rsidRPr="00421A85" w14:paraId="16E0F389" w14:textId="77777777" w:rsidTr="00A87B68">
        <w:tc>
          <w:tcPr>
            <w:tcW w:w="9350" w:type="dxa"/>
            <w:gridSpan w:val="3"/>
          </w:tcPr>
          <w:p w14:paraId="4D217060" w14:textId="77777777" w:rsidR="008C5FC6" w:rsidRPr="00421A85" w:rsidRDefault="0064759F" w:rsidP="00845CD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Interfacial structure</w:t>
            </w:r>
          </w:p>
        </w:tc>
      </w:tr>
      <w:tr w:rsidR="0027632F" w:rsidRPr="00421A85" w14:paraId="42BFBFAE" w14:textId="77777777" w:rsidTr="00350352">
        <w:tc>
          <w:tcPr>
            <w:tcW w:w="3539" w:type="dxa"/>
          </w:tcPr>
          <w:p w14:paraId="4EEB8E62" w14:textId="77777777" w:rsidR="0027632F" w:rsidRPr="00421A85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Cs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AP</m:t>
                  </m:r>
                </m:sub>
              </m:sSub>
            </m:oMath>
            <w:r w:rsidR="00D63E49" w:rsidRPr="00FD7E3F">
              <w:rPr>
                <w:rFonts w:eastAsia="DengXian" w:cstheme="minorHAnsi"/>
                <w:iCs/>
                <w:sz w:val="18"/>
                <w:szCs w:val="18"/>
              </w:rPr>
              <w:t xml:space="preserve">, </w:t>
            </w:r>
            <w:r w:rsidR="00D63E49" w:rsidRPr="00FD7E3F">
              <w:rPr>
                <w:rFonts w:cstheme="minorHAnsi"/>
                <w:iCs/>
                <w:sz w:val="18"/>
                <w:szCs w:val="18"/>
              </w:rPr>
              <w:t>permittivity of the adsorbate layer</w:t>
            </w:r>
          </w:p>
        </w:tc>
        <w:tc>
          <w:tcPr>
            <w:tcW w:w="2977" w:type="dxa"/>
          </w:tcPr>
          <w:p w14:paraId="3DC2279C" w14:textId="77777777" w:rsidR="0027632F" w:rsidRPr="00FD7E3F" w:rsidRDefault="00D63E49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DengXian" w:hAnsi="Cambria Math" w:cstheme="minorHAnsi"/>
                    <w:sz w:val="18"/>
                    <w:szCs w:val="18"/>
                  </w:rPr>
                  <m:t>4</m:t>
                </m:r>
                <m:sSub>
                  <m:sSubPr>
                    <m:ctrl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DengXian" w:hAnsi="Cambria Math" w:cstheme="minorHAnsi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834" w:type="dxa"/>
          </w:tcPr>
          <w:p w14:paraId="5C7655A0" w14:textId="77777777" w:rsidR="0027632F" w:rsidRPr="00421A85" w:rsidRDefault="0027632F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63E49" w:rsidRPr="00421A85" w14:paraId="36DEBB1E" w14:textId="77777777" w:rsidTr="00350352">
        <w:tc>
          <w:tcPr>
            <w:tcW w:w="3539" w:type="dxa"/>
          </w:tcPr>
          <w:p w14:paraId="512946E8" w14:textId="77777777" w:rsidR="00D63E49" w:rsidRPr="00421A85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Cs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AP</m:t>
                  </m:r>
                </m:sub>
              </m:sSub>
            </m:oMath>
            <w:r w:rsidR="00D63E49" w:rsidRPr="00FD7E3F">
              <w:rPr>
                <w:rFonts w:eastAsia="DengXian" w:cstheme="minorHAnsi"/>
                <w:iCs/>
                <w:sz w:val="18"/>
                <w:szCs w:val="18"/>
              </w:rPr>
              <w:t xml:space="preserve">, </w:t>
            </w:r>
            <w:r w:rsidR="00D63E49" w:rsidRPr="00FD7E3F">
              <w:rPr>
                <w:rFonts w:cstheme="minorHAnsi"/>
                <w:iCs/>
                <w:sz w:val="18"/>
                <w:szCs w:val="18"/>
              </w:rPr>
              <w:t>thickness of the adsorbate layer</w:t>
            </w:r>
          </w:p>
        </w:tc>
        <w:tc>
          <w:tcPr>
            <w:tcW w:w="2977" w:type="dxa"/>
          </w:tcPr>
          <w:p w14:paraId="3792242C" w14:textId="77777777" w:rsidR="00D63E49" w:rsidRPr="00421A85" w:rsidRDefault="00D63E49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>1.5 Å</w:t>
            </w:r>
          </w:p>
        </w:tc>
        <w:tc>
          <w:tcPr>
            <w:tcW w:w="2834" w:type="dxa"/>
          </w:tcPr>
          <w:p w14:paraId="7C82896B" w14:textId="77777777" w:rsidR="00D63E49" w:rsidRPr="00421A85" w:rsidRDefault="00D63E49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65DCF" w:rsidRPr="00421A85" w14:paraId="0C847A33" w14:textId="77777777" w:rsidTr="00A87B68">
        <w:tc>
          <w:tcPr>
            <w:tcW w:w="9350" w:type="dxa"/>
            <w:gridSpan w:val="3"/>
          </w:tcPr>
          <w:p w14:paraId="19BD4172" w14:textId="77777777" w:rsidR="00D65DCF" w:rsidRPr="00421A85" w:rsidRDefault="00D65DCF" w:rsidP="00845CD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Reaction</w:t>
            </w:r>
          </w:p>
        </w:tc>
      </w:tr>
      <w:tr w:rsidR="00D65DCF" w:rsidRPr="00421A85" w14:paraId="302E36D6" w14:textId="77777777" w:rsidTr="00350352">
        <w:tc>
          <w:tcPr>
            <w:tcW w:w="3539" w:type="dxa"/>
          </w:tcPr>
          <w:p w14:paraId="5150AA74" w14:textId="77777777" w:rsidR="00D65DCF" w:rsidRPr="00421A85" w:rsidRDefault="00D82E5D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i</m:t>
                  </m:r>
                </m:sub>
                <m:sup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⊝</m:t>
                  </m:r>
                </m:sup>
              </m:sSubSup>
            </m:oMath>
            <w:r w:rsidR="00D65DCF" w:rsidRPr="00FD7E3F">
              <w:rPr>
                <w:rFonts w:eastAsia="DengXian" w:cstheme="minorHAnsi"/>
                <w:iCs/>
                <w:sz w:val="18"/>
                <w:szCs w:val="18"/>
              </w:rPr>
              <w:t>, s</w:t>
            </w:r>
            <w:proofErr w:type="spellStart"/>
            <w:r w:rsidR="00D65DCF" w:rsidRPr="00FD7E3F">
              <w:rPr>
                <w:rFonts w:cstheme="minorHAnsi"/>
                <w:iCs/>
                <w:sz w:val="18"/>
                <w:szCs w:val="18"/>
              </w:rPr>
              <w:t>tandard</w:t>
            </w:r>
            <w:proofErr w:type="spellEnd"/>
            <w:r w:rsidR="00D65DCF" w:rsidRPr="00FD7E3F">
              <w:rPr>
                <w:rFonts w:cstheme="minorHAnsi"/>
                <w:iCs/>
                <w:sz w:val="18"/>
                <w:szCs w:val="18"/>
              </w:rPr>
              <w:t xml:space="preserve"> equilibrium potentials of the</w:t>
            </w:r>
            <w:r w:rsidR="00350352" w:rsidRPr="00421A85">
              <w:rPr>
                <w:rFonts w:cstheme="minorHAnsi"/>
                <w:iCs/>
                <w:sz w:val="18"/>
                <w:szCs w:val="18"/>
              </w:rPr>
              <w:t xml:space="preserve"> reaction steps </w:t>
            </w:r>
            <w:r w:rsidR="00D65DCF" w:rsidRPr="00421A85">
              <w:rPr>
                <w:rFonts w:cstheme="minorHAnsi"/>
                <w:sz w:val="18"/>
                <w:szCs w:val="18"/>
              </w:rPr>
              <w:t>versus RHE</w:t>
            </w:r>
          </w:p>
        </w:tc>
        <w:tc>
          <w:tcPr>
            <w:tcW w:w="2977" w:type="dxa"/>
          </w:tcPr>
          <w:p w14:paraId="1EA7F943" w14:textId="6B204D67" w:rsidR="00D65DCF" w:rsidRPr="00FD7E3F" w:rsidRDefault="00350352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 xml:space="preserve">1.92, 1.22, 1.18, 0.60 V for </w:t>
            </w:r>
            <w:r w:rsidRPr="00421A85">
              <w:rPr>
                <w:rFonts w:cstheme="minorHAnsi"/>
                <w:iCs/>
                <w:sz w:val="18"/>
                <w:szCs w:val="18"/>
              </w:rPr>
              <w:t xml:space="preserve">Equations </w:t>
            </w:r>
            <w:r w:rsidRPr="00FD7E3F">
              <w:rPr>
                <w:rFonts w:cstheme="minorHAnsi"/>
                <w:sz w:val="18"/>
                <w:szCs w:val="18"/>
              </w:rPr>
              <w:fldChar w:fldCharType="begin"/>
            </w:r>
            <w:r w:rsidRPr="00421A85">
              <w:rPr>
                <w:rFonts w:cstheme="minorHAnsi"/>
                <w:sz w:val="18"/>
                <w:szCs w:val="18"/>
              </w:rPr>
              <w:instrText xml:space="preserve"> REF _Ref68791327 \h  \* MERGEFORMAT </w:instrText>
            </w:r>
            <w:r w:rsidRPr="00FD7E3F">
              <w:rPr>
                <w:rFonts w:cstheme="minorHAnsi"/>
                <w:sz w:val="18"/>
                <w:szCs w:val="18"/>
              </w:rPr>
            </w:r>
            <w:r w:rsidRPr="00FD7E3F">
              <w:rPr>
                <w:rFonts w:cstheme="minorHAnsi"/>
                <w:sz w:val="18"/>
                <w:szCs w:val="18"/>
              </w:rPr>
              <w:fldChar w:fldCharType="separate"/>
            </w:r>
            <w:r w:rsidR="003F0B4C" w:rsidRPr="00FD7E3F">
              <w:rPr>
                <w:rFonts w:cstheme="minorHAnsi"/>
                <w:sz w:val="18"/>
                <w:szCs w:val="18"/>
              </w:rPr>
              <w:t>(</w:t>
            </w:r>
            <w:r w:rsidR="003F0B4C" w:rsidRPr="00421A85">
              <w:rPr>
                <w:rFonts w:cstheme="minorHAnsi"/>
                <w:noProof/>
                <w:sz w:val="18"/>
                <w:szCs w:val="18"/>
              </w:rPr>
              <w:t>14</w:t>
            </w:r>
            <w:r w:rsidR="003F0B4C" w:rsidRPr="00421A85">
              <w:rPr>
                <w:rFonts w:cstheme="minorHAnsi"/>
                <w:sz w:val="18"/>
                <w:szCs w:val="18"/>
              </w:rPr>
              <w:t>)</w:t>
            </w:r>
            <w:r w:rsidRPr="00FD7E3F">
              <w:rPr>
                <w:rFonts w:cstheme="minorHAnsi"/>
                <w:sz w:val="18"/>
                <w:szCs w:val="18"/>
              </w:rPr>
              <w:fldChar w:fldCharType="end"/>
            </w:r>
            <w:r w:rsidRPr="00FD7E3F">
              <w:rPr>
                <w:rFonts w:cstheme="minorHAnsi"/>
                <w:sz w:val="18"/>
                <w:szCs w:val="18"/>
              </w:rPr>
              <w:t xml:space="preserve"> - </w:t>
            </w:r>
            <w:r w:rsidRPr="00FD7E3F">
              <w:rPr>
                <w:rFonts w:cstheme="minorHAnsi"/>
                <w:sz w:val="18"/>
                <w:szCs w:val="18"/>
              </w:rPr>
              <w:fldChar w:fldCharType="begin"/>
            </w:r>
            <w:r w:rsidRPr="00421A85">
              <w:rPr>
                <w:rFonts w:cstheme="minorHAnsi"/>
                <w:sz w:val="18"/>
                <w:szCs w:val="18"/>
              </w:rPr>
              <w:instrText xml:space="preserve"> REF _Ref68791377 \h  \* MERGEFORMAT </w:instrText>
            </w:r>
            <w:r w:rsidRPr="00FD7E3F">
              <w:rPr>
                <w:rFonts w:cstheme="minorHAnsi"/>
                <w:sz w:val="18"/>
                <w:szCs w:val="18"/>
              </w:rPr>
            </w:r>
            <w:r w:rsidRPr="00FD7E3F">
              <w:rPr>
                <w:rFonts w:cstheme="minorHAnsi"/>
                <w:sz w:val="18"/>
                <w:szCs w:val="18"/>
              </w:rPr>
              <w:fldChar w:fldCharType="separate"/>
            </w:r>
            <w:r w:rsidR="003F0B4C" w:rsidRPr="00FD7E3F">
              <w:rPr>
                <w:rFonts w:cstheme="minorHAnsi"/>
                <w:sz w:val="18"/>
                <w:szCs w:val="18"/>
              </w:rPr>
              <w:t>(</w:t>
            </w:r>
            <w:r w:rsidR="003F0B4C" w:rsidRPr="00421A85">
              <w:rPr>
                <w:rFonts w:cstheme="minorHAnsi"/>
                <w:noProof/>
                <w:sz w:val="18"/>
                <w:szCs w:val="18"/>
              </w:rPr>
              <w:t>17</w:t>
            </w:r>
            <w:r w:rsidR="003F0B4C" w:rsidRPr="00421A85">
              <w:rPr>
                <w:rFonts w:cstheme="minorHAnsi"/>
                <w:sz w:val="18"/>
                <w:szCs w:val="18"/>
              </w:rPr>
              <w:t>)</w:t>
            </w:r>
            <w:r w:rsidRPr="00FD7E3F">
              <w:rPr>
                <w:rFonts w:cstheme="minorHAnsi"/>
                <w:sz w:val="18"/>
                <w:szCs w:val="18"/>
              </w:rPr>
              <w:fldChar w:fldCharType="end"/>
            </w:r>
            <w:r w:rsidRPr="00FD7E3F">
              <w:rPr>
                <w:rFonts w:cstheme="minorHAnsi"/>
                <w:sz w:val="18"/>
                <w:szCs w:val="18"/>
              </w:rPr>
              <w:t>, respectively</w:t>
            </w:r>
          </w:p>
        </w:tc>
        <w:tc>
          <w:tcPr>
            <w:tcW w:w="2834" w:type="dxa"/>
          </w:tcPr>
          <w:p w14:paraId="2D124001" w14:textId="77777777" w:rsidR="00D65DCF" w:rsidRPr="00421A85" w:rsidRDefault="00350352" w:rsidP="00845CDE">
            <w:pPr>
              <w:jc w:val="both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DFT calculation</w:t>
            </w:r>
          </w:p>
        </w:tc>
      </w:tr>
      <w:tr w:rsidR="00350352" w:rsidRPr="00421A85" w14:paraId="55E27C07" w14:textId="77777777" w:rsidTr="00350352">
        <w:tc>
          <w:tcPr>
            <w:tcW w:w="3539" w:type="dxa"/>
          </w:tcPr>
          <w:p w14:paraId="77FA8CBA" w14:textId="77777777" w:rsidR="00350352" w:rsidRPr="00FD7E3F" w:rsidRDefault="00D82E5D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β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i</m:t>
                  </m:r>
                </m:sub>
              </m:sSub>
            </m:oMath>
            <w:r w:rsidR="00350352" w:rsidRPr="00FD7E3F">
              <w:rPr>
                <w:rFonts w:eastAsia="DengXian" w:cstheme="minorHAnsi"/>
                <w:iCs/>
                <w:sz w:val="18"/>
                <w:szCs w:val="18"/>
              </w:rPr>
              <w:t>, transfer coefficient</w:t>
            </w:r>
          </w:p>
        </w:tc>
        <w:tc>
          <w:tcPr>
            <w:tcW w:w="2977" w:type="dxa"/>
          </w:tcPr>
          <w:p w14:paraId="61F5A55E" w14:textId="77777777" w:rsidR="00350352" w:rsidRPr="00421A85" w:rsidRDefault="00350352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>0.5</w:t>
            </w:r>
          </w:p>
        </w:tc>
        <w:tc>
          <w:tcPr>
            <w:tcW w:w="2834" w:type="dxa"/>
          </w:tcPr>
          <w:p w14:paraId="27D5F346" w14:textId="77777777" w:rsidR="00350352" w:rsidRPr="00421A85" w:rsidRDefault="00350352" w:rsidP="00845CD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350352" w:rsidRPr="00421A85" w14:paraId="7A04D065" w14:textId="77777777" w:rsidTr="00350352">
        <w:tc>
          <w:tcPr>
            <w:tcW w:w="3539" w:type="dxa"/>
          </w:tcPr>
          <w:p w14:paraId="6CBCE9D6" w14:textId="344D55B4" w:rsidR="00350352" w:rsidRPr="00421A85" w:rsidRDefault="00D82E5D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m:oMath>
              <m:sSubSup>
                <m:sSubSupPr>
                  <m:ctrlPr>
                    <w:rPr>
                      <w:rFonts w:ascii="Cambria Math" w:hAnsi="Cambria Math" w:cstheme="minorHAnsi"/>
                      <w:i/>
                      <w:iCs/>
                      <w:sz w:val="18"/>
                      <w:szCs w:val="18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G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a,i</m:t>
                  </m:r>
                </m:sub>
                <m:sup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⊝</m:t>
                  </m:r>
                </m:sup>
              </m:sSubSup>
            </m:oMath>
            <w:r w:rsidR="00350352" w:rsidRPr="00FD7E3F">
              <w:rPr>
                <w:rFonts w:eastAsia="DengXian" w:cstheme="minorHAnsi"/>
                <w:iCs/>
                <w:sz w:val="18"/>
                <w:szCs w:val="18"/>
              </w:rPr>
              <w:t xml:space="preserve">, </w:t>
            </w:r>
            <w:r w:rsidR="00350352" w:rsidRPr="00FD7E3F">
              <w:rPr>
                <w:rFonts w:cstheme="minorHAnsi"/>
                <w:iCs/>
                <w:sz w:val="18"/>
                <w:szCs w:val="18"/>
              </w:rPr>
              <w:t xml:space="preserve">activation barrier under </w:t>
            </w:r>
            <w:r w:rsidR="00DD469B" w:rsidRPr="00421A85">
              <w:rPr>
                <w:rFonts w:cstheme="minorHAnsi"/>
                <w:iCs/>
                <w:sz w:val="18"/>
                <w:szCs w:val="18"/>
              </w:rPr>
              <w:t>the standard equilibrium conditions</w:t>
            </w:r>
          </w:p>
        </w:tc>
        <w:tc>
          <w:tcPr>
            <w:tcW w:w="2977" w:type="dxa"/>
          </w:tcPr>
          <w:p w14:paraId="2663BA05" w14:textId="0D254C95" w:rsidR="00350352" w:rsidRPr="00FD7E3F" w:rsidRDefault="00350352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 xml:space="preserve">0.50, 0.33, 0.31, 0.44 eV for </w:t>
            </w:r>
            <w:r w:rsidRPr="00421A85">
              <w:rPr>
                <w:rFonts w:cstheme="minorHAnsi"/>
                <w:iCs/>
                <w:sz w:val="18"/>
                <w:szCs w:val="18"/>
              </w:rPr>
              <w:t xml:space="preserve">Equations </w:t>
            </w:r>
            <w:r w:rsidRPr="00FD7E3F">
              <w:rPr>
                <w:rFonts w:cstheme="minorHAnsi"/>
                <w:sz w:val="18"/>
                <w:szCs w:val="18"/>
              </w:rPr>
              <w:fldChar w:fldCharType="begin"/>
            </w:r>
            <w:r w:rsidRPr="00421A85">
              <w:rPr>
                <w:rFonts w:cstheme="minorHAnsi"/>
                <w:sz w:val="18"/>
                <w:szCs w:val="18"/>
              </w:rPr>
              <w:instrText xml:space="preserve"> REF _Ref68791327 \h  \* MERGEFORMAT </w:instrText>
            </w:r>
            <w:r w:rsidRPr="00FD7E3F">
              <w:rPr>
                <w:rFonts w:cstheme="minorHAnsi"/>
                <w:sz w:val="18"/>
                <w:szCs w:val="18"/>
              </w:rPr>
            </w:r>
            <w:r w:rsidRPr="00FD7E3F">
              <w:rPr>
                <w:rFonts w:cstheme="minorHAnsi"/>
                <w:sz w:val="18"/>
                <w:szCs w:val="18"/>
              </w:rPr>
              <w:fldChar w:fldCharType="separate"/>
            </w:r>
            <w:r w:rsidR="003F0B4C" w:rsidRPr="00FD7E3F">
              <w:rPr>
                <w:rFonts w:cstheme="minorHAnsi"/>
                <w:sz w:val="18"/>
                <w:szCs w:val="18"/>
              </w:rPr>
              <w:t>(</w:t>
            </w:r>
            <w:r w:rsidR="003F0B4C" w:rsidRPr="00421A85">
              <w:rPr>
                <w:rFonts w:cstheme="minorHAnsi"/>
                <w:noProof/>
                <w:sz w:val="18"/>
                <w:szCs w:val="18"/>
              </w:rPr>
              <w:t>14</w:t>
            </w:r>
            <w:r w:rsidR="003F0B4C" w:rsidRPr="00421A85">
              <w:rPr>
                <w:rFonts w:cstheme="minorHAnsi"/>
                <w:sz w:val="18"/>
                <w:szCs w:val="18"/>
              </w:rPr>
              <w:t>)</w:t>
            </w:r>
            <w:r w:rsidRPr="00FD7E3F">
              <w:rPr>
                <w:rFonts w:cstheme="minorHAnsi"/>
                <w:sz w:val="18"/>
                <w:szCs w:val="18"/>
              </w:rPr>
              <w:fldChar w:fldCharType="end"/>
            </w:r>
            <w:r w:rsidRPr="00FD7E3F">
              <w:rPr>
                <w:rFonts w:cstheme="minorHAnsi"/>
                <w:sz w:val="18"/>
                <w:szCs w:val="18"/>
              </w:rPr>
              <w:t xml:space="preserve"> - </w:t>
            </w:r>
            <w:r w:rsidRPr="00FD7E3F">
              <w:rPr>
                <w:rFonts w:cstheme="minorHAnsi"/>
                <w:sz w:val="18"/>
                <w:szCs w:val="18"/>
              </w:rPr>
              <w:fldChar w:fldCharType="begin"/>
            </w:r>
            <w:r w:rsidRPr="00421A85">
              <w:rPr>
                <w:rFonts w:cstheme="minorHAnsi"/>
                <w:sz w:val="18"/>
                <w:szCs w:val="18"/>
              </w:rPr>
              <w:instrText xml:space="preserve"> REF _Ref68791377 \h  \* MERGEFORMAT </w:instrText>
            </w:r>
            <w:r w:rsidRPr="00FD7E3F">
              <w:rPr>
                <w:rFonts w:cstheme="minorHAnsi"/>
                <w:sz w:val="18"/>
                <w:szCs w:val="18"/>
              </w:rPr>
            </w:r>
            <w:r w:rsidRPr="00FD7E3F">
              <w:rPr>
                <w:rFonts w:cstheme="minorHAnsi"/>
                <w:sz w:val="18"/>
                <w:szCs w:val="18"/>
              </w:rPr>
              <w:fldChar w:fldCharType="separate"/>
            </w:r>
            <w:r w:rsidR="003F0B4C" w:rsidRPr="00FD7E3F">
              <w:rPr>
                <w:rFonts w:cstheme="minorHAnsi"/>
                <w:sz w:val="18"/>
                <w:szCs w:val="18"/>
              </w:rPr>
              <w:t>(</w:t>
            </w:r>
            <w:r w:rsidR="003F0B4C" w:rsidRPr="00421A85">
              <w:rPr>
                <w:rFonts w:cstheme="minorHAnsi"/>
                <w:noProof/>
                <w:sz w:val="18"/>
                <w:szCs w:val="18"/>
              </w:rPr>
              <w:t>17</w:t>
            </w:r>
            <w:r w:rsidR="003F0B4C" w:rsidRPr="00421A85">
              <w:rPr>
                <w:rFonts w:cstheme="minorHAnsi"/>
                <w:sz w:val="18"/>
                <w:szCs w:val="18"/>
              </w:rPr>
              <w:t>)</w:t>
            </w:r>
            <w:r w:rsidRPr="00FD7E3F">
              <w:rPr>
                <w:rFonts w:cstheme="minorHAnsi"/>
                <w:sz w:val="18"/>
                <w:szCs w:val="18"/>
              </w:rPr>
              <w:fldChar w:fldCharType="end"/>
            </w:r>
            <w:r w:rsidRPr="00FD7E3F">
              <w:rPr>
                <w:rFonts w:cstheme="minorHAnsi"/>
                <w:sz w:val="18"/>
                <w:szCs w:val="18"/>
              </w:rPr>
              <w:t>, respectively</w:t>
            </w:r>
          </w:p>
        </w:tc>
        <w:tc>
          <w:tcPr>
            <w:tcW w:w="2834" w:type="dxa"/>
          </w:tcPr>
          <w:p w14:paraId="5AE40E48" w14:textId="77777777" w:rsidR="00350352" w:rsidRPr="00421A85" w:rsidRDefault="00A542CE" w:rsidP="00845CDE">
            <w:pPr>
              <w:jc w:val="both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Fitted</w:t>
            </w:r>
          </w:p>
        </w:tc>
      </w:tr>
      <w:tr w:rsidR="00350352" w:rsidRPr="00421A85" w14:paraId="7887B619" w14:textId="77777777" w:rsidTr="00350352">
        <w:tc>
          <w:tcPr>
            <w:tcW w:w="3539" w:type="dxa"/>
          </w:tcPr>
          <w:p w14:paraId="25BBB6A4" w14:textId="77777777" w:rsidR="00350352" w:rsidRPr="00421A85" w:rsidRDefault="00D82E5D" w:rsidP="00845CDE">
            <w:pPr>
              <w:jc w:val="both"/>
              <w:rPr>
                <w:rFonts w:eastAsia="DengXian" w:cstheme="minorHAnsi"/>
                <w:iCs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X</m:t>
                  </m:r>
                </m:sub>
              </m:sSub>
            </m:oMath>
            <w:r w:rsidR="002532DD" w:rsidRPr="00FD7E3F">
              <w:rPr>
                <w:rFonts w:eastAsia="DengXian" w:cstheme="minorHAnsi"/>
                <w:sz w:val="18"/>
                <w:szCs w:val="18"/>
              </w:rPr>
              <w:t xml:space="preserve">, </w:t>
            </w:r>
            <w:r w:rsidR="002532DD" w:rsidRPr="00FD7E3F">
              <w:rPr>
                <w:rFonts w:cstheme="minorHAnsi"/>
                <w:sz w:val="18"/>
                <w:szCs w:val="18"/>
              </w:rPr>
              <w:t>empirical dipole moment of intermediate X</w:t>
            </w:r>
          </w:p>
        </w:tc>
        <w:tc>
          <w:tcPr>
            <w:tcW w:w="2977" w:type="dxa"/>
          </w:tcPr>
          <w:p w14:paraId="2D5A8679" w14:textId="77777777" w:rsidR="00350352" w:rsidRPr="00FD7E3F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X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AP</m:t>
                    </m:r>
                  </m:sub>
                </m:sSub>
              </m:oMath>
            </m:oMathPara>
          </w:p>
        </w:tc>
        <w:tc>
          <w:tcPr>
            <w:tcW w:w="2834" w:type="dxa"/>
          </w:tcPr>
          <w:p w14:paraId="04E5A215" w14:textId="77777777" w:rsidR="00350352" w:rsidRPr="00421A85" w:rsidRDefault="00A542CE" w:rsidP="00845CDE">
            <w:pPr>
              <w:jc w:val="both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Fitted</w:t>
            </w:r>
          </w:p>
        </w:tc>
      </w:tr>
      <w:tr w:rsidR="002532DD" w:rsidRPr="00421A85" w14:paraId="7EBBDF47" w14:textId="77777777" w:rsidTr="00350352">
        <w:tc>
          <w:tcPr>
            <w:tcW w:w="3539" w:type="dxa"/>
          </w:tcPr>
          <w:p w14:paraId="0961DF50" w14:textId="77777777" w:rsidR="002532DD" w:rsidRPr="00421A85" w:rsidRDefault="00D82E5D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Cs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18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18"/>
                      <w:szCs w:val="18"/>
                    </w:rPr>
                    <m:t>X</m:t>
                  </m:r>
                </m:sub>
              </m:sSub>
            </m:oMath>
            <w:r w:rsidR="002532DD" w:rsidRPr="00FD7E3F">
              <w:rPr>
                <w:rFonts w:eastAsia="DengXian" w:cstheme="minorHAnsi"/>
                <w:iCs/>
                <w:sz w:val="18"/>
                <w:szCs w:val="18"/>
              </w:rPr>
              <w:t xml:space="preserve">, </w:t>
            </w:r>
            <w:r w:rsidR="002532DD" w:rsidRPr="00FD7E3F">
              <w:rPr>
                <w:rFonts w:cstheme="minorHAnsi"/>
                <w:iCs/>
                <w:sz w:val="18"/>
                <w:szCs w:val="18"/>
              </w:rPr>
              <w:t>net charge number of adsorbed intermediates</w:t>
            </w:r>
          </w:p>
        </w:tc>
        <w:tc>
          <w:tcPr>
            <w:tcW w:w="2977" w:type="dxa"/>
          </w:tcPr>
          <w:p w14:paraId="0AC0A7DA" w14:textId="77777777" w:rsidR="002532DD" w:rsidRPr="00421A85" w:rsidRDefault="002B763A" w:rsidP="00845CDE">
            <w:pPr>
              <w:jc w:val="both"/>
              <w:rPr>
                <w:rFonts w:eastAsia="DengXian" w:cstheme="minorHAnsi"/>
                <w:sz w:val="18"/>
                <w:szCs w:val="18"/>
              </w:rPr>
            </w:pPr>
            <w:r w:rsidRPr="00421A85">
              <w:rPr>
                <w:rFonts w:eastAsia="DengXian" w:cstheme="minorHAnsi"/>
                <w:sz w:val="18"/>
                <w:szCs w:val="18"/>
              </w:rPr>
              <w:t>-0.06, -0.</w:t>
            </w:r>
            <w:proofErr w:type="gramStart"/>
            <w:r w:rsidRPr="00421A85">
              <w:rPr>
                <w:rFonts w:eastAsia="DengXian" w:cstheme="minorHAnsi"/>
                <w:sz w:val="18"/>
                <w:szCs w:val="18"/>
              </w:rPr>
              <w:t>01,-</w:t>
            </w:r>
            <w:proofErr w:type="gramEnd"/>
            <w:r w:rsidRPr="00421A85">
              <w:rPr>
                <w:rFonts w:eastAsia="DengXian" w:cstheme="minorHAnsi"/>
                <w:sz w:val="18"/>
                <w:szCs w:val="18"/>
              </w:rPr>
              <w:t>0.04,-0.04 for OH, O, OOH, OO, respectively</w:t>
            </w:r>
          </w:p>
        </w:tc>
        <w:tc>
          <w:tcPr>
            <w:tcW w:w="2834" w:type="dxa"/>
          </w:tcPr>
          <w:p w14:paraId="1BF41AFB" w14:textId="77777777" w:rsidR="002532DD" w:rsidRPr="00421A85" w:rsidRDefault="00A542CE" w:rsidP="00845CDE">
            <w:pPr>
              <w:jc w:val="both"/>
              <w:rPr>
                <w:rFonts w:cstheme="minorHAnsi"/>
                <w:sz w:val="18"/>
                <w:szCs w:val="18"/>
              </w:rPr>
            </w:pPr>
            <w:r w:rsidRPr="00421A85">
              <w:rPr>
                <w:rFonts w:cstheme="minorHAnsi"/>
                <w:sz w:val="18"/>
                <w:szCs w:val="18"/>
              </w:rPr>
              <w:t>Fitted</w:t>
            </w:r>
          </w:p>
        </w:tc>
      </w:tr>
    </w:tbl>
    <w:p w14:paraId="0871ADAB" w14:textId="77777777" w:rsidR="007825F1" w:rsidRPr="00421A85" w:rsidRDefault="007825F1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0C202ACD" w14:textId="1D763D01" w:rsidR="00266452" w:rsidRPr="00421A85" w:rsidRDefault="00266452" w:rsidP="00D4007F">
      <w:pPr>
        <w:spacing w:after="120" w:line="360" w:lineRule="auto"/>
        <w:jc w:val="both"/>
        <w:outlineLvl w:val="0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Results</w:t>
      </w:r>
    </w:p>
    <w:p w14:paraId="4916BE5C" w14:textId="70B269F2" w:rsidR="00CA1C62" w:rsidRPr="00421A85" w:rsidRDefault="00D516D8" w:rsidP="00CA1C62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In this section, </w:t>
      </w:r>
      <w:r w:rsidR="00C9211F" w:rsidRPr="00421A85">
        <w:rPr>
          <w:rFonts w:cstheme="minorHAnsi"/>
          <w:sz w:val="24"/>
          <w:szCs w:val="24"/>
        </w:rPr>
        <w:t xml:space="preserve">we </w:t>
      </w:r>
      <w:r w:rsidR="00790720" w:rsidRPr="00421A85">
        <w:rPr>
          <w:rFonts w:cstheme="minorHAnsi"/>
          <w:sz w:val="24"/>
          <w:szCs w:val="24"/>
        </w:rPr>
        <w:t>describe</w:t>
      </w:r>
      <w:r w:rsidRPr="00421A85">
        <w:rPr>
          <w:rFonts w:cstheme="minorHAnsi"/>
          <w:sz w:val="24"/>
          <w:szCs w:val="24"/>
        </w:rPr>
        <w:t xml:space="preserve"> </w:t>
      </w:r>
      <w:r w:rsidR="006074A7" w:rsidRPr="00421A85">
        <w:rPr>
          <w:rFonts w:cstheme="minorHAnsi"/>
          <w:sz w:val="24"/>
          <w:szCs w:val="24"/>
        </w:rPr>
        <w:t xml:space="preserve">how </w:t>
      </w:r>
      <w:r w:rsidRPr="00421A85">
        <w:rPr>
          <w:rFonts w:cstheme="minorHAnsi"/>
          <w:sz w:val="24"/>
          <w:szCs w:val="24"/>
        </w:rPr>
        <w:t>the local reaction condition</w:t>
      </w:r>
      <w:r w:rsidR="006074A7" w:rsidRPr="00421A85">
        <w:rPr>
          <w:rFonts w:cstheme="minorHAnsi"/>
          <w:sz w:val="24"/>
          <w:szCs w:val="24"/>
        </w:rPr>
        <w:t xml:space="preserve"> </w:t>
      </w:r>
      <w:r w:rsidR="00024BB7" w:rsidRPr="00421A85">
        <w:rPr>
          <w:rFonts w:cstheme="minorHAnsi"/>
          <w:sz w:val="24"/>
          <w:szCs w:val="24"/>
        </w:rPr>
        <w:t>is shaped by the cations</w:t>
      </w:r>
      <w:r w:rsidR="005319FC" w:rsidRPr="00421A85">
        <w:rPr>
          <w:rFonts w:cstheme="minorHAnsi"/>
          <w:sz w:val="24"/>
          <w:szCs w:val="24"/>
        </w:rPr>
        <w:t xml:space="preserve"> in the first subsection</w:t>
      </w:r>
      <w:r w:rsidRPr="00421A85">
        <w:rPr>
          <w:rFonts w:cstheme="minorHAnsi"/>
          <w:sz w:val="24"/>
          <w:szCs w:val="24"/>
        </w:rPr>
        <w:t xml:space="preserve">, </w:t>
      </w:r>
      <w:r w:rsidR="006B7B8B" w:rsidRPr="00421A85">
        <w:rPr>
          <w:rFonts w:cstheme="minorHAnsi"/>
          <w:sz w:val="24"/>
          <w:szCs w:val="24"/>
        </w:rPr>
        <w:t xml:space="preserve">which lays the basis for understanding the </w:t>
      </w:r>
      <w:r w:rsidR="00A92F97" w:rsidRPr="00421A85">
        <w:rPr>
          <w:rFonts w:cstheme="minorHAnsi"/>
          <w:sz w:val="24"/>
          <w:szCs w:val="24"/>
        </w:rPr>
        <w:t>catio</w:t>
      </w:r>
      <w:r w:rsidR="0046215C" w:rsidRPr="00421A85">
        <w:rPr>
          <w:rFonts w:cstheme="minorHAnsi"/>
          <w:sz w:val="24"/>
          <w:szCs w:val="24"/>
        </w:rPr>
        <w:t xml:space="preserve">n </w:t>
      </w:r>
      <w:r w:rsidR="006F524A" w:rsidRPr="00421A85">
        <w:rPr>
          <w:rFonts w:cstheme="minorHAnsi"/>
          <w:sz w:val="24"/>
          <w:szCs w:val="24"/>
        </w:rPr>
        <w:t>effect</w:t>
      </w:r>
      <w:r w:rsidR="0046215C" w:rsidRPr="00421A85">
        <w:rPr>
          <w:rFonts w:cstheme="minorHAnsi"/>
          <w:sz w:val="24"/>
          <w:szCs w:val="24"/>
        </w:rPr>
        <w:t>s</w:t>
      </w:r>
      <w:r w:rsidR="006F524A" w:rsidRPr="00421A85">
        <w:rPr>
          <w:rFonts w:cstheme="minorHAnsi"/>
          <w:sz w:val="24"/>
          <w:szCs w:val="24"/>
        </w:rPr>
        <w:t xml:space="preserve"> on the OER</w:t>
      </w:r>
      <w:r w:rsidR="005319FC" w:rsidRPr="00421A85">
        <w:rPr>
          <w:rFonts w:cstheme="minorHAnsi"/>
          <w:sz w:val="24"/>
          <w:szCs w:val="24"/>
        </w:rPr>
        <w:t xml:space="preserve"> in the second subsection</w:t>
      </w:r>
      <w:r w:rsidR="006F524A" w:rsidRPr="00421A85">
        <w:rPr>
          <w:rFonts w:cstheme="minorHAnsi"/>
          <w:sz w:val="24"/>
          <w:szCs w:val="24"/>
        </w:rPr>
        <w:t xml:space="preserve">. </w:t>
      </w:r>
      <w:r w:rsidR="005319FC" w:rsidRPr="00421A85">
        <w:rPr>
          <w:rFonts w:cstheme="minorHAnsi"/>
          <w:sz w:val="24"/>
          <w:szCs w:val="24"/>
        </w:rPr>
        <w:t>Af</w:t>
      </w:r>
      <w:r w:rsidR="001473C8" w:rsidRPr="00421A85">
        <w:rPr>
          <w:rFonts w:cstheme="minorHAnsi"/>
          <w:sz w:val="24"/>
          <w:szCs w:val="24"/>
        </w:rPr>
        <w:t xml:space="preserve">terwards, we discuss other means to tune the </w:t>
      </w:r>
      <w:r w:rsidR="009F4062" w:rsidRPr="00421A85">
        <w:rPr>
          <w:rFonts w:cstheme="minorHAnsi"/>
          <w:sz w:val="24"/>
          <w:szCs w:val="24"/>
        </w:rPr>
        <w:t>cation</w:t>
      </w:r>
      <w:r w:rsidR="008577E6" w:rsidRPr="00421A85">
        <w:rPr>
          <w:rFonts w:cstheme="minorHAnsi"/>
          <w:sz w:val="24"/>
          <w:szCs w:val="24"/>
        </w:rPr>
        <w:t xml:space="preserve"> effects, including the solution pH in the third subsection, and bivalent </w:t>
      </w:r>
      <w:r w:rsidR="009F4062" w:rsidRPr="00421A85">
        <w:rPr>
          <w:rFonts w:cstheme="minorHAnsi"/>
          <w:sz w:val="24"/>
          <w:szCs w:val="24"/>
        </w:rPr>
        <w:t>cations in the last subsection.</w:t>
      </w:r>
    </w:p>
    <w:p w14:paraId="089198A1" w14:textId="5419F0C4" w:rsidR="00266452" w:rsidRPr="00421A85" w:rsidRDefault="006404EB" w:rsidP="00887BD7">
      <w:pPr>
        <w:spacing w:after="120" w:line="360" w:lineRule="auto"/>
        <w:jc w:val="both"/>
        <w:outlineLvl w:val="1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lastRenderedPageBreak/>
        <w:t>Local</w:t>
      </w:r>
      <w:r w:rsidR="00050BB5" w:rsidRPr="00421A85">
        <w:rPr>
          <w:rFonts w:cstheme="minorHAnsi"/>
          <w:b/>
          <w:sz w:val="24"/>
          <w:szCs w:val="24"/>
        </w:rPr>
        <w:t xml:space="preserve"> reaction condition</w:t>
      </w:r>
      <w:r w:rsidR="0062524F">
        <w:rPr>
          <w:rFonts w:cstheme="minorHAnsi"/>
          <w:b/>
          <w:sz w:val="24"/>
          <w:szCs w:val="24"/>
        </w:rPr>
        <w:t>s</w:t>
      </w:r>
    </w:p>
    <w:p w14:paraId="54991DB9" w14:textId="29E9AC6B" w:rsidR="0010670F" w:rsidRPr="00421A85" w:rsidRDefault="00050BB5" w:rsidP="00DB3A8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T</w:t>
      </w:r>
      <w:r w:rsidR="00BE4277" w:rsidRPr="00421A85">
        <w:rPr>
          <w:rFonts w:cstheme="minorHAnsi"/>
          <w:sz w:val="24"/>
          <w:szCs w:val="24"/>
        </w:rPr>
        <w:t>he local reaction condition</w:t>
      </w:r>
      <w:r w:rsidRPr="00421A85">
        <w:rPr>
          <w:rFonts w:cstheme="minorHAnsi"/>
          <w:sz w:val="24"/>
          <w:szCs w:val="24"/>
        </w:rPr>
        <w:t xml:space="preserve"> computed by the model i</w:t>
      </w:r>
      <w:r w:rsidR="00FA3F0B" w:rsidRPr="00421A85">
        <w:rPr>
          <w:rFonts w:cstheme="minorHAnsi"/>
          <w:sz w:val="24"/>
          <w:szCs w:val="24"/>
        </w:rPr>
        <w:t>s</w:t>
      </w:r>
      <w:r w:rsidR="00BE4277" w:rsidRPr="00421A85">
        <w:rPr>
          <w:rFonts w:cstheme="minorHAnsi"/>
          <w:sz w:val="24"/>
          <w:szCs w:val="24"/>
        </w:rPr>
        <w:t xml:space="preserve"> shown in </w:t>
      </w:r>
      <w:r w:rsidR="00BE4277" w:rsidRPr="00FD7E3F">
        <w:rPr>
          <w:rFonts w:cstheme="minorHAnsi"/>
          <w:sz w:val="24"/>
          <w:szCs w:val="24"/>
        </w:rPr>
        <w:fldChar w:fldCharType="begin"/>
      </w:r>
      <w:r w:rsidR="00BE4277" w:rsidRPr="00421A85">
        <w:rPr>
          <w:rFonts w:cstheme="minorHAnsi"/>
          <w:sz w:val="24"/>
          <w:szCs w:val="24"/>
        </w:rPr>
        <w:instrText xml:space="preserve"> REF _Ref69744349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BE4277" w:rsidRPr="00FD7E3F">
        <w:rPr>
          <w:rFonts w:cstheme="minorHAnsi"/>
          <w:sz w:val="24"/>
          <w:szCs w:val="24"/>
        </w:rPr>
      </w:r>
      <w:r w:rsidR="00BE4277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2</w:t>
      </w:r>
      <w:r w:rsidR="00BE4277" w:rsidRPr="00FD7E3F">
        <w:rPr>
          <w:rFonts w:cstheme="minorHAnsi"/>
          <w:sz w:val="24"/>
          <w:szCs w:val="24"/>
        </w:rPr>
        <w:fldChar w:fldCharType="end"/>
      </w:r>
      <w:r w:rsidR="00BE4277" w:rsidRPr="00FD7E3F">
        <w:rPr>
          <w:rFonts w:cstheme="minorHAnsi"/>
          <w:sz w:val="24"/>
          <w:szCs w:val="24"/>
        </w:rPr>
        <w:t xml:space="preserve">, where </w:t>
      </w:r>
      <w:r w:rsidR="00C362FB" w:rsidRPr="00FD7E3F">
        <w:rPr>
          <w:rFonts w:cstheme="minorHAnsi"/>
          <w:sz w:val="24"/>
          <w:szCs w:val="24"/>
        </w:rPr>
        <w:t xml:space="preserve">the effective diameter of the cations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="00BE4277" w:rsidRPr="00FD7E3F">
        <w:rPr>
          <w:rFonts w:cstheme="minorHAnsi"/>
          <w:sz w:val="24"/>
          <w:szCs w:val="24"/>
        </w:rPr>
        <w:t xml:space="preserve"> is varied between 4 </w:t>
      </w:r>
      <w:r w:rsidR="00C6152D" w:rsidRPr="00FD7E3F">
        <w:rPr>
          <w:rFonts w:cstheme="minorHAnsi"/>
          <w:sz w:val="24"/>
          <w:szCs w:val="24"/>
        </w:rPr>
        <w:t xml:space="preserve">Å and 8 Å with a step of 0.4 Å and </w:t>
      </w:r>
      <w:r w:rsidR="00965C25" w:rsidRPr="00421A85">
        <w:rPr>
          <w:rFonts w:cstheme="minorHAnsi"/>
          <w:sz w:val="24"/>
          <w:szCs w:val="24"/>
        </w:rPr>
        <w:t xml:space="preserve">eleven lines are included in each figure. </w:t>
      </w:r>
      <w:r w:rsidR="00CF2D80" w:rsidRPr="00FD7E3F">
        <w:rPr>
          <w:rFonts w:cstheme="minorHAnsi"/>
          <w:sz w:val="24"/>
          <w:szCs w:val="24"/>
        </w:rPr>
        <w:fldChar w:fldCharType="begin"/>
      </w:r>
      <w:r w:rsidR="00CF2D80" w:rsidRPr="00421A85">
        <w:rPr>
          <w:rFonts w:cstheme="minorHAnsi"/>
          <w:sz w:val="24"/>
          <w:szCs w:val="24"/>
        </w:rPr>
        <w:instrText xml:space="preserve"> REF _Ref69744349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CF2D80" w:rsidRPr="00FD7E3F">
        <w:rPr>
          <w:rFonts w:cstheme="minorHAnsi"/>
          <w:sz w:val="24"/>
          <w:szCs w:val="24"/>
        </w:rPr>
      </w:r>
      <w:r w:rsidR="00CF2D80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2</w:t>
      </w:r>
      <w:r w:rsidR="00CF2D80" w:rsidRPr="00FD7E3F">
        <w:rPr>
          <w:rFonts w:cstheme="minorHAnsi"/>
          <w:sz w:val="24"/>
          <w:szCs w:val="24"/>
        </w:rPr>
        <w:fldChar w:fldCharType="end"/>
      </w:r>
      <w:r w:rsidR="00CF2D80" w:rsidRPr="00FD7E3F">
        <w:rPr>
          <w:rFonts w:cstheme="minorHAnsi"/>
          <w:sz w:val="24"/>
          <w:szCs w:val="24"/>
        </w:rPr>
        <w:t xml:space="preserve"> (a)-(c) exhibits the spatial distribution</w:t>
      </w:r>
      <w:r w:rsidR="007E7596" w:rsidRPr="00FD7E3F">
        <w:rPr>
          <w:rFonts w:cstheme="minorHAnsi"/>
          <w:sz w:val="24"/>
          <w:szCs w:val="24"/>
        </w:rPr>
        <w:t>s</w:t>
      </w:r>
      <w:r w:rsidR="00CF2D80" w:rsidRPr="00421A85">
        <w:rPr>
          <w:rFonts w:cstheme="minorHAnsi"/>
          <w:sz w:val="24"/>
          <w:szCs w:val="24"/>
        </w:rPr>
        <w:t xml:space="preserve"> of OH</w:t>
      </w:r>
      <w:r w:rsidR="00CF2D80" w:rsidRPr="00421A85">
        <w:rPr>
          <w:rFonts w:cstheme="minorHAnsi"/>
          <w:sz w:val="24"/>
          <w:szCs w:val="24"/>
          <w:vertAlign w:val="superscript"/>
        </w:rPr>
        <w:t>-</w:t>
      </w:r>
      <w:r w:rsidR="00CF2D80" w:rsidRPr="00421A85">
        <w:rPr>
          <w:rFonts w:cstheme="minorHAnsi"/>
          <w:sz w:val="24"/>
          <w:szCs w:val="24"/>
        </w:rPr>
        <w:t xml:space="preserve"> concentration (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</m:oMath>
      <w:r w:rsidR="00CF2D80" w:rsidRPr="00FD7E3F">
        <w:rPr>
          <w:rFonts w:cstheme="minorHAnsi"/>
          <w:sz w:val="24"/>
          <w:szCs w:val="24"/>
        </w:rPr>
        <w:t xml:space="preserve">), cation </w:t>
      </w:r>
      <w:proofErr w:type="gramStart"/>
      <w:r w:rsidR="00CF2D80" w:rsidRPr="00FD7E3F">
        <w:rPr>
          <w:rFonts w:cstheme="minorHAnsi"/>
          <w:sz w:val="24"/>
          <w:szCs w:val="24"/>
        </w:rPr>
        <w:t>concentration(</w:t>
      </w:r>
      <w:proofErr w:type="gramEnd"/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</m:sup>
            </m:sSup>
          </m:e>
        </m:d>
      </m:oMath>
      <w:r w:rsidR="00CF2D80" w:rsidRPr="00FD7E3F">
        <w:rPr>
          <w:rFonts w:cstheme="minorHAnsi"/>
          <w:sz w:val="24"/>
          <w:szCs w:val="24"/>
        </w:rPr>
        <w:t>), and dielectric constant (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ϵ</m:t>
        </m:r>
      </m:oMath>
      <w:r w:rsidR="00CF2D80" w:rsidRPr="00421A85">
        <w:rPr>
          <w:rFonts w:cstheme="minorHAnsi"/>
          <w:sz w:val="24"/>
          <w:szCs w:val="24"/>
        </w:rPr>
        <w:t xml:space="preserve">) in the EDL at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 xml:space="preserve">=1.6 </m:t>
        </m:r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RHE</m:t>
            </m:r>
          </m:sub>
        </m:sSub>
      </m:oMath>
      <w:r w:rsidR="00CF2D80" w:rsidRPr="00FD7E3F">
        <w:rPr>
          <w:rFonts w:cstheme="minorHAnsi"/>
          <w:sz w:val="24"/>
          <w:szCs w:val="24"/>
        </w:rPr>
        <w:t>, respectively</w:t>
      </w:r>
      <w:r w:rsidR="00BD5E44" w:rsidRPr="00421A85">
        <w:rPr>
          <w:rFonts w:cstheme="minorHAnsi"/>
          <w:sz w:val="24"/>
          <w:szCs w:val="24"/>
        </w:rPr>
        <w:t xml:space="preserve">. </w:t>
      </w:r>
      <w:r w:rsidR="009B40B5" w:rsidRPr="00421A85">
        <w:rPr>
          <w:rFonts w:cstheme="minorHAnsi"/>
          <w:sz w:val="24"/>
          <w:szCs w:val="24"/>
        </w:rPr>
        <w:t>Let us first</w:t>
      </w:r>
      <w:r w:rsidR="00DC5D65" w:rsidRPr="00421A85">
        <w:rPr>
          <w:rFonts w:cstheme="minorHAnsi"/>
          <w:sz w:val="24"/>
          <w:szCs w:val="24"/>
        </w:rPr>
        <w:t xml:space="preserve"> analyze</w:t>
      </w:r>
      <w:r w:rsidR="009B40B5" w:rsidRPr="00421A85">
        <w:rPr>
          <w:rFonts w:cstheme="minorHAnsi"/>
          <w:sz w:val="24"/>
          <w:szCs w:val="24"/>
        </w:rPr>
        <w:t xml:space="preserve"> general trend</w:t>
      </w:r>
      <w:r w:rsidR="00890C94" w:rsidRPr="00421A85">
        <w:rPr>
          <w:rFonts w:cstheme="minorHAnsi"/>
          <w:sz w:val="24"/>
          <w:szCs w:val="24"/>
        </w:rPr>
        <w:t xml:space="preserve">s </w:t>
      </w:r>
      <w:r w:rsidR="009B40B5" w:rsidRPr="00421A85">
        <w:rPr>
          <w:rFonts w:cstheme="minorHAnsi"/>
          <w:sz w:val="24"/>
          <w:szCs w:val="24"/>
        </w:rPr>
        <w:t xml:space="preserve">and then </w:t>
      </w:r>
      <w:r w:rsidR="00DC5D65" w:rsidRPr="00421A85">
        <w:rPr>
          <w:rFonts w:cstheme="minorHAnsi"/>
          <w:sz w:val="24"/>
          <w:szCs w:val="24"/>
        </w:rPr>
        <w:t xml:space="preserve">dissect </w:t>
      </w:r>
      <w:r w:rsidR="009B40B5" w:rsidRPr="00421A85">
        <w:rPr>
          <w:rFonts w:cstheme="minorHAnsi"/>
          <w:sz w:val="24"/>
          <w:szCs w:val="24"/>
        </w:rPr>
        <w:t xml:space="preserve">differences </w:t>
      </w:r>
      <w:r w:rsidR="007B0745" w:rsidRPr="00421A85">
        <w:rPr>
          <w:rFonts w:cstheme="minorHAnsi"/>
          <w:sz w:val="24"/>
          <w:szCs w:val="24"/>
        </w:rPr>
        <w:t>among</w:t>
      </w:r>
      <w:r w:rsidR="00204B3B" w:rsidRPr="00421A85">
        <w:rPr>
          <w:rFonts w:cstheme="minorHAnsi"/>
          <w:sz w:val="24"/>
          <w:szCs w:val="24"/>
        </w:rPr>
        <w:t xml:space="preserve"> different lines</w:t>
      </w:r>
      <w:r w:rsidR="001D0EBF" w:rsidRPr="00421A85">
        <w:rPr>
          <w:rFonts w:cstheme="minorHAnsi"/>
          <w:sz w:val="24"/>
          <w:szCs w:val="24"/>
        </w:rPr>
        <w:t xml:space="preserve"> corresponding to different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="001D0EBF" w:rsidRPr="00FD7E3F">
        <w:rPr>
          <w:rFonts w:cstheme="minorHAnsi"/>
          <w:sz w:val="24"/>
          <w:szCs w:val="24"/>
        </w:rPr>
        <w:t>’s</w:t>
      </w:r>
      <w:r w:rsidR="00E30D99" w:rsidRPr="00FD7E3F">
        <w:rPr>
          <w:rFonts w:cstheme="minorHAnsi"/>
          <w:sz w:val="24"/>
          <w:szCs w:val="24"/>
        </w:rPr>
        <w:t>.</w:t>
      </w:r>
    </w:p>
    <w:p w14:paraId="111615C1" w14:textId="68F9CA1E" w:rsidR="00FA15F2" w:rsidRPr="00421A85" w:rsidRDefault="00D82E5D" w:rsidP="00DB3A8F">
      <w:pPr>
        <w:spacing w:after="120" w:line="360" w:lineRule="auto"/>
        <w:jc w:val="both"/>
        <w:rPr>
          <w:rFonts w:cstheme="minorHAnsi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</m:oMath>
      <w:r w:rsidR="007A5CA8" w:rsidRPr="00FD7E3F">
        <w:rPr>
          <w:rFonts w:cstheme="minorHAnsi"/>
          <w:sz w:val="24"/>
          <w:szCs w:val="24"/>
        </w:rPr>
        <w:t xml:space="preserve"> decreases from the solution bulk to the electr</w:t>
      </w:r>
      <w:r w:rsidR="00F049A5" w:rsidRPr="00FD7E3F">
        <w:rPr>
          <w:rFonts w:cstheme="minorHAnsi"/>
          <w:sz w:val="24"/>
          <w:szCs w:val="24"/>
        </w:rPr>
        <w:t xml:space="preserve">ode surface because the surface charge density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σ</m:t>
        </m:r>
      </m:oMath>
      <w:r w:rsidR="00F049A5" w:rsidRPr="00421A85">
        <w:rPr>
          <w:rFonts w:cstheme="minorHAnsi"/>
          <w:sz w:val="24"/>
          <w:szCs w:val="24"/>
        </w:rPr>
        <w:t xml:space="preserve"> is negative</w:t>
      </w:r>
      <w:r w:rsidR="00C362FB" w:rsidRPr="00421A85">
        <w:rPr>
          <w:rFonts w:cstheme="minorHAnsi"/>
          <w:sz w:val="24"/>
          <w:szCs w:val="24"/>
        </w:rPr>
        <w:t xml:space="preserve"> even at this high electrode potentials</w:t>
      </w:r>
      <w:r w:rsidR="00F049A5" w:rsidRPr="00421A85">
        <w:rPr>
          <w:rFonts w:cstheme="minorHAnsi"/>
          <w:sz w:val="24"/>
          <w:szCs w:val="24"/>
        </w:rPr>
        <w:t xml:space="preserve">, see </w:t>
      </w:r>
      <w:r w:rsidR="00F049A5" w:rsidRPr="00FD7E3F">
        <w:rPr>
          <w:rFonts w:cstheme="minorHAnsi"/>
          <w:sz w:val="24"/>
          <w:szCs w:val="24"/>
        </w:rPr>
        <w:fldChar w:fldCharType="begin"/>
      </w:r>
      <w:r w:rsidR="00F049A5" w:rsidRPr="00421A85">
        <w:rPr>
          <w:rFonts w:cstheme="minorHAnsi"/>
          <w:sz w:val="24"/>
          <w:szCs w:val="24"/>
        </w:rPr>
        <w:instrText xml:space="preserve"> REF _Ref69744349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F049A5" w:rsidRPr="00FD7E3F">
        <w:rPr>
          <w:rFonts w:cstheme="minorHAnsi"/>
          <w:sz w:val="24"/>
          <w:szCs w:val="24"/>
        </w:rPr>
      </w:r>
      <w:r w:rsidR="00F049A5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2</w:t>
      </w:r>
      <w:r w:rsidR="00F049A5" w:rsidRPr="00FD7E3F">
        <w:rPr>
          <w:rFonts w:cstheme="minorHAnsi"/>
          <w:sz w:val="24"/>
          <w:szCs w:val="24"/>
        </w:rPr>
        <w:fldChar w:fldCharType="end"/>
      </w:r>
      <w:r w:rsidR="00F049A5" w:rsidRPr="00FD7E3F">
        <w:rPr>
          <w:rFonts w:cstheme="minorHAnsi"/>
          <w:sz w:val="24"/>
          <w:szCs w:val="24"/>
        </w:rPr>
        <w:t xml:space="preserve"> (d)</w:t>
      </w:r>
      <w:r w:rsidR="00E35A9E" w:rsidRPr="00FD7E3F">
        <w:rPr>
          <w:rFonts w:cstheme="minorHAnsi"/>
          <w:sz w:val="24"/>
          <w:szCs w:val="24"/>
        </w:rPr>
        <w:t xml:space="preserve">, and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OH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-</m:t>
            </m:r>
          </m:sup>
        </m:sSup>
      </m:oMath>
      <w:r w:rsidR="00E35A9E" w:rsidRPr="00FD7E3F">
        <w:rPr>
          <w:rFonts w:cstheme="minorHAnsi"/>
          <w:sz w:val="24"/>
          <w:szCs w:val="24"/>
        </w:rPr>
        <w:t xml:space="preserve"> ions are repelled</w:t>
      </w:r>
      <w:r w:rsidR="008A0824" w:rsidRPr="00FD7E3F">
        <w:rPr>
          <w:rFonts w:cstheme="minorHAnsi"/>
          <w:sz w:val="24"/>
          <w:szCs w:val="24"/>
        </w:rPr>
        <w:t xml:space="preserve"> as co</w:t>
      </w:r>
      <w:r w:rsidR="00C362FB" w:rsidRPr="00421A85">
        <w:rPr>
          <w:rFonts w:cstheme="minorHAnsi"/>
          <w:sz w:val="24"/>
          <w:szCs w:val="24"/>
        </w:rPr>
        <w:t>-</w:t>
      </w:r>
      <w:r w:rsidR="008A0824" w:rsidRPr="00421A85">
        <w:rPr>
          <w:rFonts w:cstheme="minorHAnsi"/>
          <w:sz w:val="24"/>
          <w:szCs w:val="24"/>
        </w:rPr>
        <w:t>ions</w:t>
      </w:r>
      <w:r w:rsidR="00874647" w:rsidRPr="00421A85">
        <w:rPr>
          <w:rFonts w:cstheme="minorHAnsi"/>
          <w:sz w:val="24"/>
          <w:szCs w:val="24"/>
        </w:rPr>
        <w:t xml:space="preserve"> away from the electrode surface</w:t>
      </w:r>
      <w:r w:rsidR="00F049A5" w:rsidRPr="00421A85">
        <w:rPr>
          <w:rFonts w:cstheme="minorHAnsi"/>
          <w:sz w:val="24"/>
          <w:szCs w:val="24"/>
        </w:rPr>
        <w:t>.</w:t>
      </w:r>
      <w:r w:rsidR="00FF164D" w:rsidRPr="00421A85">
        <w:rPr>
          <w:rFonts w:cstheme="minorHAns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σ</m:t>
        </m:r>
      </m:oMath>
      <w:r w:rsidR="00AB3E41" w:rsidRPr="00421A85">
        <w:rPr>
          <w:rFonts w:cstheme="minorHAnsi"/>
          <w:sz w:val="24"/>
          <w:szCs w:val="24"/>
        </w:rPr>
        <w:t xml:space="preserve"> is negative</w:t>
      </w:r>
      <w:r w:rsidR="00984EB1" w:rsidRPr="00421A85">
        <w:rPr>
          <w:rFonts w:cstheme="minorHAnsi"/>
          <w:sz w:val="24"/>
          <w:szCs w:val="24"/>
        </w:rPr>
        <w:t xml:space="preserve"> in the considered potential range</w:t>
      </w:r>
      <w:r w:rsidR="00AB3E41" w:rsidRPr="00421A85">
        <w:rPr>
          <w:rFonts w:cstheme="minorHAnsi"/>
          <w:sz w:val="24"/>
          <w:szCs w:val="24"/>
        </w:rPr>
        <w:t xml:space="preserve"> because the </w:t>
      </w:r>
      <w:proofErr w:type="spellStart"/>
      <w:r w:rsidR="00275394" w:rsidRPr="00421A85">
        <w:rPr>
          <w:rFonts w:cstheme="minorHAnsi"/>
          <w:sz w:val="24"/>
          <w:szCs w:val="24"/>
        </w:rPr>
        <w:t>pzc</w:t>
      </w:r>
      <w:proofErr w:type="spellEnd"/>
      <w:r w:rsidR="00275394" w:rsidRPr="00421A85">
        <w:rPr>
          <w:rFonts w:cstheme="minorHAnsi"/>
          <w:sz w:val="24"/>
          <w:szCs w:val="24"/>
        </w:rPr>
        <w:t xml:space="preserve"> is 1.93 V</w:t>
      </w:r>
      <w:r w:rsidR="00275394" w:rsidRPr="00421A85">
        <w:rPr>
          <w:rFonts w:cstheme="minorHAnsi"/>
          <w:sz w:val="24"/>
          <w:szCs w:val="24"/>
          <w:vertAlign w:val="subscript"/>
        </w:rPr>
        <w:t>RHE</w:t>
      </w:r>
      <w:r w:rsidR="00275394" w:rsidRPr="00421A85">
        <w:rPr>
          <w:rFonts w:cstheme="minorHAnsi"/>
          <w:sz w:val="24"/>
          <w:szCs w:val="24"/>
        </w:rPr>
        <w:t xml:space="preserve"> for pH=13</w:t>
      </w:r>
      <w:r w:rsidR="00477E92">
        <w:rPr>
          <w:rFonts w:cstheme="minorHAnsi"/>
          <w:sz w:val="24"/>
          <w:szCs w:val="24"/>
        </w:rPr>
        <w:t>, which is consistent with the fact that the point of zero charge of Ni(OH)</w:t>
      </w:r>
      <w:r w:rsidR="00477E92">
        <w:rPr>
          <w:rFonts w:cstheme="minorHAnsi"/>
          <w:sz w:val="24"/>
          <w:szCs w:val="24"/>
          <w:vertAlign w:val="subscript"/>
        </w:rPr>
        <w:t>2</w:t>
      </w:r>
      <w:r w:rsidR="00477E92">
        <w:rPr>
          <w:rFonts w:cstheme="minorHAnsi"/>
          <w:sz w:val="24"/>
          <w:szCs w:val="24"/>
        </w:rPr>
        <w:t xml:space="preserve"> is ~11</w:t>
      </w:r>
      <w:r w:rsidR="002B3585">
        <w:rPr>
          <w:rFonts w:cstheme="minorHAnsi"/>
          <w:sz w:val="24"/>
          <w:szCs w:val="24"/>
        </w:rPr>
        <w:t xml:space="preserve"> (namely, the solid will be negatively charged at pH&gt;11) </w:t>
      </w:r>
      <w:r w:rsidR="00275394" w:rsidRPr="00421A85">
        <w:rPr>
          <w:rFonts w:cstheme="minorHAnsi"/>
          <w:sz w:val="24"/>
          <w:szCs w:val="24"/>
        </w:rPr>
        <w:t>.</w:t>
      </w:r>
      <w:r w:rsidR="00F2487A">
        <w:rPr>
          <w:rFonts w:cstheme="minorHAnsi"/>
          <w:sz w:val="24"/>
          <w:szCs w:val="24"/>
        </w:rPr>
        <w:fldChar w:fldCharType="begin"/>
      </w:r>
      <w:r w:rsidR="00F2487A">
        <w:rPr>
          <w:rFonts w:cstheme="minorHAnsi"/>
          <w:sz w:val="24"/>
          <w:szCs w:val="24"/>
        </w:rPr>
        <w:instrText xml:space="preserve"> ADDIN EN.CITE &lt;EndNote&gt;&lt;Cite&gt;&lt;Author&gt;Kosmulski&lt;/Author&gt;&lt;Year&gt;2016&lt;/Year&gt;&lt;RecNum&gt;1401&lt;/RecNum&gt;&lt;DisplayText&gt;&lt;style face="superscript"&gt;73&lt;/style&gt;&lt;/DisplayText&gt;&lt;record&gt;&lt;rec-number&gt;1401&lt;/rec-number&gt;&lt;foreign-keys&gt;&lt;key app="EN" db-id="92wrs9fvl9x92mepvt5vf0pnp2xa0x5vwavt" timestamp="1628931883"&gt;1401&lt;/key&gt;&lt;/foreign-keys&gt;&lt;ref-type name="Journal Article"&gt;17&lt;/ref-type&gt;&lt;contributors&gt;&lt;authors&gt;&lt;author&gt;Kosmulski, Marek&lt;/author&gt;&lt;/authors&gt;&lt;/contributors&gt;&lt;titles&gt;&lt;title&gt;Isoelectric points and points of zero charge of metal (hydr)oxides: 50years after Parks&amp;apos; review&lt;/title&gt;&lt;secondary-title&gt;Advances in Colloid and Interface Science&lt;/secondary-title&gt;&lt;/titles&gt;&lt;periodical&gt;&lt;full-title&gt;Advances in Colloid and Interface Science&lt;/full-title&gt;&lt;/periodical&gt;&lt;pages&gt;1-61&lt;/pages&gt;&lt;volume&gt;238&lt;/volume&gt;&lt;dates&gt;&lt;year&gt;2016&lt;/year&gt;&lt;pub-dates&gt;&lt;date&gt;2016/12/01/&lt;/date&gt;&lt;/pub-dates&gt;&lt;/dates&gt;&lt;isbn&gt;0001-8686&lt;/isbn&gt;&lt;urls&gt;&lt;related-urls&gt;&lt;url&gt;https://www.sciencedirect.com/science/article/pii/S0001868616302561&lt;/url&gt;&lt;/related-urls&gt;&lt;/urls&gt;&lt;electronic-resource-num&gt;https://doi.org/10.1016/j.cis.2016.10.005&lt;/electronic-resource-num&gt;&lt;/record&gt;&lt;/Cite&gt;&lt;/EndNote&gt;</w:instrText>
      </w:r>
      <w:r w:rsidR="00F2487A">
        <w:rPr>
          <w:rFonts w:cstheme="minorHAnsi"/>
          <w:sz w:val="24"/>
          <w:szCs w:val="24"/>
        </w:rPr>
        <w:fldChar w:fldCharType="separate"/>
      </w:r>
      <w:r w:rsidR="00F2487A" w:rsidRPr="00F2487A">
        <w:rPr>
          <w:rFonts w:cstheme="minorHAnsi"/>
          <w:noProof/>
          <w:sz w:val="24"/>
          <w:szCs w:val="24"/>
          <w:vertAlign w:val="superscript"/>
        </w:rPr>
        <w:t>73</w:t>
      </w:r>
      <w:r w:rsidR="00F2487A">
        <w:rPr>
          <w:rFonts w:cstheme="minorHAnsi"/>
          <w:sz w:val="24"/>
          <w:szCs w:val="24"/>
        </w:rPr>
        <w:fldChar w:fldCharType="end"/>
      </w:r>
      <w:r w:rsidR="00DC7EEC" w:rsidRPr="00FD7E3F">
        <w:rPr>
          <w:rFonts w:cstheme="minorHAnsi"/>
          <w:sz w:val="24"/>
          <w:szCs w:val="24"/>
        </w:rPr>
        <w:t xml:space="preserve"> </w:t>
      </w:r>
      <w:r w:rsidR="007A61B7" w:rsidRPr="00FD7E3F">
        <w:rPr>
          <w:rFonts w:cstheme="minorHAnsi"/>
          <w:sz w:val="24"/>
          <w:szCs w:val="24"/>
        </w:rPr>
        <w:t>Consequently</w:t>
      </w:r>
      <w:r w:rsidR="008F7FA5" w:rsidRPr="00421A85">
        <w:rPr>
          <w:rFonts w:cstheme="minorHAnsi"/>
          <w:sz w:val="24"/>
          <w:szCs w:val="24"/>
        </w:rPr>
        <w:t xml:space="preserve">, </w:t>
      </w:r>
      <w:r w:rsidR="009D5AB7" w:rsidRPr="00421A85">
        <w:rPr>
          <w:rFonts w:cstheme="minorHAnsi"/>
          <w:sz w:val="24"/>
          <w:szCs w:val="24"/>
        </w:rPr>
        <w:t xml:space="preserve">cations are attracted </w:t>
      </w:r>
      <w:r w:rsidR="00554E18" w:rsidRPr="00421A85">
        <w:rPr>
          <w:rFonts w:cstheme="minorHAnsi"/>
          <w:sz w:val="24"/>
          <w:szCs w:val="24"/>
        </w:rPr>
        <w:t xml:space="preserve">as counterions </w:t>
      </w:r>
      <w:r w:rsidR="009D5AB7" w:rsidRPr="00421A85">
        <w:rPr>
          <w:rFonts w:cstheme="minorHAnsi"/>
          <w:sz w:val="24"/>
          <w:szCs w:val="24"/>
        </w:rPr>
        <w:t xml:space="preserve">by the negative surface charge, </w:t>
      </w:r>
      <w:r w:rsidR="00D554D0" w:rsidRPr="00421A85">
        <w:rPr>
          <w:rFonts w:cstheme="minorHAnsi"/>
          <w:sz w:val="24"/>
          <w:szCs w:val="24"/>
        </w:rPr>
        <w:t>resulting in an</w:t>
      </w:r>
      <w:r w:rsidR="009D5AB7" w:rsidRPr="00421A85">
        <w:rPr>
          <w:rFonts w:cstheme="minorHAnsi"/>
          <w:sz w:val="24"/>
          <w:szCs w:val="24"/>
        </w:rPr>
        <w:t xml:space="preserve"> increasing </w:t>
      </w:r>
      <w:r w:rsidR="001D6C77" w:rsidRPr="00421A85">
        <w:rPr>
          <w:rFonts w:cstheme="minorHAnsi"/>
          <w:sz w:val="24"/>
          <w:szCs w:val="24"/>
        </w:rPr>
        <w:t>profile</w:t>
      </w:r>
      <w:r w:rsidR="009D5AB7" w:rsidRPr="00421A85">
        <w:rPr>
          <w:rFonts w:cstheme="minorHAnsi"/>
          <w:sz w:val="24"/>
          <w:szCs w:val="24"/>
        </w:rPr>
        <w:t xml:space="preserve"> of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</m:sup>
            </m:sSup>
          </m:e>
        </m:d>
      </m:oMath>
      <w:r w:rsidR="009D5AB7" w:rsidRPr="00FD7E3F">
        <w:rPr>
          <w:rFonts w:cstheme="minorHAnsi"/>
          <w:sz w:val="24"/>
          <w:szCs w:val="24"/>
        </w:rPr>
        <w:t xml:space="preserve"> toward the electrode surface. </w:t>
      </w:r>
      <w:r w:rsidR="00A74829" w:rsidRPr="00FD7E3F">
        <w:rPr>
          <w:rFonts w:cstheme="minorHAnsi"/>
          <w:sz w:val="24"/>
          <w:szCs w:val="24"/>
        </w:rPr>
        <w:t xml:space="preserve">In addition,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ϵ</m:t>
        </m:r>
      </m:oMath>
      <w:r w:rsidR="009B62CB" w:rsidRPr="00421A85">
        <w:rPr>
          <w:rFonts w:cstheme="minorHAnsi"/>
          <w:sz w:val="24"/>
          <w:szCs w:val="24"/>
        </w:rPr>
        <w:t xml:space="preserve"> decreases towards</w:t>
      </w:r>
      <w:r w:rsidR="004876A0" w:rsidRPr="00421A85">
        <w:rPr>
          <w:rFonts w:cstheme="minorHAnsi"/>
          <w:sz w:val="24"/>
          <w:szCs w:val="24"/>
        </w:rPr>
        <w:t xml:space="preserve"> the electrode surface, which is ascribed to </w:t>
      </w:r>
      <w:r w:rsidR="009B62CB" w:rsidRPr="00421A85">
        <w:rPr>
          <w:rFonts w:cstheme="minorHAnsi"/>
          <w:sz w:val="24"/>
          <w:szCs w:val="24"/>
        </w:rPr>
        <w:t xml:space="preserve">the combined effect of polarization saturation </w:t>
      </w:r>
      <w:r w:rsidR="004876A0" w:rsidRPr="00421A85">
        <w:rPr>
          <w:rFonts w:cstheme="minorHAnsi"/>
          <w:sz w:val="24"/>
          <w:szCs w:val="24"/>
        </w:rPr>
        <w:t>due to</w:t>
      </w:r>
      <w:r w:rsidR="009B62CB" w:rsidRPr="00421A85">
        <w:rPr>
          <w:rFonts w:cstheme="minorHAnsi"/>
          <w:sz w:val="24"/>
          <w:szCs w:val="24"/>
        </w:rPr>
        <w:t xml:space="preserve"> the high interfacial ele</w:t>
      </w:r>
      <w:r w:rsidR="007966CA" w:rsidRPr="00421A85">
        <w:rPr>
          <w:rFonts w:cstheme="minorHAnsi"/>
          <w:sz w:val="24"/>
          <w:szCs w:val="24"/>
        </w:rPr>
        <w:t>ctric field, and density</w:t>
      </w:r>
      <w:r w:rsidR="008E57F9" w:rsidRPr="00421A85">
        <w:rPr>
          <w:rFonts w:cstheme="minorHAnsi"/>
          <w:sz w:val="24"/>
          <w:szCs w:val="24"/>
        </w:rPr>
        <w:t xml:space="preserve"> decrement</w:t>
      </w:r>
      <w:r w:rsidR="009B62CB" w:rsidRPr="00421A85">
        <w:rPr>
          <w:rFonts w:cstheme="minorHAnsi"/>
          <w:sz w:val="24"/>
          <w:szCs w:val="24"/>
        </w:rPr>
        <w:t xml:space="preserve"> </w:t>
      </w:r>
      <w:r w:rsidR="004876A0" w:rsidRPr="00421A85">
        <w:rPr>
          <w:rFonts w:cstheme="minorHAnsi"/>
          <w:sz w:val="24"/>
          <w:szCs w:val="24"/>
        </w:rPr>
        <w:t>due to</w:t>
      </w:r>
      <w:r w:rsidR="009B62CB" w:rsidRPr="00421A85">
        <w:rPr>
          <w:rFonts w:cstheme="minorHAnsi"/>
          <w:sz w:val="24"/>
          <w:szCs w:val="24"/>
        </w:rPr>
        <w:t xml:space="preserve"> the crowding of </w:t>
      </w:r>
      <w:r w:rsidR="004876A0" w:rsidRPr="00421A85">
        <w:rPr>
          <w:rFonts w:cstheme="minorHAnsi"/>
          <w:sz w:val="24"/>
          <w:szCs w:val="24"/>
        </w:rPr>
        <w:t>counterions.</w:t>
      </w:r>
      <w:r w:rsidR="002606BF" w:rsidRPr="00421A85">
        <w:rPr>
          <w:rFonts w:cstheme="minorHAnsi"/>
          <w:sz w:val="24"/>
          <w:szCs w:val="24"/>
        </w:rPr>
        <w:t xml:space="preserve"> </w:t>
      </w:r>
      <w:r w:rsidR="00875243" w:rsidRPr="00421A85">
        <w:rPr>
          <w:rFonts w:cstheme="minorHAnsi"/>
          <w:sz w:val="24"/>
          <w:szCs w:val="24"/>
        </w:rPr>
        <w:t>The</w:t>
      </w:r>
      <w:r w:rsidR="002606BF" w:rsidRPr="00421A85">
        <w:rPr>
          <w:rFonts w:cstheme="minorHAnsi"/>
          <w:sz w:val="24"/>
          <w:szCs w:val="24"/>
        </w:rPr>
        <w:t xml:space="preserve"> </w:t>
      </w:r>
      <w:r w:rsidR="003B5E81" w:rsidRPr="00421A85">
        <w:rPr>
          <w:rFonts w:cstheme="minorHAnsi"/>
          <w:sz w:val="24"/>
          <w:szCs w:val="24"/>
        </w:rPr>
        <w:t xml:space="preserve">monotonically </w:t>
      </w:r>
      <w:r w:rsidR="002606BF" w:rsidRPr="00421A85">
        <w:rPr>
          <w:rFonts w:cstheme="minorHAnsi"/>
          <w:sz w:val="24"/>
          <w:szCs w:val="24"/>
        </w:rPr>
        <w:t xml:space="preserve">decreasing trend of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ϵ</m:t>
        </m:r>
      </m:oMath>
      <w:r w:rsidR="002606BF" w:rsidRPr="00421A85">
        <w:rPr>
          <w:rFonts w:cstheme="minorHAnsi"/>
          <w:sz w:val="24"/>
          <w:szCs w:val="24"/>
        </w:rPr>
        <w:t xml:space="preserve"> in the EDL </w:t>
      </w:r>
      <w:r w:rsidR="00570E5E" w:rsidRPr="00421A85">
        <w:rPr>
          <w:rFonts w:cstheme="minorHAnsi"/>
          <w:sz w:val="24"/>
          <w:szCs w:val="24"/>
        </w:rPr>
        <w:t>has been</w:t>
      </w:r>
      <w:r w:rsidR="002606BF" w:rsidRPr="00421A85">
        <w:rPr>
          <w:rFonts w:cstheme="minorHAnsi"/>
          <w:sz w:val="24"/>
          <w:szCs w:val="24"/>
        </w:rPr>
        <w:t xml:space="preserve"> </w:t>
      </w:r>
      <w:r w:rsidR="00570E5E" w:rsidRPr="00421A85">
        <w:rPr>
          <w:rFonts w:cstheme="minorHAnsi"/>
          <w:sz w:val="24"/>
          <w:szCs w:val="24"/>
        </w:rPr>
        <w:t xml:space="preserve">revealed by </w:t>
      </w:r>
      <w:r w:rsidR="00361593" w:rsidRPr="00421A85">
        <w:rPr>
          <w:rFonts w:cstheme="minorHAnsi"/>
          <w:sz w:val="24"/>
          <w:szCs w:val="24"/>
        </w:rPr>
        <w:t>Nakayama</w:t>
      </w:r>
      <w:r w:rsidR="008C1438" w:rsidRPr="00421A85">
        <w:rPr>
          <w:rFonts w:cstheme="minorHAnsi"/>
          <w:sz w:val="24"/>
          <w:szCs w:val="24"/>
        </w:rPr>
        <w:t xml:space="preserve"> and Andelman</w:t>
      </w:r>
      <w:r w:rsidR="00361593" w:rsidRPr="00421A85">
        <w:rPr>
          <w:rFonts w:cstheme="minorHAnsi"/>
          <w:sz w:val="24"/>
          <w:szCs w:val="24"/>
        </w:rPr>
        <w:t>,</w:t>
      </w:r>
      <w:r w:rsidR="00823E2E" w:rsidRPr="00FD7E3F">
        <w:rPr>
          <w:rFonts w:cstheme="minorHAnsi"/>
          <w:sz w:val="24"/>
          <w:szCs w:val="24"/>
        </w:rPr>
        <w:fldChar w:fldCharType="begin"/>
      </w:r>
      <w:r w:rsidR="00F2487A">
        <w:rPr>
          <w:rFonts w:cstheme="minorHAnsi"/>
          <w:sz w:val="24"/>
          <w:szCs w:val="24"/>
        </w:rPr>
        <w:instrText xml:space="preserve"> ADDIN EN.CITE &lt;EndNote&gt;&lt;Cite&gt;&lt;Author&gt;Nakayama&lt;/Author&gt;&lt;Year&gt;2015&lt;/Year&gt;&lt;RecNum&gt;1363&lt;/RecNum&gt;&lt;DisplayText&gt;&lt;style face="superscript"&gt;74&lt;/style&gt;&lt;/DisplayText&gt;&lt;record&gt;&lt;rec-number&gt;1363&lt;/rec-number&gt;&lt;foreign-keys&gt;&lt;key app="EN" db-id="92wrs9fvl9x92mepvt5vf0pnp2xa0x5vwavt" timestamp="1623134315"&gt;1363&lt;/key&gt;&lt;/foreign-keys&gt;&lt;ref-type name="Journal Article"&gt;17&lt;/ref-type&gt;&lt;contributors&gt;&lt;authors&gt;&lt;author&gt;Nakayama, Yasuya&lt;/author&gt;&lt;author&gt;Andelman, David&lt;/author&gt;&lt;/authors&gt;&lt;/contributors&gt;&lt;titles&gt;&lt;title&gt;Differential capacitance of the electric double layer: The interplay between ion finite size and dielectric decrement&lt;/title&gt;&lt;secondary-title&gt;The Journal of Chemical Physics&lt;/secondary-title&gt;&lt;/titles&gt;&lt;periodical&gt;&lt;full-title&gt;The Journal of Chemical Physics&lt;/full-title&gt;&lt;/periodical&gt;&lt;pages&gt;044706&lt;/pages&gt;&lt;volume&gt;142&lt;/volume&gt;&lt;number&gt;4&lt;/number&gt;&lt;dates&gt;&lt;year&gt;2015&lt;/year&gt;&lt;pub-dates&gt;&lt;date&gt;2015/01/28&lt;/date&gt;&lt;/pub-dates&gt;&lt;/dates&gt;&lt;publisher&gt;American Institute of Physics&lt;/publisher&gt;&lt;isbn&gt;0021-9606&lt;/isbn&gt;&lt;urls&gt;&lt;related-urls&gt;&lt;url&gt;https://doi.org/10.1063/1.4906319&lt;/url&gt;&lt;/related-urls&gt;&lt;/urls&gt;&lt;electronic-resource-num&gt;10.1063/1.4906319&lt;/electronic-resource-num&gt;&lt;access-date&gt;2021/06/07&lt;/access-date&gt;&lt;/record&gt;&lt;/Cite&gt;&lt;/EndNote&gt;</w:instrText>
      </w:r>
      <w:r w:rsidR="00823E2E" w:rsidRPr="00FD7E3F">
        <w:rPr>
          <w:rFonts w:cstheme="minorHAnsi"/>
          <w:sz w:val="24"/>
          <w:szCs w:val="24"/>
        </w:rPr>
        <w:fldChar w:fldCharType="separate"/>
      </w:r>
      <w:r w:rsidR="00F2487A" w:rsidRPr="00F2487A">
        <w:rPr>
          <w:rFonts w:cstheme="minorHAnsi"/>
          <w:noProof/>
          <w:sz w:val="24"/>
          <w:szCs w:val="24"/>
          <w:vertAlign w:val="superscript"/>
        </w:rPr>
        <w:t>74</w:t>
      </w:r>
      <w:r w:rsidR="00823E2E" w:rsidRPr="00FD7E3F">
        <w:rPr>
          <w:rFonts w:cstheme="minorHAnsi"/>
          <w:sz w:val="24"/>
          <w:szCs w:val="24"/>
        </w:rPr>
        <w:fldChar w:fldCharType="end"/>
      </w:r>
      <w:r w:rsidR="00823E2E" w:rsidRPr="00FD7E3F">
        <w:rPr>
          <w:rFonts w:cstheme="minorHAnsi"/>
          <w:sz w:val="24"/>
          <w:szCs w:val="24"/>
        </w:rPr>
        <w:t xml:space="preserve"> </w:t>
      </w:r>
      <w:r w:rsidR="00500153" w:rsidRPr="00FD7E3F">
        <w:rPr>
          <w:rFonts w:cstheme="minorHAnsi"/>
          <w:sz w:val="24"/>
          <w:szCs w:val="24"/>
        </w:rPr>
        <w:t xml:space="preserve">and </w:t>
      </w:r>
      <w:proofErr w:type="spellStart"/>
      <w:r w:rsidR="00361593" w:rsidRPr="00421A85">
        <w:rPr>
          <w:rFonts w:cstheme="minorHAnsi"/>
          <w:sz w:val="24"/>
          <w:szCs w:val="24"/>
        </w:rPr>
        <w:t>Gongadze</w:t>
      </w:r>
      <w:proofErr w:type="spellEnd"/>
      <w:r w:rsidR="00361593" w:rsidRPr="00421A85">
        <w:rPr>
          <w:rFonts w:cstheme="minorHAnsi"/>
          <w:sz w:val="24"/>
          <w:szCs w:val="24"/>
        </w:rPr>
        <w:t xml:space="preserve"> and Iglič</w:t>
      </w:r>
      <w:r w:rsidR="00500153" w:rsidRPr="00421A85">
        <w:rPr>
          <w:rFonts w:cstheme="minorHAnsi"/>
          <w:sz w:val="24"/>
          <w:szCs w:val="24"/>
        </w:rPr>
        <w:t>.</w:t>
      </w:r>
      <w:r w:rsidR="00823E2E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&lt;EndNote&gt;&lt;Cite&gt;&lt;Author&gt;Gongadze&lt;/Author&gt;&lt;Year&gt;2012&lt;/Year&gt;&lt;RecNum&gt;113&lt;/RecNum&gt;&lt;DisplayText&gt;&lt;style face="superscript"&gt;64&lt;/style&gt;&lt;/DisplayText&gt;&lt;record&gt;&lt;rec-number&gt;113&lt;/rec-number&gt;&lt;foreign-keys&gt;&lt;key app="EN" db-id="92wrs9fvl9x92mepvt5vf0pnp2xa0x5vwavt" timestamp="1559268667"&gt;113&lt;/key&gt;&lt;/foreign-keys&gt;&lt;ref-type name="Journal Article"&gt;17&lt;/ref-type&gt;&lt;contributors&gt;&lt;authors&gt;&lt;author&gt;Gongadze, Ekaterina&lt;/author&gt;&lt;author&gt;Iglič, Aleš&lt;/author&gt;&lt;/authors&gt;&lt;/contributors&gt;&lt;titles&gt;&lt;title&gt;Decrease of permittivity of an electrolyte solution near a charged surface due to saturation and excluded volume effects&lt;/title&gt;&lt;secondary-title&gt;Bioelectrochemistry&lt;/secondary-title&gt;&lt;/titles&gt;&lt;periodical&gt;&lt;full-title&gt;Bioelectrochemistry&lt;/full-title&gt;&lt;/periodical&gt;&lt;pages&gt;199-203&lt;/pages&gt;&lt;volume&gt;87&lt;/volume&gt;&lt;keywords&gt;&lt;keyword&gt;Relative permittivity&lt;/keyword&gt;&lt;keyword&gt;Orientational ordering of water&lt;/keyword&gt;&lt;keyword&gt;Excluded volume effect&lt;/keyword&gt;&lt;keyword&gt;Cavity field&lt;/keyword&gt;&lt;keyword&gt;Saturation effect&lt;/keyword&gt;&lt;/keywords&gt;&lt;dates&gt;&lt;year&gt;2012&lt;/year&gt;&lt;pub-dates&gt;&lt;date&gt;2012/10/01/&lt;/date&gt;&lt;/pub-dates&gt;&lt;/dates&gt;&lt;isbn&gt;1567-5394&lt;/isbn&gt;&lt;urls&gt;&lt;related-urls&gt;&lt;url&gt;http://www.sciencedirect.com/science/article/pii/S1567539411002015&lt;/url&gt;&lt;/related-urls&gt;&lt;/urls&gt;&lt;electronic-resource-num&gt;https://doi.org/10.1016/j.bioelechem.2011.12.001&lt;/electronic-resource-num&gt;&lt;/record&gt;&lt;/Cite&gt;&lt;/EndNote&gt;</w:instrText>
      </w:r>
      <w:r w:rsidR="00823E2E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64</w:t>
      </w:r>
      <w:r w:rsidR="00823E2E" w:rsidRPr="00FD7E3F">
        <w:rPr>
          <w:rFonts w:cstheme="minorHAnsi"/>
          <w:sz w:val="24"/>
          <w:szCs w:val="24"/>
        </w:rPr>
        <w:fldChar w:fldCharType="end"/>
      </w:r>
      <w:r w:rsidR="00B81325" w:rsidRPr="00FD7E3F">
        <w:rPr>
          <w:rFonts w:cstheme="minorHAnsi"/>
          <w:sz w:val="24"/>
          <w:szCs w:val="24"/>
        </w:rPr>
        <w:t xml:space="preserve"> </w:t>
      </w:r>
      <w:r w:rsidR="003B5E81" w:rsidRPr="00FD7E3F">
        <w:rPr>
          <w:rFonts w:cstheme="minorHAnsi"/>
          <w:sz w:val="24"/>
          <w:szCs w:val="24"/>
        </w:rPr>
        <w:t xml:space="preserve">In a previous work, Huang, Chen and Eikerling showed nonmonotonic </w:t>
      </w:r>
      <w:r w:rsidR="001D6C77" w:rsidRPr="00421A85">
        <w:rPr>
          <w:rFonts w:cstheme="minorHAnsi"/>
          <w:sz w:val="24"/>
          <w:szCs w:val="24"/>
        </w:rPr>
        <w:t>profile</w:t>
      </w:r>
      <w:r w:rsidR="00823E2E" w:rsidRPr="00421A85">
        <w:rPr>
          <w:rFonts w:cstheme="minorHAnsi"/>
          <w:sz w:val="24"/>
          <w:szCs w:val="24"/>
        </w:rPr>
        <w:t>s</w:t>
      </w:r>
      <w:r w:rsidR="003B5E81" w:rsidRPr="00421A85">
        <w:rPr>
          <w:rFonts w:cstheme="minorHAnsi"/>
          <w:sz w:val="24"/>
          <w:szCs w:val="24"/>
        </w:rPr>
        <w:t xml:space="preserve"> of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ϵ</m:t>
        </m:r>
      </m:oMath>
      <w:r w:rsidR="003B5E81" w:rsidRPr="00421A85">
        <w:rPr>
          <w:rFonts w:cstheme="minorHAnsi"/>
          <w:sz w:val="24"/>
          <w:szCs w:val="24"/>
        </w:rPr>
        <w:t xml:space="preserve"> in the EDL due to the competition between ions and solvent molecules.</w:t>
      </w:r>
      <w:r w:rsidR="00823E2E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&lt;EndNote&gt;&lt;Cite&gt;&lt;Author&gt;Huang&lt;/Author&gt;&lt;Year&gt;2021&lt;/Year&gt;&lt;RecNum&gt;1360&lt;/RecNum&gt;&lt;DisplayText&gt;&lt;style face="superscript"&gt;62&lt;/style&gt;&lt;/DisplayText&gt;&lt;record&gt;&lt;rec-number&gt;1360&lt;/rec-number&gt;&lt;foreign-keys&gt;&lt;key app="EN" db-id="92wrs9fvl9x92mepvt5vf0pnp2xa0x5vwavt" timestamp="1623050632"&gt;1360&lt;/key&gt;&lt;/foreign-keys&gt;&lt;ref-type name="Journal Article"&gt;17&lt;/ref-type&gt;&lt;contributors&gt;&lt;authors&gt;&lt;author&gt;Huang, Jun&lt;/author&gt;&lt;author&gt;Chen, Shengli&lt;/author&gt;&lt;author&gt;Eikerling, Michael&lt;/author&gt;&lt;/authors&gt;&lt;/contributors&gt;&lt;titles&gt;&lt;title&gt;Grand-Canonical Model of Electrochemical Double Layers from a Hybrid Density–Potential Functional&lt;/title&gt;&lt;secondary-title&gt;Journal of Chemical Theory and Computation&lt;/secondary-title&gt;&lt;/titles&gt;&lt;periodical&gt;&lt;full-title&gt;Journal of Chemical Theory and Computation&lt;/full-title&gt;&lt;/periodical&gt;&lt;pages&gt;2417-2430&lt;/pages&gt;&lt;volume&gt;17&lt;/volume&gt;&lt;number&gt;4&lt;/number&gt;&lt;dates&gt;&lt;year&gt;2021&lt;/year&gt;&lt;pub-dates&gt;&lt;date&gt;2021/04/13&lt;/date&gt;&lt;/pub-dates&gt;&lt;/dates&gt;&lt;publisher&gt;American Chemical Society&lt;/publisher&gt;&lt;isbn&gt;1549-9618&lt;/isbn&gt;&lt;urls&gt;&lt;related-urls&gt;&lt;url&gt;https://doi.org/10.1021/acs.jctc.1c00098&lt;/url&gt;&lt;/related-urls&gt;&lt;/urls&gt;&lt;electronic-resource-num&gt;10.1021/acs.jctc.1c00098&lt;/electronic-resource-num&gt;&lt;/record&gt;&lt;/Cite&gt;&lt;/EndNote&gt;</w:instrText>
      </w:r>
      <w:r w:rsidR="00823E2E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62</w:t>
      </w:r>
      <w:r w:rsidR="00823E2E" w:rsidRPr="00FD7E3F">
        <w:rPr>
          <w:rFonts w:cstheme="minorHAnsi"/>
          <w:sz w:val="24"/>
          <w:szCs w:val="24"/>
        </w:rPr>
        <w:fldChar w:fldCharType="end"/>
      </w:r>
      <w:r w:rsidR="003B5E81" w:rsidRPr="00FD7E3F">
        <w:rPr>
          <w:rFonts w:cstheme="minorHAnsi"/>
          <w:sz w:val="24"/>
          <w:szCs w:val="24"/>
        </w:rPr>
        <w:t xml:space="preserve"> The nonmonotonic behavior is more pronounced in </w:t>
      </w:r>
      <w:r w:rsidR="004204A1" w:rsidRPr="00421A85">
        <w:rPr>
          <w:rFonts w:cstheme="minorHAnsi"/>
          <w:sz w:val="24"/>
          <w:szCs w:val="24"/>
        </w:rPr>
        <w:t xml:space="preserve">the </w:t>
      </w:r>
      <w:r w:rsidR="003B5E81" w:rsidRPr="00421A85">
        <w:rPr>
          <w:rFonts w:cstheme="minorHAnsi"/>
          <w:sz w:val="24"/>
          <w:szCs w:val="24"/>
        </w:rPr>
        <w:t>presence of specific ion adsorption.</w:t>
      </w:r>
    </w:p>
    <w:p w14:paraId="174D54E6" w14:textId="1264424B" w:rsidR="00623285" w:rsidRPr="00FD7E3F" w:rsidRDefault="003522CF" w:rsidP="00ED2C0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As</w:t>
      </w:r>
      <w:r w:rsidR="003E0E51" w:rsidRPr="00421A85">
        <w:rPr>
          <w:rFonts w:cstheme="minorHAnsi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="003E0E51" w:rsidRPr="00FD7E3F">
        <w:rPr>
          <w:rFonts w:cstheme="minorHAnsi"/>
          <w:sz w:val="24"/>
          <w:szCs w:val="24"/>
        </w:rPr>
        <w:t xml:space="preserve"> increases,</w:t>
      </w:r>
      <w:r w:rsidR="00455436" w:rsidRPr="00FD7E3F">
        <w:rPr>
          <w:rFonts w:cstheme="minorHAnsi"/>
          <w:sz w:val="24"/>
          <w:szCs w:val="24"/>
        </w:rPr>
        <w:t xml:space="preserve"> </w:t>
      </w:r>
      <w:r w:rsidR="00E83979" w:rsidRPr="00421A85">
        <w:rPr>
          <w:rFonts w:cstheme="minorHAnsi"/>
          <w:sz w:val="24"/>
          <w:szCs w:val="24"/>
        </w:rPr>
        <w:t>less cations can acc</w:t>
      </w:r>
      <w:r w:rsidR="0078012E">
        <w:rPr>
          <w:rFonts w:cstheme="minorHAnsi"/>
          <w:sz w:val="24"/>
          <w:szCs w:val="24"/>
        </w:rPr>
        <w:t>umulate</w:t>
      </w:r>
      <w:r w:rsidR="00E83979" w:rsidRPr="00421A85">
        <w:rPr>
          <w:rFonts w:cstheme="minorHAnsi"/>
          <w:sz w:val="24"/>
          <w:szCs w:val="24"/>
        </w:rPr>
        <w:t xml:space="preserve"> in the EDL </w:t>
      </w:r>
      <w:r w:rsidR="004672EC" w:rsidRPr="00421A85">
        <w:rPr>
          <w:rFonts w:cstheme="minorHAnsi"/>
          <w:sz w:val="24"/>
          <w:szCs w:val="24"/>
        </w:rPr>
        <w:t xml:space="preserve">and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</m:sup>
            </m:sSup>
          </m:e>
        </m:d>
      </m:oMath>
      <w:r w:rsidR="004672EC" w:rsidRPr="00FD7E3F">
        <w:rPr>
          <w:rFonts w:cstheme="minorHAnsi"/>
          <w:sz w:val="24"/>
          <w:szCs w:val="24"/>
        </w:rPr>
        <w:t xml:space="preserve"> decreases</w:t>
      </w:r>
      <w:r w:rsidR="004F7B18" w:rsidRPr="00FD7E3F">
        <w:rPr>
          <w:rFonts w:cstheme="minorHAnsi"/>
          <w:sz w:val="24"/>
          <w:szCs w:val="24"/>
        </w:rPr>
        <w:t xml:space="preserve"> accordingly</w:t>
      </w:r>
      <w:r w:rsidR="004672EC" w:rsidRPr="00421A85">
        <w:rPr>
          <w:rFonts w:cstheme="minorHAnsi"/>
          <w:sz w:val="24"/>
          <w:szCs w:val="24"/>
        </w:rPr>
        <w:t xml:space="preserve">, as shown in </w:t>
      </w:r>
      <w:r w:rsidR="004672EC" w:rsidRPr="00FD7E3F">
        <w:rPr>
          <w:rFonts w:cstheme="minorHAnsi"/>
          <w:sz w:val="24"/>
          <w:szCs w:val="24"/>
        </w:rPr>
        <w:fldChar w:fldCharType="begin"/>
      </w:r>
      <w:r w:rsidR="004672EC" w:rsidRPr="00421A85">
        <w:rPr>
          <w:rFonts w:cstheme="minorHAnsi"/>
          <w:sz w:val="24"/>
          <w:szCs w:val="24"/>
        </w:rPr>
        <w:instrText xml:space="preserve"> REF _Ref69744349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4672EC" w:rsidRPr="00FD7E3F">
        <w:rPr>
          <w:rFonts w:cstheme="minorHAnsi"/>
          <w:sz w:val="24"/>
          <w:szCs w:val="24"/>
        </w:rPr>
      </w:r>
      <w:r w:rsidR="004672EC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2</w:t>
      </w:r>
      <w:r w:rsidR="004672EC" w:rsidRPr="00FD7E3F">
        <w:rPr>
          <w:rFonts w:cstheme="minorHAnsi"/>
          <w:sz w:val="24"/>
          <w:szCs w:val="24"/>
        </w:rPr>
        <w:fldChar w:fldCharType="end"/>
      </w:r>
      <w:r w:rsidR="004672EC" w:rsidRPr="00FD7E3F">
        <w:rPr>
          <w:rFonts w:cstheme="minorHAnsi"/>
          <w:sz w:val="24"/>
          <w:szCs w:val="24"/>
        </w:rPr>
        <w:t xml:space="preserve"> (b). Moreover,</w:t>
      </w:r>
      <w:r w:rsidR="001B5062" w:rsidRPr="00FD7E3F">
        <w:rPr>
          <w:rFonts w:cstheme="minorHAnsi"/>
          <w:sz w:val="24"/>
          <w:szCs w:val="24"/>
        </w:rPr>
        <w:t xml:space="preserve"> the black line corresponding to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=8 Å</m:t>
        </m:r>
      </m:oMath>
      <w:r w:rsidR="004D008C" w:rsidRPr="00FD7E3F">
        <w:rPr>
          <w:rFonts w:cstheme="minorHAnsi"/>
          <w:sz w:val="24"/>
          <w:szCs w:val="24"/>
        </w:rPr>
        <w:t xml:space="preserve"> leve</w:t>
      </w:r>
      <w:r w:rsidR="004D008C" w:rsidRPr="00421A85">
        <w:rPr>
          <w:rFonts w:cstheme="minorHAnsi"/>
          <w:sz w:val="24"/>
          <w:szCs w:val="24"/>
        </w:rPr>
        <w:t>ls off near the electrode surface, signif</w:t>
      </w:r>
      <w:r w:rsidR="004204A1" w:rsidRPr="00421A85">
        <w:rPr>
          <w:rFonts w:cstheme="minorHAnsi"/>
          <w:sz w:val="24"/>
          <w:szCs w:val="24"/>
        </w:rPr>
        <w:t>ying</w:t>
      </w:r>
      <w:r w:rsidR="004D008C" w:rsidRPr="00421A85">
        <w:rPr>
          <w:rFonts w:cstheme="minorHAnsi"/>
          <w:sz w:val="24"/>
          <w:szCs w:val="24"/>
        </w:rPr>
        <w:t xml:space="preserve"> the </w:t>
      </w:r>
      <w:r w:rsidR="009E733D" w:rsidRPr="00421A85">
        <w:rPr>
          <w:rFonts w:cstheme="minorHAnsi"/>
          <w:sz w:val="24"/>
          <w:szCs w:val="24"/>
        </w:rPr>
        <w:t>over</w:t>
      </w:r>
      <w:r w:rsidR="004D008C" w:rsidRPr="00421A85">
        <w:rPr>
          <w:rFonts w:cstheme="minorHAnsi"/>
          <w:sz w:val="24"/>
          <w:szCs w:val="24"/>
        </w:rPr>
        <w:t>crowding</w:t>
      </w:r>
      <w:r w:rsidR="009E733D" w:rsidRPr="00421A85">
        <w:rPr>
          <w:rFonts w:cstheme="minorHAnsi"/>
          <w:sz w:val="24"/>
          <w:szCs w:val="24"/>
        </w:rPr>
        <w:t xml:space="preserve"> phenomenon</w:t>
      </w:r>
      <w:r w:rsidR="004D008C" w:rsidRPr="00421A85">
        <w:rPr>
          <w:rFonts w:cstheme="minorHAnsi"/>
          <w:sz w:val="24"/>
          <w:szCs w:val="24"/>
        </w:rPr>
        <w:t xml:space="preserve"> of cations</w:t>
      </w:r>
      <w:r w:rsidR="00F72B6A" w:rsidRPr="00421A85">
        <w:rPr>
          <w:rFonts w:cstheme="minorHAnsi"/>
          <w:sz w:val="24"/>
          <w:szCs w:val="24"/>
        </w:rPr>
        <w:t>.</w:t>
      </w:r>
      <w:r w:rsidR="00823E2E" w:rsidRPr="00FD7E3F">
        <w:rPr>
          <w:rFonts w:cstheme="minorHAnsi"/>
          <w:sz w:val="24"/>
          <w:szCs w:val="24"/>
        </w:rPr>
        <w:fldChar w:fldCharType="begin"/>
      </w:r>
      <w:r w:rsidR="00F2487A">
        <w:rPr>
          <w:rFonts w:cstheme="minorHAnsi"/>
          <w:sz w:val="24"/>
          <w:szCs w:val="24"/>
        </w:rPr>
        <w:instrText xml:space="preserve"> ADDIN EN.CITE &lt;EndNote&gt;&lt;Cite&gt;&lt;Author&gt;Borukhov&lt;/Author&gt;&lt;Year&gt;1997&lt;/Year&gt;&lt;RecNum&gt;349&lt;/RecNum&gt;&lt;DisplayText&gt;&lt;style face="superscript"&gt;75&lt;/style&gt;&lt;/DisplayText&gt;&lt;record&gt;&lt;rec-number&gt;349&lt;/rec-number&gt;&lt;foreign-keys&gt;&lt;key app="EN" db-id="92wrs9fvl9x92mepvt5vf0pnp2xa0x5vwavt" timestamp="1577754301"&gt;349&lt;/key&gt;&lt;/foreign-keys&gt;&lt;ref-type name="Journal Article"&gt;17&lt;/ref-type&gt;&lt;contributors&gt;&lt;authors&gt;&lt;author&gt;Borukhov, Itamar&lt;/author&gt;&lt;author&gt;Andelman, David&lt;/author&gt;&lt;author&gt;Orland, Henri&lt;/author&gt;&lt;/authors&gt;&lt;/contributors&gt;&lt;titles&gt;&lt;title&gt;Steric Effects in Electrolytes: A Modified Poisson-Boltzmann Equation&lt;/title&gt;&lt;secondary-title&gt;Phys. Rev. Lett.&lt;/secondary-title&gt;&lt;/titles&gt;&lt;periodical&gt;&lt;full-title&gt;Phys. Rev. Lett.&lt;/full-title&gt;&lt;/periodical&gt;&lt;pages&gt;435-438&lt;/pages&gt;&lt;volume&gt;79&lt;/volume&gt;&lt;number&gt;3&lt;/number&gt;&lt;dates&gt;&lt;year&gt;1997&lt;/year&gt;&lt;pub-dates&gt;&lt;date&gt;07/21/&lt;/date&gt;&lt;/pub-dates&gt;&lt;/dates&gt;&lt;publisher&gt;American Physical Society&lt;/publisher&gt;&lt;urls&gt;&lt;related-urls&gt;&lt;url&gt;https://link.aps.org/doi/10.1103/PhysRevLett.79.435&lt;/url&gt;&lt;/related-urls&gt;&lt;/urls&gt;&lt;electronic-resource-num&gt;10.1103/PhysRevLett.79.435&lt;/electronic-resource-num&gt;&lt;/record&gt;&lt;/Cite&gt;&lt;/EndNote&gt;</w:instrText>
      </w:r>
      <w:r w:rsidR="00823E2E" w:rsidRPr="00FD7E3F">
        <w:rPr>
          <w:rFonts w:cstheme="minorHAnsi"/>
          <w:sz w:val="24"/>
          <w:szCs w:val="24"/>
        </w:rPr>
        <w:fldChar w:fldCharType="separate"/>
      </w:r>
      <w:r w:rsidR="00F2487A" w:rsidRPr="00F2487A">
        <w:rPr>
          <w:rFonts w:cstheme="minorHAnsi"/>
          <w:noProof/>
          <w:sz w:val="24"/>
          <w:szCs w:val="24"/>
          <w:vertAlign w:val="superscript"/>
        </w:rPr>
        <w:t>75</w:t>
      </w:r>
      <w:r w:rsidR="00823E2E" w:rsidRPr="00FD7E3F">
        <w:rPr>
          <w:rFonts w:cstheme="minorHAnsi"/>
          <w:sz w:val="24"/>
          <w:szCs w:val="24"/>
        </w:rPr>
        <w:fldChar w:fldCharType="end"/>
      </w:r>
      <w:r w:rsidR="00F72B6A" w:rsidRPr="00FD7E3F">
        <w:rPr>
          <w:rFonts w:cstheme="minorHAnsi"/>
          <w:sz w:val="24"/>
          <w:szCs w:val="24"/>
        </w:rPr>
        <w:t xml:space="preserve"> </w:t>
      </w:r>
      <w:r w:rsidR="00892813" w:rsidRPr="00FD7E3F">
        <w:rPr>
          <w:rFonts w:cstheme="minorHAnsi"/>
          <w:sz w:val="24"/>
          <w:szCs w:val="24"/>
        </w:rPr>
        <w:t>D</w:t>
      </w:r>
      <w:r w:rsidR="00F72B6A" w:rsidRPr="00421A85">
        <w:rPr>
          <w:rFonts w:cstheme="minorHAnsi"/>
          <w:sz w:val="24"/>
          <w:szCs w:val="24"/>
        </w:rPr>
        <w:t xml:space="preserve">ue to </w:t>
      </w:r>
      <w:r w:rsidR="004204A1" w:rsidRPr="00421A85">
        <w:rPr>
          <w:rFonts w:cstheme="minorHAnsi"/>
          <w:sz w:val="24"/>
          <w:szCs w:val="24"/>
        </w:rPr>
        <w:t xml:space="preserve">the </w:t>
      </w:r>
      <w:r w:rsidR="00837AD7" w:rsidRPr="00421A85">
        <w:rPr>
          <w:rFonts w:cstheme="minorHAnsi"/>
          <w:sz w:val="24"/>
          <w:szCs w:val="24"/>
        </w:rPr>
        <w:t>intensified</w:t>
      </w:r>
      <w:r w:rsidR="00F72B6A" w:rsidRPr="00421A85">
        <w:rPr>
          <w:rFonts w:cstheme="minorHAnsi"/>
          <w:sz w:val="24"/>
          <w:szCs w:val="24"/>
        </w:rPr>
        <w:t xml:space="preserve"> steric repulsion of cations,</w:t>
      </w:r>
      <w:r w:rsidR="00BE6517" w:rsidRPr="00421A85">
        <w:rPr>
          <w:rFonts w:cstheme="minorHAnsi"/>
          <w:sz w:val="24"/>
          <w:szCs w:val="24"/>
        </w:rPr>
        <w:t xml:space="preserve"> both</w:t>
      </w:r>
      <w:r w:rsidR="00F72B6A" w:rsidRPr="00421A85">
        <w:rPr>
          <w:rFonts w:cstheme="minorHAnsi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</m:oMath>
      <w:r w:rsidR="00762AE6" w:rsidRPr="00FD7E3F">
        <w:rPr>
          <w:rFonts w:cstheme="minorHAnsi"/>
          <w:sz w:val="24"/>
          <w:szCs w:val="24"/>
        </w:rPr>
        <w:t xml:space="preserve"> and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ϵ</m:t>
        </m:r>
      </m:oMath>
      <w:r w:rsidR="00762AE6" w:rsidRPr="00421A85">
        <w:rPr>
          <w:rFonts w:cstheme="minorHAnsi"/>
          <w:sz w:val="24"/>
          <w:szCs w:val="24"/>
        </w:rPr>
        <w:t xml:space="preserve"> decrease for larger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="004163E2" w:rsidRPr="00FD7E3F">
        <w:rPr>
          <w:rFonts w:cstheme="minorHAnsi"/>
          <w:sz w:val="24"/>
          <w:szCs w:val="24"/>
        </w:rPr>
        <w:t xml:space="preserve">, see </w:t>
      </w:r>
      <w:r w:rsidR="004163E2" w:rsidRPr="00FD7E3F">
        <w:rPr>
          <w:rFonts w:cstheme="minorHAnsi"/>
          <w:sz w:val="24"/>
          <w:szCs w:val="24"/>
        </w:rPr>
        <w:fldChar w:fldCharType="begin"/>
      </w:r>
      <w:r w:rsidR="004163E2" w:rsidRPr="00421A85">
        <w:rPr>
          <w:rFonts w:cstheme="minorHAnsi"/>
          <w:sz w:val="24"/>
          <w:szCs w:val="24"/>
        </w:rPr>
        <w:instrText xml:space="preserve"> REF _Ref69744349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4163E2" w:rsidRPr="00FD7E3F">
        <w:rPr>
          <w:rFonts w:cstheme="minorHAnsi"/>
          <w:sz w:val="24"/>
          <w:szCs w:val="24"/>
        </w:rPr>
      </w:r>
      <w:r w:rsidR="004163E2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2</w:t>
      </w:r>
      <w:r w:rsidR="004163E2" w:rsidRPr="00FD7E3F">
        <w:rPr>
          <w:rFonts w:cstheme="minorHAnsi"/>
          <w:sz w:val="24"/>
          <w:szCs w:val="24"/>
        </w:rPr>
        <w:fldChar w:fldCharType="end"/>
      </w:r>
      <w:r w:rsidR="004163E2" w:rsidRPr="00FD7E3F">
        <w:rPr>
          <w:rFonts w:cstheme="minorHAnsi"/>
          <w:sz w:val="24"/>
          <w:szCs w:val="24"/>
        </w:rPr>
        <w:t xml:space="preserve"> (a) and (c), respectively.</w:t>
      </w:r>
      <w:r w:rsidR="00BE2764" w:rsidRPr="00FD7E3F">
        <w:rPr>
          <w:rFonts w:cstheme="minorHAnsi"/>
          <w:sz w:val="24"/>
          <w:szCs w:val="24"/>
        </w:rPr>
        <w:t xml:space="preserve"> </w:t>
      </w:r>
      <w:r w:rsidR="00BE2764" w:rsidRPr="00421A85">
        <w:rPr>
          <w:rFonts w:cstheme="minorHAnsi"/>
          <w:sz w:val="24"/>
          <w:szCs w:val="24"/>
        </w:rPr>
        <w:t xml:space="preserve">Hereinafter, </w:t>
      </w:r>
      <w:r w:rsidR="00480A37" w:rsidRPr="00421A85">
        <w:rPr>
          <w:rFonts w:cstheme="minorHAnsi"/>
          <w:sz w:val="24"/>
          <w:szCs w:val="24"/>
        </w:rPr>
        <w:t xml:space="preserve">the cation overcrowding effects are referred to as </w:t>
      </w:r>
      <w:r w:rsidR="00B73F99" w:rsidRPr="00421A85">
        <w:rPr>
          <w:rFonts w:cstheme="minorHAnsi"/>
          <w:sz w:val="24"/>
          <w:szCs w:val="24"/>
        </w:rPr>
        <w:t xml:space="preserve">effects </w:t>
      </w:r>
      <w:r w:rsidR="00365D53" w:rsidRPr="00421A85">
        <w:rPr>
          <w:rFonts w:cstheme="minorHAnsi"/>
          <w:sz w:val="24"/>
          <w:szCs w:val="24"/>
        </w:rPr>
        <w:t xml:space="preserve">caused by </w:t>
      </w:r>
      <w:r w:rsidR="00975403" w:rsidRPr="00421A85">
        <w:rPr>
          <w:rFonts w:cstheme="minorHAnsi"/>
          <w:sz w:val="24"/>
          <w:szCs w:val="24"/>
        </w:rPr>
        <w:t xml:space="preserve">the </w:t>
      </w:r>
      <w:r w:rsidR="005E66AC" w:rsidRPr="00421A85">
        <w:rPr>
          <w:rFonts w:cstheme="minorHAnsi"/>
          <w:sz w:val="24"/>
          <w:szCs w:val="24"/>
        </w:rPr>
        <w:t>substantial accumulation</w:t>
      </w:r>
      <w:r w:rsidR="00B24A7D" w:rsidRPr="00421A85">
        <w:rPr>
          <w:rFonts w:cstheme="minorHAnsi"/>
          <w:sz w:val="24"/>
          <w:szCs w:val="24"/>
        </w:rPr>
        <w:t xml:space="preserve"> of cations</w:t>
      </w:r>
      <w:r w:rsidR="002F54E0" w:rsidRPr="00421A85">
        <w:rPr>
          <w:rFonts w:cstheme="minorHAnsi"/>
          <w:sz w:val="24"/>
          <w:szCs w:val="24"/>
        </w:rPr>
        <w:t xml:space="preserve"> </w:t>
      </w:r>
      <w:r w:rsidR="00B24A7D" w:rsidRPr="00421A85">
        <w:rPr>
          <w:rFonts w:cstheme="minorHAnsi"/>
          <w:sz w:val="24"/>
          <w:szCs w:val="24"/>
        </w:rPr>
        <w:t xml:space="preserve">near the electrode surface </w:t>
      </w:r>
      <w:r w:rsidR="002F54E0" w:rsidRPr="00421A85">
        <w:rPr>
          <w:rFonts w:cstheme="minorHAnsi"/>
          <w:sz w:val="24"/>
          <w:szCs w:val="24"/>
        </w:rPr>
        <w:t>due to</w:t>
      </w:r>
      <w:r w:rsidR="00071E45" w:rsidRPr="00421A85">
        <w:rPr>
          <w:rFonts w:cstheme="minorHAnsi"/>
          <w:sz w:val="24"/>
          <w:szCs w:val="24"/>
        </w:rPr>
        <w:t xml:space="preserve"> the</w:t>
      </w:r>
      <w:r w:rsidR="002F54E0" w:rsidRPr="00421A85">
        <w:rPr>
          <w:rFonts w:cstheme="minorHAnsi"/>
          <w:sz w:val="24"/>
          <w:szCs w:val="24"/>
        </w:rPr>
        <w:t xml:space="preserve"> negative surface charge</w:t>
      </w:r>
      <w:r w:rsidR="00480A37" w:rsidRPr="00421A85">
        <w:rPr>
          <w:rFonts w:cstheme="minorHAnsi"/>
          <w:sz w:val="24"/>
          <w:szCs w:val="24"/>
        </w:rPr>
        <w:t>, including</w:t>
      </w:r>
      <w:r w:rsidR="00ED2C04" w:rsidRPr="00421A85">
        <w:rPr>
          <w:rFonts w:cstheme="minorHAnsi"/>
          <w:sz w:val="24"/>
          <w:szCs w:val="24"/>
        </w:rPr>
        <w:t xml:space="preserve"> decrease</w:t>
      </w:r>
      <w:r w:rsidR="00B963B4" w:rsidRPr="00421A85">
        <w:rPr>
          <w:rFonts w:cstheme="minorHAnsi"/>
          <w:sz w:val="24"/>
          <w:szCs w:val="24"/>
        </w:rPr>
        <w:t>d</w:t>
      </w:r>
      <w:r w:rsidR="00ED2C04" w:rsidRPr="00421A85">
        <w:rPr>
          <w:rFonts w:cstheme="minorHAnsi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</m:oMath>
      <w:r w:rsidR="00B963B4" w:rsidRPr="00421A85">
        <w:rPr>
          <w:rFonts w:cstheme="minorHAnsi"/>
          <w:sz w:val="24"/>
          <w:szCs w:val="24"/>
        </w:rPr>
        <w:t>, lower</w:t>
      </w:r>
      <w:r w:rsidR="00ED2C04" w:rsidRPr="00421A85">
        <w:rPr>
          <w:rFonts w:cstheme="minorHAns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ϵ</m:t>
        </m:r>
      </m:oMath>
      <w:r w:rsidR="00B963B4" w:rsidRPr="00421A85">
        <w:rPr>
          <w:rFonts w:cstheme="minorHAnsi"/>
          <w:sz w:val="24"/>
          <w:szCs w:val="24"/>
        </w:rPr>
        <w:t xml:space="preserve"> and among others</w:t>
      </w:r>
      <w:r w:rsidR="00907D94" w:rsidRPr="00421A85">
        <w:rPr>
          <w:rFonts w:cstheme="minorHAnsi"/>
          <w:sz w:val="24"/>
          <w:szCs w:val="24"/>
        </w:rPr>
        <w:t>.</w:t>
      </w:r>
    </w:p>
    <w:p w14:paraId="0CBEAF7C" w14:textId="7C97E0CB" w:rsidR="006512DB" w:rsidRPr="00FD7E3F" w:rsidRDefault="00027FB2" w:rsidP="00DE358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FD7E3F">
        <w:rPr>
          <w:rFonts w:cstheme="minorHAnsi"/>
          <w:sz w:val="24"/>
          <w:szCs w:val="24"/>
        </w:rPr>
        <w:lastRenderedPageBreak/>
        <w:fldChar w:fldCharType="begin"/>
      </w:r>
      <w:r w:rsidRPr="00421A85">
        <w:rPr>
          <w:rFonts w:cstheme="minorHAnsi"/>
          <w:sz w:val="24"/>
          <w:szCs w:val="24"/>
        </w:rPr>
        <w:instrText xml:space="preserve"> REF _Ref69744349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2</w:t>
      </w:r>
      <w:r w:rsidRPr="00FD7E3F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  <w:t xml:space="preserve"> (</w:t>
      </w:r>
      <w:r w:rsidR="00962394" w:rsidRPr="00FD7E3F">
        <w:rPr>
          <w:rFonts w:cstheme="minorHAnsi"/>
          <w:sz w:val="24"/>
          <w:szCs w:val="24"/>
        </w:rPr>
        <w:t>d)-(f</w:t>
      </w:r>
      <w:r w:rsidRPr="00421A85">
        <w:rPr>
          <w:rFonts w:cstheme="minorHAnsi"/>
          <w:sz w:val="24"/>
          <w:szCs w:val="24"/>
        </w:rPr>
        <w:t>) exhibits the variation of surface charge density (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σ</m:t>
        </m:r>
      </m:oMath>
      <w:r w:rsidRPr="00421A85">
        <w:rPr>
          <w:rFonts w:cstheme="minorHAnsi"/>
          <w:sz w:val="24"/>
          <w:szCs w:val="24"/>
        </w:rPr>
        <w:t>), OH</w:t>
      </w:r>
      <w:r w:rsidRPr="00421A85">
        <w:rPr>
          <w:rFonts w:cstheme="minorHAnsi"/>
          <w:sz w:val="24"/>
          <w:szCs w:val="24"/>
          <w:vertAlign w:val="superscript"/>
        </w:rPr>
        <w:t>-</w:t>
      </w:r>
      <w:r w:rsidRPr="00421A85">
        <w:rPr>
          <w:rFonts w:cstheme="minorHAnsi"/>
          <w:sz w:val="24"/>
          <w:szCs w:val="24"/>
        </w:rPr>
        <w:t xml:space="preserve"> concentration at x=0 (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  <m:r>
          <w:rPr>
            <w:rFonts w:ascii="Cambria Math" w:hAnsi="Cambria Math" w:cstheme="minorHAnsi"/>
            <w:sz w:val="24"/>
            <w:szCs w:val="24"/>
          </w:rPr>
          <m:t>'</m:t>
        </m:r>
      </m:oMath>
      <w:r w:rsidRPr="00FD7E3F">
        <w:rPr>
          <w:rFonts w:cstheme="minorHAnsi"/>
          <w:sz w:val="24"/>
          <w:szCs w:val="24"/>
        </w:rPr>
        <w:t>), and electric potential at x=0 (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ϕ'</m:t>
        </m:r>
      </m:oMath>
      <w:r w:rsidRPr="00421A85">
        <w:rPr>
          <w:rFonts w:cstheme="minorHAnsi"/>
          <w:sz w:val="24"/>
          <w:szCs w:val="24"/>
        </w:rPr>
        <w:t xml:space="preserve">) as a function of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Pr="00FD7E3F">
        <w:rPr>
          <w:rFonts w:cstheme="minorHAnsi"/>
          <w:sz w:val="24"/>
          <w:szCs w:val="24"/>
        </w:rPr>
        <w:t>, respectively.</w:t>
      </w:r>
      <w:r w:rsidR="00255C23" w:rsidRPr="00FD7E3F">
        <w:rPr>
          <w:rFonts w:cstheme="minorHAns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σ</m:t>
        </m:r>
      </m:oMath>
      <w:r w:rsidR="00897156" w:rsidRPr="00421A85">
        <w:rPr>
          <w:rFonts w:cstheme="minorHAnsi"/>
          <w:sz w:val="24"/>
          <w:szCs w:val="24"/>
        </w:rPr>
        <w:t xml:space="preserve"> increases toward positive values </w:t>
      </w:r>
      <w:r w:rsidR="005F7B8D" w:rsidRPr="00421A85">
        <w:rPr>
          <w:rFonts w:cstheme="minorHAnsi"/>
          <w:sz w:val="24"/>
          <w:szCs w:val="24"/>
        </w:rPr>
        <w:t xml:space="preserve">and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  <m:r>
          <w:rPr>
            <w:rFonts w:ascii="Cambria Math" w:hAnsi="Cambria Math" w:cstheme="minorHAnsi"/>
            <w:sz w:val="24"/>
            <w:szCs w:val="24"/>
          </w:rPr>
          <m:t>'</m:t>
        </m:r>
      </m:oMath>
      <w:r w:rsidR="005F7B8D" w:rsidRPr="00FD7E3F">
        <w:rPr>
          <w:rFonts w:cstheme="minorHAnsi"/>
          <w:sz w:val="24"/>
          <w:szCs w:val="24"/>
        </w:rPr>
        <w:t xml:space="preserve"> grows </w:t>
      </w:r>
      <w:r w:rsidR="00897156" w:rsidRPr="00421A85">
        <w:rPr>
          <w:rFonts w:cstheme="minorHAnsi"/>
          <w:sz w:val="24"/>
          <w:szCs w:val="24"/>
        </w:rPr>
        <w:t xml:space="preserve">with increasing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897156" w:rsidRPr="00FD7E3F">
        <w:rPr>
          <w:rFonts w:cstheme="minorHAnsi"/>
          <w:sz w:val="24"/>
          <w:szCs w:val="24"/>
        </w:rPr>
        <w:t>.</w:t>
      </w:r>
      <w:r w:rsidR="005F7B8D" w:rsidRPr="00FD7E3F">
        <w:rPr>
          <w:rFonts w:cstheme="minorHAnsi"/>
          <w:sz w:val="24"/>
          <w:szCs w:val="24"/>
        </w:rPr>
        <w:t xml:space="preserve"> </w:t>
      </w:r>
      <w:r w:rsidR="00897156" w:rsidRPr="00421A85">
        <w:rPr>
          <w:rFonts w:cstheme="minorHAnsi"/>
          <w:sz w:val="24"/>
          <w:szCs w:val="24"/>
        </w:rPr>
        <w:t xml:space="preserve">The larger </w:t>
      </w:r>
      <w:r w:rsidR="00706208" w:rsidRPr="00421A85">
        <w:rPr>
          <w:rFonts w:cstheme="minorHAnsi"/>
          <w:sz w:val="24"/>
          <w:szCs w:val="24"/>
        </w:rPr>
        <w:t xml:space="preserve">the cation size, the smaller the magnitude of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σ</m:t>
        </m:r>
      </m:oMath>
      <w:r w:rsidR="00706208" w:rsidRPr="00421A85">
        <w:rPr>
          <w:rFonts w:cstheme="minorHAnsi"/>
          <w:sz w:val="24"/>
          <w:szCs w:val="24"/>
        </w:rPr>
        <w:t xml:space="preserve">. The dependence of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σ</m:t>
        </m:r>
      </m:oMath>
      <w:r w:rsidR="00706208" w:rsidRPr="00421A85">
        <w:rPr>
          <w:rFonts w:cstheme="minorHAnsi"/>
          <w:sz w:val="24"/>
          <w:szCs w:val="24"/>
        </w:rPr>
        <w:t xml:space="preserve"> on the </w:t>
      </w:r>
      <w:r w:rsidR="002511B9" w:rsidRPr="00421A85">
        <w:rPr>
          <w:rFonts w:cstheme="minorHAnsi"/>
          <w:sz w:val="24"/>
          <w:szCs w:val="24"/>
        </w:rPr>
        <w:t>cation</w:t>
      </w:r>
      <w:r w:rsidR="00706208" w:rsidRPr="00421A85">
        <w:rPr>
          <w:rFonts w:cstheme="minorHAnsi"/>
          <w:sz w:val="24"/>
          <w:szCs w:val="24"/>
        </w:rPr>
        <w:t xml:space="preserve"> size is readily </w:t>
      </w:r>
      <w:r w:rsidR="00601F7B" w:rsidRPr="00421A85">
        <w:rPr>
          <w:rFonts w:cstheme="minorHAnsi"/>
          <w:sz w:val="24"/>
          <w:szCs w:val="24"/>
        </w:rPr>
        <w:t>understood</w:t>
      </w:r>
      <w:r w:rsidR="00706208" w:rsidRPr="00421A85">
        <w:rPr>
          <w:rFonts w:cstheme="minorHAnsi"/>
          <w:sz w:val="24"/>
          <w:szCs w:val="24"/>
        </w:rPr>
        <w:t xml:space="preserve"> from the effective thickness of the diffuse layer, which becomes thicker for </w:t>
      </w:r>
      <w:r w:rsidR="0067675F" w:rsidRPr="00421A85">
        <w:rPr>
          <w:rFonts w:cstheme="minorHAnsi"/>
          <w:sz w:val="24"/>
          <w:szCs w:val="24"/>
        </w:rPr>
        <w:t>larger cations,</w:t>
      </w:r>
      <w:r w:rsidR="00706208" w:rsidRPr="00421A85">
        <w:rPr>
          <w:rFonts w:cstheme="minorHAnsi"/>
          <w:sz w:val="24"/>
          <w:szCs w:val="24"/>
        </w:rPr>
        <w:t xml:space="preserve"> resulting in a smaller magnitude of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σ</m:t>
        </m:r>
      </m:oMath>
      <w:r w:rsidR="00706208" w:rsidRPr="00421A85">
        <w:rPr>
          <w:rFonts w:cstheme="minorHAnsi"/>
          <w:sz w:val="24"/>
          <w:szCs w:val="24"/>
        </w:rPr>
        <w:t>.</w:t>
      </w:r>
      <w:r w:rsidR="00823E2E" w:rsidRPr="00421A85">
        <w:rPr>
          <w:rFonts w:cstheme="minorHAnsi"/>
          <w:sz w:val="24"/>
          <w:szCs w:val="24"/>
        </w:rPr>
        <w:t xml:space="preserve"> A similar analysis is provided by </w:t>
      </w:r>
      <w:proofErr w:type="spellStart"/>
      <w:r w:rsidR="00823E2E" w:rsidRPr="00421A85">
        <w:rPr>
          <w:rFonts w:cstheme="minorHAnsi"/>
          <w:sz w:val="24"/>
          <w:szCs w:val="24"/>
        </w:rPr>
        <w:t>Ringe</w:t>
      </w:r>
      <w:proofErr w:type="spellEnd"/>
      <w:r w:rsidR="00823E2E" w:rsidRPr="00421A85">
        <w:rPr>
          <w:rFonts w:cstheme="minorHAnsi"/>
          <w:sz w:val="24"/>
          <w:szCs w:val="24"/>
        </w:rPr>
        <w:t xml:space="preserve"> et al. for cation effects in carbon dioxide reduction.</w:t>
      </w:r>
      <w:r w:rsidR="00823E2E" w:rsidRPr="00FD7E3F">
        <w:rPr>
          <w:rFonts w:cstheme="minorHAnsi"/>
          <w:sz w:val="24"/>
          <w:szCs w:val="24"/>
        </w:rPr>
        <w:fldChar w:fldCharType="begin"/>
      </w:r>
      <w:r w:rsidR="00F2487A">
        <w:rPr>
          <w:rFonts w:cstheme="minorHAnsi"/>
          <w:sz w:val="24"/>
          <w:szCs w:val="24"/>
        </w:rPr>
        <w:instrText xml:space="preserve"> ADDIN EN.CITE &lt;EndNote&gt;&lt;Cite&gt;&lt;Author&gt;Ringe&lt;/Author&gt;&lt;Year&gt;2019&lt;/Year&gt;&lt;RecNum&gt;965&lt;/RecNum&gt;&lt;DisplayText&gt;&lt;style face="superscript"&gt;76&lt;/style&gt;&lt;/DisplayText&gt;&lt;record&gt;&lt;rec-number&gt;965&lt;/rec-number&gt;&lt;foreign-keys&gt;&lt;key app="EN" db-id="92wrs9fvl9x92mepvt5vf0pnp2xa0x5vwavt" timestamp="1609174962"&gt;965&lt;/key&gt;&lt;/foreign-keys&gt;&lt;ref-type name="Journal Article"&gt;17&lt;/ref-type&gt;&lt;contributors&gt;&lt;authors&gt;&lt;author&gt;Ringe, Stefan&lt;/author&gt;&lt;author&gt;Clark, Ezra L.&lt;/author&gt;&lt;author&gt;Resasco, Joaquin&lt;/author&gt;&lt;author&gt;Walton, Amber&lt;/author&gt;&lt;author&gt;Seger, Brian&lt;/author&gt;&lt;author&gt;Bell, Alexis T.&lt;/author&gt;&lt;author&gt;Chan, Karen&lt;/author&gt;&lt;/authors&gt;&lt;/contributors&gt;&lt;titles&gt;&lt;title&gt;Understanding cation effects in electrochemical CO2 reduction&lt;/title&gt;&lt;secondary-title&gt;Energy &amp;amp; Environmental Science&lt;/secondary-title&gt;&lt;/titles&gt;&lt;periodical&gt;&lt;full-title&gt;Energy &amp;amp; Environmental Science&lt;/full-title&gt;&lt;/periodical&gt;&lt;pages&gt;3001-3014&lt;/pages&gt;&lt;volume&gt;12&lt;/volume&gt;&lt;number&gt;10&lt;/number&gt;&lt;dates&gt;&lt;year&gt;2019&lt;/year&gt;&lt;/dates&gt;&lt;publisher&gt;The Royal Society of Chemistry&lt;/publisher&gt;&lt;isbn&gt;1754-5692&lt;/isbn&gt;&lt;work-type&gt;10.1039/C9EE01341E&lt;/work-type&gt;&lt;urls&gt;&lt;related-urls&gt;&lt;url&gt;http://dx.doi.org/10.1039/C9EE01341E&lt;/url&gt;&lt;/related-urls&gt;&lt;/urls&gt;&lt;electronic-resource-num&gt;10.1039/C9EE01341E&lt;/electronic-resource-num&gt;&lt;/record&gt;&lt;/Cite&gt;&lt;/EndNote&gt;</w:instrText>
      </w:r>
      <w:r w:rsidR="00823E2E" w:rsidRPr="00FD7E3F">
        <w:rPr>
          <w:rFonts w:cstheme="minorHAnsi"/>
          <w:sz w:val="24"/>
          <w:szCs w:val="24"/>
        </w:rPr>
        <w:fldChar w:fldCharType="separate"/>
      </w:r>
      <w:r w:rsidR="00F2487A" w:rsidRPr="00F2487A">
        <w:rPr>
          <w:rFonts w:cstheme="minorHAnsi"/>
          <w:noProof/>
          <w:sz w:val="24"/>
          <w:szCs w:val="24"/>
          <w:vertAlign w:val="superscript"/>
        </w:rPr>
        <w:t>76</w:t>
      </w:r>
      <w:r w:rsidR="00823E2E" w:rsidRPr="00FD7E3F">
        <w:rPr>
          <w:rFonts w:cstheme="minorHAnsi"/>
          <w:sz w:val="24"/>
          <w:szCs w:val="24"/>
        </w:rPr>
        <w:fldChar w:fldCharType="end"/>
      </w:r>
      <w:r w:rsidR="00823E2E" w:rsidRPr="00FD7E3F">
        <w:rPr>
          <w:rFonts w:cstheme="minorHAnsi"/>
          <w:sz w:val="24"/>
          <w:szCs w:val="24"/>
        </w:rPr>
        <w:t xml:space="preserve"> </w:t>
      </w:r>
      <w:r w:rsidR="005C0414" w:rsidRPr="00FD7E3F">
        <w:rPr>
          <w:rFonts w:cstheme="minorHAnsi"/>
          <w:sz w:val="24"/>
          <w:szCs w:val="24"/>
        </w:rPr>
        <w:t xml:space="preserve">For the case of a </w:t>
      </w:r>
      <w:r w:rsidR="005C0414" w:rsidRPr="00421A85">
        <w:rPr>
          <w:rFonts w:cstheme="minorHAnsi"/>
          <w:sz w:val="24"/>
          <w:szCs w:val="24"/>
        </w:rPr>
        <w:t xml:space="preserve">larger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="005C0414" w:rsidRPr="00FD7E3F">
        <w:rPr>
          <w:rFonts w:cstheme="minorHAnsi"/>
          <w:sz w:val="24"/>
          <w:szCs w:val="24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  <m:r>
          <w:rPr>
            <w:rFonts w:ascii="Cambria Math" w:hAnsi="Cambria Math" w:cstheme="minorHAnsi"/>
            <w:sz w:val="24"/>
            <w:szCs w:val="24"/>
          </w:rPr>
          <m:t>'</m:t>
        </m:r>
      </m:oMath>
      <w:r w:rsidR="005F7B8D" w:rsidRPr="00FD7E3F">
        <w:rPr>
          <w:rFonts w:cstheme="minorHAnsi"/>
          <w:sz w:val="24"/>
          <w:szCs w:val="24"/>
        </w:rPr>
        <w:t xml:space="preserve"> decre</w:t>
      </w:r>
      <w:proofErr w:type="spellStart"/>
      <w:r w:rsidR="00A56974" w:rsidRPr="00421A85">
        <w:rPr>
          <w:rFonts w:cstheme="minorHAnsi"/>
          <w:sz w:val="24"/>
          <w:szCs w:val="24"/>
        </w:rPr>
        <w:t>ases</w:t>
      </w:r>
      <w:proofErr w:type="spellEnd"/>
      <w:r w:rsidR="00A56974" w:rsidRPr="00421A85">
        <w:rPr>
          <w:rFonts w:cstheme="minorHAnsi"/>
          <w:sz w:val="24"/>
          <w:szCs w:val="24"/>
        </w:rPr>
        <w:t xml:space="preserve"> due to </w:t>
      </w:r>
      <w:r w:rsidR="00123C83" w:rsidRPr="00421A85">
        <w:rPr>
          <w:rFonts w:cstheme="minorHAnsi"/>
          <w:sz w:val="24"/>
          <w:szCs w:val="24"/>
        </w:rPr>
        <w:t>greater</w:t>
      </w:r>
      <w:r w:rsidR="00A56974" w:rsidRPr="00421A85">
        <w:rPr>
          <w:rFonts w:cstheme="minorHAnsi"/>
          <w:sz w:val="24"/>
          <w:szCs w:val="24"/>
        </w:rPr>
        <w:t xml:space="preserve"> steric repulsion </w:t>
      </w:r>
      <w:r w:rsidR="001F0D01" w:rsidRPr="00421A85">
        <w:rPr>
          <w:rFonts w:cstheme="minorHAnsi"/>
          <w:sz w:val="24"/>
          <w:szCs w:val="24"/>
        </w:rPr>
        <w:t xml:space="preserve">because </w:t>
      </w:r>
      <w:r w:rsidR="00B561D1" w:rsidRPr="00421A85">
        <w:rPr>
          <w:rFonts w:cstheme="minorHAnsi"/>
          <w:sz w:val="24"/>
          <w:szCs w:val="24"/>
        </w:rPr>
        <w:t xml:space="preserve">the size factor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="007077D4" w:rsidRPr="00FD7E3F">
        <w:rPr>
          <w:rFonts w:cstheme="minorHAnsi"/>
          <w:sz w:val="24"/>
          <w:szCs w:val="24"/>
        </w:rPr>
        <w:t xml:space="preserve"> is cubic with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="000910A3" w:rsidRPr="00FD7E3F">
        <w:rPr>
          <w:rFonts w:cstheme="minorHAnsi"/>
          <w:sz w:val="24"/>
          <w:szCs w:val="24"/>
        </w:rPr>
        <w:t xml:space="preserve">, in spite of the decreasing magnitude of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σ</m:t>
        </m:r>
      </m:oMath>
      <w:r w:rsidR="007077D4" w:rsidRPr="00421A85">
        <w:rPr>
          <w:rFonts w:cstheme="minorHAnsi"/>
          <w:sz w:val="24"/>
          <w:szCs w:val="24"/>
        </w:rPr>
        <w:t>.</w:t>
      </w:r>
      <w:r w:rsidR="00BE1A1F" w:rsidRPr="00421A85">
        <w:rPr>
          <w:rFonts w:cstheme="minorHAnsi"/>
          <w:sz w:val="24"/>
          <w:szCs w:val="24"/>
        </w:rPr>
        <w:t xml:space="preserve"> </w:t>
      </w:r>
      <w:r w:rsidR="00D03E7C" w:rsidRPr="00FD7E3F">
        <w:rPr>
          <w:rFonts w:cstheme="minorHAnsi"/>
          <w:sz w:val="24"/>
          <w:szCs w:val="24"/>
        </w:rPr>
        <w:fldChar w:fldCharType="begin"/>
      </w:r>
      <w:r w:rsidR="00D03E7C" w:rsidRPr="00421A85">
        <w:rPr>
          <w:rFonts w:cstheme="minorHAnsi"/>
          <w:sz w:val="24"/>
          <w:szCs w:val="24"/>
        </w:rPr>
        <w:instrText xml:space="preserve"> REF _Ref69744349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D03E7C" w:rsidRPr="00FD7E3F">
        <w:rPr>
          <w:rFonts w:cstheme="minorHAnsi"/>
          <w:sz w:val="24"/>
          <w:szCs w:val="24"/>
        </w:rPr>
      </w:r>
      <w:r w:rsidR="00D03E7C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2</w:t>
      </w:r>
      <w:r w:rsidR="00D03E7C" w:rsidRPr="00FD7E3F">
        <w:rPr>
          <w:rFonts w:cstheme="minorHAnsi"/>
          <w:sz w:val="24"/>
          <w:szCs w:val="24"/>
        </w:rPr>
        <w:fldChar w:fldCharType="end"/>
      </w:r>
      <w:r w:rsidR="00D03E7C" w:rsidRPr="00FD7E3F">
        <w:rPr>
          <w:rFonts w:cstheme="minorHAnsi"/>
          <w:sz w:val="24"/>
          <w:szCs w:val="24"/>
        </w:rPr>
        <w:t xml:space="preserve"> (e) shows th</w:t>
      </w:r>
      <w:r w:rsidR="009B0CFB" w:rsidRPr="00FD7E3F">
        <w:rPr>
          <w:rFonts w:cstheme="minorHAnsi"/>
          <w:sz w:val="24"/>
          <w:szCs w:val="24"/>
        </w:rPr>
        <w:t xml:space="preserve">at </w:t>
      </w:r>
      <w:r w:rsidR="00DE358C" w:rsidRPr="00421A85">
        <w:rPr>
          <w:rFonts w:cstheme="minorHAnsi"/>
          <w:sz w:val="24"/>
          <w:szCs w:val="24"/>
        </w:rPr>
        <w:t xml:space="preserve">the </w:t>
      </w:r>
      <w:r w:rsidR="00D03E7C" w:rsidRPr="00421A85">
        <w:rPr>
          <w:rFonts w:cstheme="minorHAnsi"/>
          <w:sz w:val="24"/>
          <w:szCs w:val="24"/>
        </w:rPr>
        <w:t xml:space="preserve">local electric potential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ϕ'</m:t>
        </m:r>
      </m:oMath>
      <w:r w:rsidR="003730D4" w:rsidRPr="00421A85">
        <w:rPr>
          <w:rFonts w:cstheme="minorHAnsi"/>
          <w:sz w:val="24"/>
          <w:szCs w:val="24"/>
        </w:rPr>
        <w:t xml:space="preserve"> </w:t>
      </w:r>
      <w:r w:rsidR="00DE358C" w:rsidRPr="00421A85">
        <w:rPr>
          <w:rFonts w:cstheme="minorHAnsi"/>
          <w:sz w:val="24"/>
          <w:szCs w:val="24"/>
        </w:rPr>
        <w:t xml:space="preserve">follows the positive-shift trend of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σ</m:t>
        </m:r>
      </m:oMath>
      <w:r w:rsidR="00DE358C" w:rsidRPr="00421A85">
        <w:rPr>
          <w:rFonts w:cstheme="minorHAnsi"/>
          <w:sz w:val="24"/>
          <w:szCs w:val="24"/>
        </w:rPr>
        <w:t xml:space="preserve"> with increasing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DE358C" w:rsidRPr="00FD7E3F">
        <w:rPr>
          <w:rFonts w:cstheme="minorHAnsi"/>
          <w:sz w:val="24"/>
          <w:szCs w:val="24"/>
        </w:rPr>
        <w:t xml:space="preserve">, and </w:t>
      </w:r>
      <w:r w:rsidR="00962394" w:rsidRPr="00FD7E3F">
        <w:rPr>
          <w:rFonts w:cstheme="minorHAnsi"/>
          <w:sz w:val="24"/>
          <w:szCs w:val="24"/>
        </w:rPr>
        <w:t xml:space="preserve">grows in the magnitude with increasing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="00962394" w:rsidRPr="00FD7E3F">
        <w:rPr>
          <w:rFonts w:cstheme="minorHAnsi"/>
          <w:sz w:val="24"/>
          <w:szCs w:val="24"/>
        </w:rPr>
        <w:t xml:space="preserve"> due to diminished screening effect of water molecules</w:t>
      </w:r>
      <w:r w:rsidR="00BA6FE8" w:rsidRPr="00FD7E3F">
        <w:rPr>
          <w:rFonts w:cstheme="minorHAnsi"/>
          <w:sz w:val="24"/>
          <w:szCs w:val="24"/>
        </w:rPr>
        <w:t>,</w:t>
      </w:r>
      <w:r w:rsidR="00962394" w:rsidRPr="00421A85">
        <w:rPr>
          <w:rFonts w:cstheme="minorHAnsi"/>
          <w:sz w:val="24"/>
          <w:szCs w:val="24"/>
        </w:rPr>
        <w:t xml:space="preserve"> </w:t>
      </w:r>
      <w:r w:rsidR="00962394" w:rsidRPr="00FD7E3F">
        <w:rPr>
          <w:rFonts w:cstheme="minorHAnsi"/>
          <w:sz w:val="24"/>
          <w:szCs w:val="24"/>
        </w:rPr>
        <w:fldChar w:fldCharType="begin"/>
      </w:r>
      <w:r w:rsidR="00962394" w:rsidRPr="00421A85">
        <w:rPr>
          <w:rFonts w:cstheme="minorHAnsi"/>
          <w:sz w:val="24"/>
          <w:szCs w:val="24"/>
        </w:rPr>
        <w:instrText xml:space="preserve"> REF _Ref69744349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962394" w:rsidRPr="00FD7E3F">
        <w:rPr>
          <w:rFonts w:cstheme="minorHAnsi"/>
          <w:sz w:val="24"/>
          <w:szCs w:val="24"/>
        </w:rPr>
      </w:r>
      <w:r w:rsidR="00962394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2</w:t>
      </w:r>
      <w:r w:rsidR="00962394" w:rsidRPr="00FD7E3F">
        <w:rPr>
          <w:rFonts w:cstheme="minorHAnsi"/>
          <w:sz w:val="24"/>
          <w:szCs w:val="24"/>
        </w:rPr>
        <w:fldChar w:fldCharType="end"/>
      </w:r>
      <w:r w:rsidR="00962394" w:rsidRPr="00FD7E3F">
        <w:rPr>
          <w:rFonts w:cstheme="minorHAnsi"/>
          <w:sz w:val="24"/>
          <w:szCs w:val="24"/>
        </w:rPr>
        <w:t xml:space="preserve"> (c).</w:t>
      </w:r>
    </w:p>
    <w:p w14:paraId="0A5ED6CE" w14:textId="77777777" w:rsidR="001F496F" w:rsidRPr="00FD7E3F" w:rsidRDefault="00964C0A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FD7E3F">
        <w:rPr>
          <w:rFonts w:cstheme="minorHAnsi"/>
          <w:noProof/>
          <w:sz w:val="24"/>
          <w:szCs w:val="24"/>
        </w:rPr>
        <w:drawing>
          <wp:inline distT="0" distB="0" distL="0" distR="0" wp14:anchorId="318EB4C5" wp14:editId="4AB9BBCD">
            <wp:extent cx="5943600" cy="4095750"/>
            <wp:effectExtent l="0" t="0" r="0" b="0"/>
            <wp:docPr id="3" name="Picture 3" descr="D:\Research Problems\Humboldt research\Research\Cation effect of OER\Artworks for manuscript\Figure 2 - local reaction cond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 Problems\Humboldt research\Research\Cation effect of OER\Artworks for manuscript\Figure 2 - local reaction conditio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35D7F" w14:textId="2FF3B7C6" w:rsidR="001F496F" w:rsidRPr="00FD7E3F" w:rsidRDefault="001F496F" w:rsidP="00A55A78">
      <w:pPr>
        <w:spacing w:after="120" w:line="360" w:lineRule="auto"/>
        <w:jc w:val="both"/>
        <w:rPr>
          <w:rFonts w:cstheme="minorHAnsi"/>
          <w:sz w:val="24"/>
          <w:szCs w:val="28"/>
        </w:rPr>
      </w:pPr>
      <w:bookmarkStart w:id="38" w:name="_Ref69744349"/>
      <w:r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b/>
          <w:color w:val="000000" w:themeColor="text1"/>
          <w:sz w:val="24"/>
          <w:szCs w:val="24"/>
        </w:rPr>
        <w:instrText xml:space="preserve"> SEQ Figure \* ARABIC </w:instrTex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noProof/>
          <w:color w:val="000000" w:themeColor="text1"/>
          <w:sz w:val="24"/>
          <w:szCs w:val="24"/>
        </w:rPr>
        <w:t>2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end"/>
      </w:r>
      <w:bookmarkEnd w:id="38"/>
      <w:r w:rsidRPr="00FD7E3F">
        <w:rPr>
          <w:rFonts w:cstheme="minorHAnsi"/>
          <w:color w:val="000000" w:themeColor="text1"/>
          <w:sz w:val="24"/>
          <w:szCs w:val="24"/>
        </w:rPr>
        <w:t>. Local reaction condition</w:t>
      </w:r>
      <w:r w:rsidR="00773D27" w:rsidRPr="00421A85">
        <w:rPr>
          <w:rFonts w:cstheme="minorHAnsi"/>
          <w:color w:val="000000" w:themeColor="text1"/>
          <w:sz w:val="24"/>
          <w:szCs w:val="24"/>
        </w:rPr>
        <w:t>s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of</w:t>
      </w:r>
      <w:r w:rsidR="00D405E5" w:rsidRPr="00421A85">
        <w:rPr>
          <w:rFonts w:cstheme="minorHAnsi"/>
          <w:color w:val="000000" w:themeColor="text1"/>
          <w:sz w:val="24"/>
          <w:szCs w:val="24"/>
        </w:rPr>
        <w:t xml:space="preserve"> the</w:t>
      </w:r>
      <w:r w:rsidR="009F179E" w:rsidRPr="00421A85">
        <w:rPr>
          <w:rFonts w:cstheme="minorHAnsi"/>
          <w:color w:val="000000" w:themeColor="text1"/>
          <w:sz w:val="24"/>
          <w:szCs w:val="24"/>
        </w:rPr>
        <w:t xml:space="preserve"> OER</w:t>
      </w:r>
      <w:r w:rsidR="00964C0A"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w:r w:rsidR="00B123E5" w:rsidRPr="00421A85">
        <w:rPr>
          <w:rFonts w:cstheme="minorHAnsi"/>
          <w:sz w:val="24"/>
          <w:szCs w:val="24"/>
        </w:rPr>
        <w:t>with</w:t>
      </w:r>
      <w:r w:rsidR="00C362FB" w:rsidRPr="00421A85">
        <w:rPr>
          <w:rFonts w:cstheme="minorHAnsi"/>
          <w:sz w:val="24"/>
          <w:szCs w:val="24"/>
        </w:rPr>
        <w:t xml:space="preserve"> the effective cation diameter</w:t>
      </w:r>
      <w:r w:rsidR="00964C0A" w:rsidRPr="00421A85">
        <w:rPr>
          <w:rFonts w:cstheme="minorHAnsi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</m:t>
            </m:r>
          </m:sub>
        </m:sSub>
      </m:oMath>
      <w:r w:rsidR="00964C0A" w:rsidRPr="00FD7E3F">
        <w:rPr>
          <w:rFonts w:cstheme="minorHAnsi"/>
          <w:sz w:val="24"/>
          <w:szCs w:val="24"/>
        </w:rPr>
        <w:t xml:space="preserve"> </w:t>
      </w:r>
      <w:r w:rsidR="00B123E5" w:rsidRPr="00FD7E3F">
        <w:rPr>
          <w:rFonts w:cstheme="minorHAnsi"/>
          <w:sz w:val="24"/>
          <w:szCs w:val="24"/>
        </w:rPr>
        <w:t>varying</w:t>
      </w:r>
      <w:r w:rsidR="00964C0A" w:rsidRPr="00421A85">
        <w:rPr>
          <w:rFonts w:cstheme="minorHAnsi"/>
          <w:sz w:val="24"/>
          <w:szCs w:val="24"/>
        </w:rPr>
        <w:t xml:space="preserve"> between 4 Å and 8 Å with a step of 0.4 Å</w:t>
      </w:r>
      <w:r w:rsidRPr="00421A85">
        <w:rPr>
          <w:rFonts w:cstheme="minorHAnsi"/>
          <w:sz w:val="24"/>
          <w:szCs w:val="24"/>
        </w:rPr>
        <w:t>.</w:t>
      </w:r>
      <w:r w:rsidR="00964C0A" w:rsidRPr="00421A85">
        <w:rPr>
          <w:rFonts w:cstheme="minorHAnsi"/>
          <w:sz w:val="24"/>
          <w:szCs w:val="24"/>
        </w:rPr>
        <w:t xml:space="preserve"> (a)-(c) Distribution of OH</w:t>
      </w:r>
      <w:r w:rsidR="00964C0A" w:rsidRPr="00421A85">
        <w:rPr>
          <w:rFonts w:cstheme="minorHAnsi"/>
          <w:sz w:val="24"/>
          <w:szCs w:val="24"/>
          <w:vertAlign w:val="superscript"/>
        </w:rPr>
        <w:t>-</w:t>
      </w:r>
      <w:r w:rsidR="00964C0A" w:rsidRPr="00421A85">
        <w:rPr>
          <w:rFonts w:cstheme="minorHAnsi"/>
          <w:sz w:val="24"/>
          <w:szCs w:val="24"/>
        </w:rPr>
        <w:t xml:space="preserve"> concentration</w:t>
      </w:r>
      <w:r w:rsidR="00B123E5" w:rsidRPr="00421A85">
        <w:rPr>
          <w:rFonts w:cstheme="minorHAnsi"/>
          <w:sz w:val="24"/>
          <w:szCs w:val="24"/>
        </w:rPr>
        <w:t xml:space="preserve"> ([OH</w:t>
      </w:r>
      <w:r w:rsidR="00B123E5" w:rsidRPr="00421A85">
        <w:rPr>
          <w:rFonts w:cstheme="minorHAnsi"/>
          <w:sz w:val="24"/>
          <w:szCs w:val="24"/>
          <w:vertAlign w:val="superscript"/>
        </w:rPr>
        <w:t>-</w:t>
      </w:r>
      <w:r w:rsidR="00B123E5" w:rsidRPr="00421A85">
        <w:rPr>
          <w:rFonts w:cstheme="minorHAnsi"/>
          <w:sz w:val="24"/>
          <w:szCs w:val="24"/>
        </w:rPr>
        <w:t>])</w:t>
      </w:r>
      <w:r w:rsidR="00964C0A" w:rsidRPr="00421A85">
        <w:rPr>
          <w:rFonts w:cstheme="minorHAnsi"/>
          <w:sz w:val="24"/>
          <w:szCs w:val="24"/>
        </w:rPr>
        <w:t>, cation concentration</w:t>
      </w:r>
      <w:r w:rsidR="00B123E5" w:rsidRPr="00421A85">
        <w:rPr>
          <w:rFonts w:cstheme="minorHAnsi"/>
          <w:sz w:val="24"/>
          <w:szCs w:val="24"/>
        </w:rPr>
        <w:t>([C</w:t>
      </w:r>
      <w:r w:rsidR="00B123E5" w:rsidRPr="00421A85">
        <w:rPr>
          <w:rFonts w:cstheme="minorHAnsi"/>
          <w:sz w:val="24"/>
          <w:szCs w:val="24"/>
          <w:vertAlign w:val="superscript"/>
        </w:rPr>
        <w:t>+</w:t>
      </w:r>
      <w:r w:rsidR="00B123E5" w:rsidRPr="00421A85">
        <w:rPr>
          <w:rFonts w:cstheme="minorHAnsi"/>
          <w:sz w:val="24"/>
          <w:szCs w:val="24"/>
        </w:rPr>
        <w:t>])</w:t>
      </w:r>
      <w:r w:rsidR="00964C0A" w:rsidRPr="00421A85">
        <w:rPr>
          <w:rFonts w:cstheme="minorHAnsi"/>
          <w:sz w:val="24"/>
          <w:szCs w:val="24"/>
        </w:rPr>
        <w:t>, and dielectric constant</w:t>
      </w:r>
      <w:r w:rsidR="00F20014" w:rsidRPr="00421A85">
        <w:rPr>
          <w:rFonts w:cstheme="minorHAnsi"/>
          <w:sz w:val="24"/>
          <w:szCs w:val="24"/>
        </w:rPr>
        <w:t xml:space="preserve"> (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ϵ</m:t>
        </m:r>
      </m:oMath>
      <w:r w:rsidR="00F20014" w:rsidRPr="00421A85">
        <w:rPr>
          <w:rFonts w:cstheme="minorHAnsi"/>
          <w:sz w:val="24"/>
          <w:szCs w:val="24"/>
        </w:rPr>
        <w:t xml:space="preserve">) in the EDL at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 xml:space="preserve">=1.6 </m:t>
        </m:r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RHE</m:t>
            </m:r>
          </m:sub>
        </m:sSub>
      </m:oMath>
      <w:r w:rsidR="00EC2887" w:rsidRPr="00FD7E3F">
        <w:rPr>
          <w:rFonts w:cstheme="minorHAnsi"/>
          <w:sz w:val="24"/>
          <w:szCs w:val="24"/>
        </w:rPr>
        <w:t xml:space="preserve">, respectively. </w:t>
      </w:r>
      <w:r w:rsidR="00F140CE" w:rsidRPr="00FD7E3F">
        <w:rPr>
          <w:rFonts w:cstheme="minorHAnsi"/>
          <w:sz w:val="24"/>
          <w:szCs w:val="24"/>
        </w:rPr>
        <w:t xml:space="preserve">The </w:t>
      </w:r>
      <w:r w:rsidR="00F140CE" w:rsidRPr="00FD7E3F">
        <w:rPr>
          <w:rFonts w:cstheme="minorHAnsi"/>
          <w:sz w:val="24"/>
          <w:szCs w:val="24"/>
        </w:rPr>
        <w:lastRenderedPageBreak/>
        <w:t xml:space="preserve">coordinate origin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x=0</m:t>
        </m:r>
      </m:oMath>
      <w:r w:rsidR="00B03655" w:rsidRPr="00421A85">
        <w:rPr>
          <w:rFonts w:cstheme="minorHAnsi"/>
          <w:sz w:val="24"/>
          <w:szCs w:val="24"/>
        </w:rPr>
        <w:t xml:space="preserve"> corresponds to the outer plane of the adlayer. (d)-(f) </w:t>
      </w:r>
      <w:r w:rsidR="00A55A78" w:rsidRPr="00421A85">
        <w:rPr>
          <w:rFonts w:cstheme="minorHAnsi"/>
          <w:sz w:val="24"/>
          <w:szCs w:val="24"/>
        </w:rPr>
        <w:t>Variation of surface charge density (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σ</m:t>
        </m:r>
      </m:oMath>
      <w:r w:rsidR="00A55A78" w:rsidRPr="00421A85">
        <w:rPr>
          <w:rFonts w:cstheme="minorHAnsi"/>
          <w:sz w:val="24"/>
          <w:szCs w:val="24"/>
        </w:rPr>
        <w:t>), OH</w:t>
      </w:r>
      <w:r w:rsidR="00A55A78" w:rsidRPr="00421A85">
        <w:rPr>
          <w:rFonts w:cstheme="minorHAnsi"/>
          <w:sz w:val="24"/>
          <w:szCs w:val="24"/>
          <w:vertAlign w:val="superscript"/>
        </w:rPr>
        <w:t>-</w:t>
      </w:r>
      <w:r w:rsidR="00A55A78" w:rsidRPr="00421A85">
        <w:rPr>
          <w:rFonts w:cstheme="minorHAnsi"/>
          <w:sz w:val="24"/>
          <w:szCs w:val="24"/>
        </w:rPr>
        <w:t xml:space="preserve"> concentration at x=0 (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  <m:r>
          <w:rPr>
            <w:rFonts w:ascii="Cambria Math" w:hAnsi="Cambria Math" w:cstheme="minorHAnsi"/>
            <w:sz w:val="24"/>
            <w:szCs w:val="24"/>
          </w:rPr>
          <m:t>'</m:t>
        </m:r>
      </m:oMath>
      <w:r w:rsidR="00A55A78" w:rsidRPr="00FD7E3F">
        <w:rPr>
          <w:rFonts w:cstheme="minorHAnsi"/>
          <w:sz w:val="24"/>
          <w:szCs w:val="24"/>
        </w:rPr>
        <w:t>)</w:t>
      </w:r>
      <w:r w:rsidR="00A21D34" w:rsidRPr="00421A85">
        <w:rPr>
          <w:rFonts w:cstheme="minorHAnsi"/>
          <w:sz w:val="24"/>
          <w:szCs w:val="24"/>
        </w:rPr>
        <w:t>, and electric potential at x=0 (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ϕ'</m:t>
        </m:r>
      </m:oMath>
      <w:r w:rsidR="00A21D34" w:rsidRPr="00421A85">
        <w:rPr>
          <w:rFonts w:cstheme="minorHAnsi"/>
          <w:sz w:val="24"/>
          <w:szCs w:val="24"/>
        </w:rPr>
        <w:t xml:space="preserve">) as a function of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A21D34" w:rsidRPr="00FD7E3F">
        <w:rPr>
          <w:rFonts w:cstheme="minorHAnsi"/>
          <w:sz w:val="24"/>
          <w:szCs w:val="24"/>
        </w:rPr>
        <w:t>, respectively. Model paramete</w:t>
      </w:r>
      <w:proofErr w:type="spellStart"/>
      <w:r w:rsidR="007A5CAB" w:rsidRPr="00421A85">
        <w:rPr>
          <w:rFonts w:cstheme="minorHAnsi"/>
          <w:sz w:val="24"/>
          <w:szCs w:val="24"/>
        </w:rPr>
        <w:t>rs</w:t>
      </w:r>
      <w:proofErr w:type="spellEnd"/>
      <w:r w:rsidR="007A5CAB" w:rsidRPr="00421A85">
        <w:rPr>
          <w:rFonts w:cstheme="minorHAnsi"/>
          <w:sz w:val="24"/>
          <w:szCs w:val="24"/>
        </w:rPr>
        <w:t xml:space="preserve"> are listed in </w:t>
      </w:r>
      <w:r w:rsidR="007A5CAB" w:rsidRPr="00FD7E3F">
        <w:rPr>
          <w:rFonts w:cstheme="minorHAnsi"/>
          <w:sz w:val="24"/>
          <w:szCs w:val="24"/>
        </w:rPr>
        <w:fldChar w:fldCharType="begin"/>
      </w:r>
      <w:r w:rsidR="007A5CAB" w:rsidRPr="00421A85">
        <w:rPr>
          <w:rFonts w:cstheme="minorHAnsi"/>
          <w:sz w:val="24"/>
          <w:szCs w:val="24"/>
        </w:rPr>
        <w:instrText xml:space="preserve"> REF _Ref69136498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7A5CAB" w:rsidRPr="00FD7E3F">
        <w:rPr>
          <w:rFonts w:cstheme="minorHAnsi"/>
          <w:sz w:val="24"/>
          <w:szCs w:val="24"/>
        </w:rPr>
      </w:r>
      <w:r w:rsidR="007A5CAB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i/>
          <w:sz w:val="24"/>
        </w:rPr>
        <w:t xml:space="preserve">Table </w:t>
      </w:r>
      <w:r w:rsidR="003F0B4C" w:rsidRPr="00421A85">
        <w:rPr>
          <w:rFonts w:cstheme="minorHAnsi"/>
          <w:i/>
          <w:noProof/>
          <w:sz w:val="24"/>
        </w:rPr>
        <w:t>1</w:t>
      </w:r>
      <w:r w:rsidR="007A5CAB" w:rsidRPr="00FD7E3F">
        <w:rPr>
          <w:rFonts w:cstheme="minorHAnsi"/>
          <w:sz w:val="24"/>
          <w:szCs w:val="24"/>
        </w:rPr>
        <w:fldChar w:fldCharType="end"/>
      </w:r>
      <w:r w:rsidR="007A5CAB" w:rsidRPr="00FD7E3F">
        <w:rPr>
          <w:rFonts w:cstheme="minorHAnsi"/>
          <w:sz w:val="24"/>
          <w:szCs w:val="24"/>
        </w:rPr>
        <w:t>.</w:t>
      </w:r>
    </w:p>
    <w:p w14:paraId="4606C7F9" w14:textId="77777777" w:rsidR="001F496F" w:rsidRPr="00421A85" w:rsidRDefault="001F496F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0D327899" w14:textId="77777777" w:rsidR="00FA15F2" w:rsidRPr="00421A85" w:rsidRDefault="00AE68FB" w:rsidP="00887BD7">
      <w:pPr>
        <w:spacing w:after="120" w:line="360" w:lineRule="auto"/>
        <w:jc w:val="both"/>
        <w:outlineLvl w:val="1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Model</w:t>
      </w:r>
      <w:r w:rsidR="006404EB" w:rsidRPr="00421A85">
        <w:rPr>
          <w:rFonts w:cstheme="minorHAnsi"/>
          <w:b/>
          <w:sz w:val="24"/>
          <w:szCs w:val="24"/>
        </w:rPr>
        <w:t>-experiment comparison</w:t>
      </w:r>
    </w:p>
    <w:p w14:paraId="0A0A9A3B" w14:textId="3E2FA020" w:rsidR="00097039" w:rsidRPr="00F61783" w:rsidRDefault="00EE3A67" w:rsidP="00B257B2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With a knowledge of cation effects on the local reaction condition</w:t>
      </w:r>
      <w:r w:rsidR="008C1C0B" w:rsidRPr="00421A85">
        <w:rPr>
          <w:rFonts w:cstheme="minorHAnsi"/>
          <w:sz w:val="24"/>
          <w:szCs w:val="24"/>
        </w:rPr>
        <w:t>s</w:t>
      </w:r>
      <w:r w:rsidRPr="00421A85">
        <w:rPr>
          <w:rFonts w:cstheme="minorHAnsi"/>
          <w:sz w:val="24"/>
          <w:szCs w:val="24"/>
        </w:rPr>
        <w:t>, we proceed to analyze cation effects on the polarization curve, namely, the voltage-current relation.</w:t>
      </w:r>
      <w:r w:rsidR="00067353" w:rsidRPr="00421A85">
        <w:rPr>
          <w:rFonts w:cstheme="minorHAnsi"/>
          <w:sz w:val="24"/>
          <w:szCs w:val="24"/>
        </w:rPr>
        <w:t xml:space="preserve"> </w:t>
      </w:r>
      <w:r w:rsidR="00067353" w:rsidRPr="00FD7E3F">
        <w:rPr>
          <w:rFonts w:cstheme="minorHAnsi"/>
          <w:sz w:val="24"/>
          <w:szCs w:val="24"/>
        </w:rPr>
        <w:fldChar w:fldCharType="begin"/>
      </w:r>
      <w:r w:rsidR="00067353" w:rsidRPr="00421A85">
        <w:rPr>
          <w:rFonts w:cstheme="minorHAnsi"/>
          <w:sz w:val="24"/>
          <w:szCs w:val="24"/>
        </w:rPr>
        <w:instrText xml:space="preserve"> REF _Ref72135500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067353" w:rsidRPr="00FD7E3F">
        <w:rPr>
          <w:rFonts w:cstheme="minorHAnsi"/>
          <w:sz w:val="24"/>
          <w:szCs w:val="24"/>
        </w:rPr>
      </w:r>
      <w:r w:rsidR="00067353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3</w:t>
      </w:r>
      <w:r w:rsidR="00067353" w:rsidRPr="00FD7E3F">
        <w:rPr>
          <w:rFonts w:cstheme="minorHAnsi"/>
          <w:sz w:val="24"/>
          <w:szCs w:val="24"/>
        </w:rPr>
        <w:fldChar w:fldCharType="end"/>
      </w:r>
      <w:r w:rsidR="00067353" w:rsidRPr="00FD7E3F">
        <w:rPr>
          <w:rFonts w:cstheme="minorHAnsi"/>
          <w:sz w:val="24"/>
          <w:szCs w:val="24"/>
        </w:rPr>
        <w:t xml:space="preserve"> (a) shows that the exponential growth in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OER</m:t>
            </m:r>
          </m:sub>
        </m:sSub>
      </m:oMath>
      <w:r w:rsidR="00067353" w:rsidRPr="00FD7E3F">
        <w:rPr>
          <w:rFonts w:cstheme="minorHAnsi"/>
          <w:sz w:val="24"/>
          <w:szCs w:val="24"/>
        </w:rPr>
        <w:t xml:space="preserve"> with increasing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F319FD" w:rsidRPr="00FD7E3F">
        <w:rPr>
          <w:rFonts w:cstheme="minorHAnsi"/>
          <w:sz w:val="24"/>
          <w:szCs w:val="24"/>
        </w:rPr>
        <w:t xml:space="preserve"> </w:t>
      </w:r>
      <w:r w:rsidR="00AE61BF" w:rsidRPr="00FD7E3F">
        <w:rPr>
          <w:rFonts w:cstheme="minorHAnsi"/>
          <w:sz w:val="24"/>
          <w:szCs w:val="24"/>
        </w:rPr>
        <w:t xml:space="preserve">is deferred for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Li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AE61BF" w:rsidRPr="00FD7E3F">
        <w:rPr>
          <w:rFonts w:cstheme="minorHAnsi"/>
          <w:sz w:val="24"/>
          <w:szCs w:val="24"/>
        </w:rPr>
        <w:t xml:space="preserve"> compared with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Cs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6A15BC" w:rsidRPr="00FD7E3F">
        <w:rPr>
          <w:rFonts w:cstheme="minorHAnsi"/>
          <w:sz w:val="24"/>
          <w:szCs w:val="24"/>
        </w:rPr>
        <w:t>, which</w:t>
      </w:r>
      <w:r w:rsidR="00AE61BF" w:rsidRPr="00FD7E3F">
        <w:rPr>
          <w:rFonts w:cstheme="minorHAnsi"/>
          <w:sz w:val="24"/>
          <w:szCs w:val="24"/>
        </w:rPr>
        <w:t xml:space="preserve"> is consistent with experimental data, </w:t>
      </w:r>
      <w:r w:rsidR="00AE61BF" w:rsidRPr="00FD7E3F">
        <w:rPr>
          <w:rFonts w:cstheme="minorHAnsi"/>
          <w:sz w:val="24"/>
          <w:szCs w:val="24"/>
        </w:rPr>
        <w:fldChar w:fldCharType="begin"/>
      </w:r>
      <w:r w:rsidR="00AE61BF" w:rsidRPr="00421A85">
        <w:rPr>
          <w:rFonts w:cstheme="minorHAnsi"/>
          <w:sz w:val="24"/>
          <w:szCs w:val="24"/>
        </w:rPr>
        <w:instrText xml:space="preserve"> REF _Ref72135500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AE61BF" w:rsidRPr="00FD7E3F">
        <w:rPr>
          <w:rFonts w:cstheme="minorHAnsi"/>
          <w:sz w:val="24"/>
          <w:szCs w:val="24"/>
        </w:rPr>
      </w:r>
      <w:r w:rsidR="00AE61BF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>Figur</w:t>
      </w:r>
      <w:r w:rsidR="003F0B4C" w:rsidRPr="00421A85">
        <w:rPr>
          <w:rFonts w:cstheme="minorHAnsi"/>
          <w:b/>
          <w:color w:val="000000" w:themeColor="text1"/>
          <w:sz w:val="24"/>
          <w:szCs w:val="24"/>
        </w:rPr>
        <w:t xml:space="preserve">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3</w:t>
      </w:r>
      <w:r w:rsidR="00AE61BF" w:rsidRPr="00FD7E3F">
        <w:rPr>
          <w:rFonts w:cstheme="minorHAnsi"/>
          <w:sz w:val="24"/>
          <w:szCs w:val="24"/>
        </w:rPr>
        <w:fldChar w:fldCharType="end"/>
      </w:r>
      <w:r w:rsidR="00AE61BF" w:rsidRPr="00FD7E3F">
        <w:rPr>
          <w:rFonts w:cstheme="minorHAnsi"/>
          <w:sz w:val="24"/>
          <w:szCs w:val="24"/>
        </w:rPr>
        <w:t xml:space="preserve"> (b)</w:t>
      </w:r>
      <w:r w:rsidR="00F07ADD" w:rsidRPr="00FD7E3F">
        <w:rPr>
          <w:rFonts w:cstheme="minorHAnsi"/>
          <w:sz w:val="24"/>
          <w:szCs w:val="24"/>
        </w:rPr>
        <w:t>.</w:t>
      </w:r>
      <w:r w:rsidR="00BA4DBF" w:rsidRPr="00FD7E3F">
        <w:rPr>
          <w:rFonts w:cstheme="minorHAnsi"/>
          <w:sz w:val="24"/>
          <w:szCs w:val="24"/>
        </w:rPr>
        <w:fldChar w:fldCharType="begin">
          <w:fldData xml:space="preserve">PEVuZE5vdGU+PENpdGU+PEF1dGhvcj5NaWNoYWVsPC9BdXRob3I+PFllYXI+MjAxNTwvWWVhcj48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PEVuZE5vdGU+PENpdGU+PEF1dGhvcj5NaWNoYWVsPC9BdXRob3I+PFllYXI+MjAxNTwvWWVhcj48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BA4DBF" w:rsidRPr="00FD7E3F">
        <w:rPr>
          <w:rFonts w:cstheme="minorHAnsi"/>
          <w:sz w:val="24"/>
          <w:szCs w:val="24"/>
        </w:rPr>
      </w:r>
      <w:r w:rsidR="00BA4DBF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14, 24</w:t>
      </w:r>
      <w:r w:rsidR="00BA4DBF" w:rsidRPr="00FD7E3F">
        <w:rPr>
          <w:rFonts w:cstheme="minorHAnsi"/>
          <w:sz w:val="24"/>
          <w:szCs w:val="24"/>
        </w:rPr>
        <w:fldChar w:fldCharType="end"/>
      </w:r>
      <w:r w:rsidR="00967EDD" w:rsidRPr="00FD7E3F">
        <w:rPr>
          <w:rFonts w:cstheme="minorHAnsi"/>
          <w:sz w:val="24"/>
          <w:szCs w:val="24"/>
        </w:rPr>
        <w:t xml:space="preserve"> </w:t>
      </w:r>
      <w:r w:rsidR="00097039">
        <w:rPr>
          <w:rFonts w:cstheme="minorHAnsi"/>
          <w:sz w:val="24"/>
          <w:szCs w:val="24"/>
        </w:rPr>
        <w:t xml:space="preserve">However, we also notice deviations in the details of the polarization curves between the model and experiments. </w:t>
      </w:r>
      <w:r w:rsidR="003122B2">
        <w:rPr>
          <w:rFonts w:cstheme="minorHAnsi"/>
          <w:sz w:val="24"/>
          <w:szCs w:val="24"/>
        </w:rPr>
        <w:t xml:space="preserve">Possible causes for the deviations are many, including </w:t>
      </w:r>
      <w:r w:rsidR="00FC34D3">
        <w:rPr>
          <w:rFonts w:cstheme="minorHAnsi"/>
          <w:sz w:val="24"/>
          <w:szCs w:val="24"/>
        </w:rPr>
        <w:t xml:space="preserve">the deviation between the idealized </w:t>
      </w:r>
      <w:r w:rsidR="00FC34D3" w:rsidRPr="00421A85">
        <w:rPr>
          <w:rFonts w:ascii="Times New Roman" w:hAnsi="Times New Roman" w:cs="Times New Roman"/>
          <w:sz w:val="24"/>
          <w:szCs w:val="24"/>
        </w:rPr>
        <w:t>β</w:t>
      </w:r>
      <w:r w:rsidR="00FC34D3" w:rsidRPr="00421A85">
        <w:rPr>
          <w:rFonts w:cstheme="minorHAnsi" w:hint="eastAsia"/>
          <w:sz w:val="24"/>
          <w:szCs w:val="24"/>
        </w:rPr>
        <w:t>-</w:t>
      </w:r>
      <w:proofErr w:type="spellStart"/>
      <w:proofErr w:type="gramStart"/>
      <w:r w:rsidR="00FC34D3" w:rsidRPr="00421A85">
        <w:rPr>
          <w:rFonts w:cstheme="minorHAnsi" w:hint="eastAsia"/>
          <w:sz w:val="24"/>
          <w:szCs w:val="24"/>
        </w:rPr>
        <w:t>NiOOH</w:t>
      </w:r>
      <w:proofErr w:type="spellEnd"/>
      <w:r w:rsidR="00FC34D3">
        <w:rPr>
          <w:rFonts w:cstheme="minorHAnsi"/>
          <w:sz w:val="24"/>
          <w:szCs w:val="24"/>
        </w:rPr>
        <w:t>(</w:t>
      </w:r>
      <w:proofErr w:type="gramEnd"/>
      <w:r w:rsidR="00FC34D3">
        <w:rPr>
          <w:rFonts w:cstheme="minorHAnsi"/>
          <w:sz w:val="24"/>
          <w:szCs w:val="24"/>
        </w:rPr>
        <w:t xml:space="preserve">0001) slab and </w:t>
      </w:r>
      <w:r w:rsidR="00D62733">
        <w:rPr>
          <w:rFonts w:cstheme="minorHAnsi"/>
          <w:sz w:val="24"/>
          <w:szCs w:val="24"/>
        </w:rPr>
        <w:t>the real surface</w:t>
      </w:r>
      <w:r w:rsidR="00B3458E">
        <w:rPr>
          <w:rFonts w:cstheme="minorHAnsi"/>
          <w:sz w:val="24"/>
          <w:szCs w:val="24"/>
        </w:rPr>
        <w:t xml:space="preserve"> states of the </w:t>
      </w:r>
      <w:r w:rsidR="008B20AF">
        <w:rPr>
          <w:rFonts w:cstheme="minorHAnsi"/>
          <w:sz w:val="24"/>
          <w:szCs w:val="24"/>
        </w:rPr>
        <w:t>oxide</w:t>
      </w:r>
      <w:r w:rsidR="00F61783">
        <w:rPr>
          <w:rFonts w:cstheme="minorHAnsi"/>
          <w:sz w:val="24"/>
          <w:szCs w:val="24"/>
        </w:rPr>
        <w:t xml:space="preserve">, </w:t>
      </w:r>
      <w:r w:rsidR="008E6C4F">
        <w:rPr>
          <w:rFonts w:cstheme="minorHAnsi"/>
          <w:sz w:val="24"/>
          <w:szCs w:val="24"/>
        </w:rPr>
        <w:t>the deviation</w:t>
      </w:r>
      <w:r w:rsidR="00D90B7B">
        <w:rPr>
          <w:rFonts w:cstheme="minorHAnsi"/>
          <w:sz w:val="24"/>
          <w:szCs w:val="24"/>
        </w:rPr>
        <w:t xml:space="preserve"> between the </w:t>
      </w:r>
      <w:r w:rsidR="00E4172F">
        <w:rPr>
          <w:rFonts w:cstheme="minorHAnsi"/>
          <w:sz w:val="24"/>
          <w:szCs w:val="24"/>
        </w:rPr>
        <w:t xml:space="preserve">phenomenological </w:t>
      </w:r>
      <w:r w:rsidR="00D90B7B">
        <w:rPr>
          <w:rFonts w:cstheme="minorHAnsi"/>
          <w:sz w:val="24"/>
          <w:szCs w:val="24"/>
        </w:rPr>
        <w:t xml:space="preserve">Butler-Volmer equation and the </w:t>
      </w:r>
      <w:r w:rsidR="003173C5">
        <w:rPr>
          <w:rFonts w:cstheme="minorHAnsi"/>
          <w:sz w:val="24"/>
          <w:szCs w:val="24"/>
        </w:rPr>
        <w:t>complicated electron transfer kinetics</w:t>
      </w:r>
      <w:r w:rsidR="003247C4">
        <w:rPr>
          <w:rFonts w:cstheme="minorHAnsi"/>
          <w:sz w:val="24"/>
          <w:szCs w:val="24"/>
        </w:rPr>
        <w:t>, and</w:t>
      </w:r>
      <w:r w:rsidR="00CA6E7C">
        <w:rPr>
          <w:rFonts w:cstheme="minorHAnsi"/>
          <w:sz w:val="24"/>
          <w:szCs w:val="24"/>
        </w:rPr>
        <w:t xml:space="preserve"> the neglect of</w:t>
      </w:r>
      <w:r w:rsidR="003247C4">
        <w:rPr>
          <w:rFonts w:cstheme="minorHAnsi"/>
          <w:sz w:val="24"/>
          <w:szCs w:val="24"/>
        </w:rPr>
        <w:t xml:space="preserve"> mass transport effects </w:t>
      </w:r>
      <w:r w:rsidR="004D4014">
        <w:rPr>
          <w:rFonts w:cstheme="minorHAnsi"/>
          <w:sz w:val="24"/>
          <w:szCs w:val="24"/>
        </w:rPr>
        <w:t xml:space="preserve">in this model. </w:t>
      </w:r>
      <w:r w:rsidR="007157E2">
        <w:rPr>
          <w:rFonts w:cstheme="minorHAnsi"/>
          <w:sz w:val="24"/>
          <w:szCs w:val="24"/>
        </w:rPr>
        <w:t>In Fig</w:t>
      </w:r>
      <w:r w:rsidR="00E26625">
        <w:rPr>
          <w:rFonts w:cstheme="minorHAnsi"/>
          <w:sz w:val="24"/>
          <w:szCs w:val="24"/>
        </w:rPr>
        <w:t>ure</w:t>
      </w:r>
      <w:r w:rsidR="007157E2">
        <w:rPr>
          <w:rFonts w:cstheme="minorHAnsi"/>
          <w:sz w:val="24"/>
          <w:szCs w:val="24"/>
        </w:rPr>
        <w:t xml:space="preserve"> S2, we compare the polarization curves of OER at </w:t>
      </w:r>
      <w:proofErr w:type="spellStart"/>
      <w:r w:rsidR="007157E2">
        <w:rPr>
          <w:rFonts w:cstheme="minorHAnsi"/>
          <w:sz w:val="24"/>
          <w:szCs w:val="24"/>
        </w:rPr>
        <w:t>NiOOH</w:t>
      </w:r>
      <w:proofErr w:type="spellEnd"/>
      <w:r w:rsidR="007157E2">
        <w:rPr>
          <w:rFonts w:cstheme="minorHAnsi"/>
          <w:sz w:val="24"/>
          <w:szCs w:val="24"/>
        </w:rPr>
        <w:t xml:space="preserve"> in purified </w:t>
      </w:r>
      <w:r w:rsidR="007157E2" w:rsidRPr="00C93133">
        <w:rPr>
          <w:rFonts w:cstheme="minorHAnsi"/>
          <w:color w:val="000000" w:themeColor="text1"/>
          <w:sz w:val="24"/>
          <w:szCs w:val="24"/>
        </w:rPr>
        <w:t>0.1 MOH (M=Li</w:t>
      </w:r>
      <w:r w:rsidR="007157E2" w:rsidRPr="00C93133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7157E2" w:rsidRPr="00C93133">
        <w:rPr>
          <w:rFonts w:cstheme="minorHAnsi"/>
          <w:color w:val="000000" w:themeColor="text1"/>
          <w:sz w:val="24"/>
          <w:szCs w:val="24"/>
        </w:rPr>
        <w:t>, Na</w:t>
      </w:r>
      <w:r w:rsidR="007157E2" w:rsidRPr="00C93133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7157E2" w:rsidRPr="00C93133">
        <w:rPr>
          <w:rFonts w:cstheme="minorHAnsi"/>
          <w:color w:val="000000" w:themeColor="text1"/>
          <w:sz w:val="24"/>
          <w:szCs w:val="24"/>
        </w:rPr>
        <w:t>, Cs</w:t>
      </w:r>
      <w:r w:rsidR="007157E2" w:rsidRPr="00C93133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7157E2" w:rsidRPr="00C93133">
        <w:rPr>
          <w:rFonts w:cstheme="minorHAnsi"/>
          <w:color w:val="000000" w:themeColor="text1"/>
          <w:sz w:val="24"/>
          <w:szCs w:val="24"/>
        </w:rPr>
        <w:t>)</w:t>
      </w:r>
      <w:r w:rsidR="007157E2">
        <w:rPr>
          <w:rFonts w:cstheme="minorHAnsi"/>
          <w:color w:val="000000" w:themeColor="text1"/>
          <w:sz w:val="24"/>
          <w:szCs w:val="24"/>
        </w:rPr>
        <w:t xml:space="preserve"> measured by two laboratories.</w:t>
      </w:r>
      <w:r w:rsidR="007157E2">
        <w:rPr>
          <w:rFonts w:cstheme="minorHAnsi"/>
          <w:color w:val="000000" w:themeColor="text1"/>
          <w:sz w:val="24"/>
          <w:szCs w:val="24"/>
        </w:rPr>
        <w:fldChar w:fldCharType="begin">
          <w:fldData xml:space="preserve">PEVuZE5vdGU+PENpdGU+PEF1dGhvcj5HYXJjaWE8L0F1dGhvcj48WWVhcj4yMDE5PC9ZZWFyPjxS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</w:fldData>
        </w:fldChar>
      </w:r>
      <w:r w:rsidR="007157E2">
        <w:rPr>
          <w:rFonts w:cstheme="minorHAnsi"/>
          <w:color w:val="000000" w:themeColor="text1"/>
          <w:sz w:val="24"/>
          <w:szCs w:val="24"/>
        </w:rPr>
        <w:instrText xml:space="preserve"> ADDIN EN.CITE </w:instrText>
      </w:r>
      <w:r w:rsidR="007157E2">
        <w:rPr>
          <w:rFonts w:cstheme="minorHAnsi"/>
          <w:color w:val="000000" w:themeColor="text1"/>
          <w:sz w:val="24"/>
          <w:szCs w:val="24"/>
        </w:rPr>
        <w:fldChar w:fldCharType="begin">
          <w:fldData xml:space="preserve">PEVuZE5vdGU+PENpdGU+PEF1dGhvcj5HYXJjaWE8L0F1dGhvcj48WWVhcj4yMDE5PC9ZZWFyPjxS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</w:fldData>
        </w:fldChar>
      </w:r>
      <w:r w:rsidR="007157E2">
        <w:rPr>
          <w:rFonts w:cstheme="minorHAnsi"/>
          <w:color w:val="000000" w:themeColor="text1"/>
          <w:sz w:val="24"/>
          <w:szCs w:val="24"/>
        </w:rPr>
        <w:instrText xml:space="preserve"> ADDIN EN.CITE.DATA </w:instrText>
      </w:r>
      <w:r w:rsidR="007157E2">
        <w:rPr>
          <w:rFonts w:cstheme="minorHAnsi"/>
          <w:color w:val="000000" w:themeColor="text1"/>
          <w:sz w:val="24"/>
          <w:szCs w:val="24"/>
        </w:rPr>
      </w:r>
      <w:r w:rsidR="007157E2">
        <w:rPr>
          <w:rFonts w:cstheme="minorHAnsi"/>
          <w:color w:val="000000" w:themeColor="text1"/>
          <w:sz w:val="24"/>
          <w:szCs w:val="24"/>
        </w:rPr>
        <w:fldChar w:fldCharType="end"/>
      </w:r>
      <w:r w:rsidR="007157E2">
        <w:rPr>
          <w:rFonts w:cstheme="minorHAnsi"/>
          <w:color w:val="000000" w:themeColor="text1"/>
          <w:sz w:val="24"/>
          <w:szCs w:val="24"/>
        </w:rPr>
      </w:r>
      <w:r w:rsidR="007157E2">
        <w:rPr>
          <w:rFonts w:cstheme="minorHAnsi"/>
          <w:color w:val="000000" w:themeColor="text1"/>
          <w:sz w:val="24"/>
          <w:szCs w:val="24"/>
        </w:rPr>
        <w:fldChar w:fldCharType="separate"/>
      </w:r>
      <w:r w:rsidR="007157E2" w:rsidRPr="007157E2">
        <w:rPr>
          <w:rFonts w:cstheme="minorHAnsi"/>
          <w:noProof/>
          <w:color w:val="000000" w:themeColor="text1"/>
          <w:sz w:val="24"/>
          <w:szCs w:val="24"/>
          <w:vertAlign w:val="superscript"/>
        </w:rPr>
        <w:t>14, 24</w:t>
      </w:r>
      <w:r w:rsidR="007157E2">
        <w:rPr>
          <w:rFonts w:cstheme="minorHAnsi"/>
          <w:color w:val="000000" w:themeColor="text1"/>
          <w:sz w:val="24"/>
          <w:szCs w:val="24"/>
        </w:rPr>
        <w:fldChar w:fldCharType="end"/>
      </w:r>
      <w:r w:rsidR="007157E2">
        <w:rPr>
          <w:rFonts w:cstheme="minorHAnsi"/>
          <w:color w:val="000000" w:themeColor="text1"/>
          <w:sz w:val="24"/>
          <w:szCs w:val="24"/>
        </w:rPr>
        <w:t xml:space="preserve"> Though the activity trend of Cs</w:t>
      </w:r>
      <w:r w:rsidR="007157E2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7157E2">
        <w:rPr>
          <w:rFonts w:cstheme="minorHAnsi"/>
          <w:color w:val="000000" w:themeColor="text1"/>
          <w:sz w:val="24"/>
          <w:szCs w:val="24"/>
        </w:rPr>
        <w:t>&gt;Na</w:t>
      </w:r>
      <w:r w:rsidR="007157E2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7157E2">
        <w:rPr>
          <w:rFonts w:cstheme="minorHAnsi"/>
          <w:color w:val="000000" w:themeColor="text1"/>
          <w:sz w:val="24"/>
          <w:szCs w:val="24"/>
        </w:rPr>
        <w:t>&gt;Li</w:t>
      </w:r>
      <w:r w:rsidR="007157E2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7157E2">
        <w:rPr>
          <w:rFonts w:cstheme="minorHAnsi"/>
          <w:color w:val="000000" w:themeColor="text1"/>
          <w:sz w:val="24"/>
          <w:szCs w:val="24"/>
        </w:rPr>
        <w:t xml:space="preserve"> is shared by both, noticeable deviations in the magnitude of the current density and the detailed profiles of the polarization curves are found. </w:t>
      </w:r>
      <w:r w:rsidR="00690D90">
        <w:rPr>
          <w:rFonts w:cstheme="minorHAnsi"/>
          <w:sz w:val="24"/>
          <w:szCs w:val="24"/>
        </w:rPr>
        <w:t>Nevertheless, the deviations in details</w:t>
      </w:r>
      <w:r w:rsidR="007157E2">
        <w:rPr>
          <w:rFonts w:cstheme="minorHAnsi"/>
          <w:sz w:val="24"/>
          <w:szCs w:val="24"/>
        </w:rPr>
        <w:t xml:space="preserve"> of the polarization curves</w:t>
      </w:r>
      <w:r w:rsidR="00690D90">
        <w:rPr>
          <w:rFonts w:cstheme="minorHAnsi"/>
          <w:sz w:val="24"/>
          <w:szCs w:val="24"/>
        </w:rPr>
        <w:t xml:space="preserve"> </w:t>
      </w:r>
      <w:r w:rsidR="00A00481">
        <w:rPr>
          <w:rFonts w:cstheme="minorHAnsi"/>
          <w:sz w:val="24"/>
          <w:szCs w:val="24"/>
        </w:rPr>
        <w:t xml:space="preserve">between the model and experiments in </w:t>
      </w:r>
      <w:r w:rsidR="00FC01EA" w:rsidRPr="00FD7E3F">
        <w:rPr>
          <w:rFonts w:cstheme="minorHAnsi"/>
          <w:sz w:val="24"/>
          <w:szCs w:val="24"/>
        </w:rPr>
        <w:fldChar w:fldCharType="begin"/>
      </w:r>
      <w:r w:rsidR="00FC01EA" w:rsidRPr="00421A85">
        <w:rPr>
          <w:rFonts w:cstheme="minorHAnsi"/>
          <w:sz w:val="24"/>
          <w:szCs w:val="24"/>
        </w:rPr>
        <w:instrText xml:space="preserve"> REF _Ref72135500 \h  \* MERGEFORMAT </w:instrText>
      </w:r>
      <w:r w:rsidR="00FC01EA" w:rsidRPr="00FD7E3F">
        <w:rPr>
          <w:rFonts w:cstheme="minorHAnsi"/>
          <w:sz w:val="24"/>
          <w:szCs w:val="24"/>
        </w:rPr>
      </w:r>
      <w:r w:rsidR="00FC01EA" w:rsidRPr="00FD7E3F">
        <w:rPr>
          <w:rFonts w:cstheme="minorHAnsi"/>
          <w:sz w:val="24"/>
          <w:szCs w:val="24"/>
        </w:rPr>
        <w:fldChar w:fldCharType="separate"/>
      </w:r>
      <w:r w:rsidR="00FC01EA" w:rsidRPr="00FD7E3F">
        <w:rPr>
          <w:rFonts w:cstheme="minorHAnsi"/>
          <w:b/>
          <w:color w:val="000000" w:themeColor="text1"/>
          <w:sz w:val="24"/>
          <w:szCs w:val="24"/>
        </w:rPr>
        <w:t>Figur</w:t>
      </w:r>
      <w:r w:rsidR="00FC01EA" w:rsidRPr="00421A85">
        <w:rPr>
          <w:rFonts w:cstheme="minorHAnsi"/>
          <w:b/>
          <w:color w:val="000000" w:themeColor="text1"/>
          <w:sz w:val="24"/>
          <w:szCs w:val="24"/>
        </w:rPr>
        <w:t xml:space="preserve">e </w:t>
      </w:r>
      <w:r w:rsidR="00FC01EA" w:rsidRPr="00421A85">
        <w:rPr>
          <w:rFonts w:cstheme="minorHAnsi"/>
          <w:b/>
          <w:noProof/>
          <w:color w:val="000000" w:themeColor="text1"/>
          <w:sz w:val="24"/>
          <w:szCs w:val="24"/>
        </w:rPr>
        <w:t>3</w:t>
      </w:r>
      <w:r w:rsidR="00FC01EA" w:rsidRPr="00FD7E3F">
        <w:rPr>
          <w:rFonts w:cstheme="minorHAnsi"/>
          <w:sz w:val="24"/>
          <w:szCs w:val="24"/>
        </w:rPr>
        <w:fldChar w:fldCharType="end"/>
      </w:r>
      <w:r w:rsidR="00FC01EA">
        <w:rPr>
          <w:rFonts w:cstheme="minorHAnsi"/>
          <w:sz w:val="24"/>
          <w:szCs w:val="24"/>
        </w:rPr>
        <w:t xml:space="preserve"> and between two experimental studies in Figure S2 </w:t>
      </w:r>
      <w:r w:rsidR="00690D90">
        <w:rPr>
          <w:rFonts w:cstheme="minorHAnsi"/>
          <w:sz w:val="24"/>
          <w:szCs w:val="24"/>
        </w:rPr>
        <w:t>shall not prevent us from understanding the trend of cation effects on the OER.</w:t>
      </w:r>
    </w:p>
    <w:p w14:paraId="64493097" w14:textId="455286CF" w:rsidR="002D05AC" w:rsidRPr="00FD7E3F" w:rsidRDefault="00B257B2" w:rsidP="00B257B2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FD7E3F">
        <w:rPr>
          <w:rFonts w:cstheme="minorHAnsi"/>
          <w:sz w:val="24"/>
          <w:szCs w:val="24"/>
        </w:rPr>
        <w:t xml:space="preserve">The microkinetic model enables us to gain deep insights into the reaction mechanism. </w:t>
      </w:r>
      <w:r w:rsidRPr="00FD7E3F">
        <w:rPr>
          <w:rFonts w:cstheme="minorHAnsi"/>
          <w:sz w:val="24"/>
          <w:szCs w:val="24"/>
        </w:rPr>
        <w:fldChar w:fldCharType="begin"/>
      </w:r>
      <w:r w:rsidRPr="00421A85">
        <w:rPr>
          <w:rFonts w:cstheme="minorHAnsi"/>
          <w:sz w:val="24"/>
          <w:szCs w:val="24"/>
        </w:rPr>
        <w:instrText xml:space="preserve"> REF _Ref72135500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Pr="00FD7E3F">
        <w:rPr>
          <w:rFonts w:cstheme="minorHAnsi"/>
          <w:sz w:val="24"/>
          <w:szCs w:val="24"/>
        </w:rPr>
      </w:r>
      <w:r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3</w:t>
      </w:r>
      <w:r w:rsidRPr="00FD7E3F">
        <w:rPr>
          <w:rFonts w:cstheme="minorHAnsi"/>
          <w:sz w:val="24"/>
          <w:szCs w:val="24"/>
        </w:rPr>
        <w:fldChar w:fldCharType="end"/>
      </w:r>
      <w:r w:rsidRPr="00FD7E3F">
        <w:rPr>
          <w:rFonts w:cstheme="minorHAnsi"/>
          <w:sz w:val="24"/>
          <w:szCs w:val="24"/>
        </w:rPr>
        <w:t xml:space="preserve"> (c) shows the variation of different </w:t>
      </w:r>
      <w:r w:rsidRPr="00FD7E3F">
        <w:rPr>
          <w:rFonts w:cstheme="minorHAnsi"/>
          <w:color w:val="000000" w:themeColor="text1"/>
          <w:sz w:val="24"/>
          <w:szCs w:val="24"/>
        </w:rPr>
        <w:t xml:space="preserve">resistance terms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theme="minorHAnsi"/>
                    <w:i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+,*</m:t>
                </m:r>
              </m:sup>
            </m:sSubSup>
          </m:den>
        </m:f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 xml:space="preserve"> (i=1,2,3,4)</m:t>
        </m:r>
      </m:oMath>
      <w:r w:rsidRPr="00FD7E3F">
        <w:rPr>
          <w:rFonts w:cstheme="minorHAnsi"/>
          <w:iCs/>
          <w:sz w:val="24"/>
          <w:szCs w:val="24"/>
        </w:rPr>
        <w:t xml:space="preserve"> in Equation </w:t>
      </w:r>
      <w:r w:rsidRPr="00FD7E3F">
        <w:rPr>
          <w:rFonts w:cstheme="minorHAnsi"/>
          <w:iCs/>
          <w:sz w:val="24"/>
          <w:szCs w:val="24"/>
        </w:rPr>
        <w:fldChar w:fldCharType="begin"/>
      </w:r>
      <w:r w:rsidRPr="00421A85">
        <w:rPr>
          <w:rFonts w:cstheme="minorHAnsi"/>
          <w:iCs/>
          <w:sz w:val="24"/>
          <w:szCs w:val="24"/>
        </w:rPr>
        <w:instrText xml:space="preserve"> REF _Ref70006407 \h </w:instrText>
      </w:r>
      <w:r w:rsidR="009A5EB5" w:rsidRPr="00421A85">
        <w:rPr>
          <w:rFonts w:cstheme="minorHAnsi"/>
          <w:iCs/>
          <w:sz w:val="24"/>
          <w:szCs w:val="24"/>
        </w:rPr>
        <w:instrText xml:space="preserve"> \* MERGEFORMAT </w:instrText>
      </w:r>
      <w:r w:rsidRPr="00FD7E3F">
        <w:rPr>
          <w:rFonts w:cstheme="minorHAnsi"/>
          <w:iCs/>
          <w:sz w:val="24"/>
          <w:szCs w:val="24"/>
        </w:rPr>
      </w:r>
      <w:r w:rsidRPr="00FD7E3F">
        <w:rPr>
          <w:rFonts w:cstheme="minorHAnsi"/>
          <w:iCs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37</w:t>
      </w:r>
      <w:r w:rsidR="003F0B4C" w:rsidRPr="00421A85">
        <w:rPr>
          <w:rFonts w:cstheme="minorHAnsi"/>
          <w:sz w:val="24"/>
          <w:szCs w:val="24"/>
        </w:rPr>
        <w:t>)</w:t>
      </w:r>
      <w:r w:rsidRPr="00FD7E3F">
        <w:rPr>
          <w:rFonts w:cstheme="minorHAnsi"/>
          <w:iCs/>
          <w:sz w:val="24"/>
          <w:szCs w:val="24"/>
        </w:rPr>
        <w:fldChar w:fldCharType="end"/>
      </w:r>
      <w:r w:rsidRPr="00FD7E3F">
        <w:rPr>
          <w:rFonts w:cstheme="minorHAnsi"/>
          <w:iCs/>
          <w:sz w:val="24"/>
          <w:szCs w:val="24"/>
        </w:rPr>
        <w:t xml:space="preserve"> as a function of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Pr="00FD7E3F">
        <w:rPr>
          <w:rFonts w:cstheme="minorHAnsi"/>
          <w:sz w:val="24"/>
          <w:szCs w:val="24"/>
        </w:rPr>
        <w:t>. The rate-determining term (RDT) transitions from</w:t>
      </w:r>
      <w:r w:rsidR="002D05AC" w:rsidRPr="00FD7E3F">
        <w:rPr>
          <w:rFonts w:cstheme="minorHAnsi"/>
          <w:sz w:val="24"/>
          <w:szCs w:val="24"/>
        </w:rPr>
        <w:t xml:space="preserve"> the third term</w:t>
      </w:r>
      <w:r w:rsidRPr="00421A85">
        <w:rPr>
          <w:rFonts w:cstheme="minorHAns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i=3</m:t>
        </m:r>
      </m:oMath>
      <w:r w:rsidR="002D05AC" w:rsidRPr="00421A85">
        <w:rPr>
          <w:rFonts w:cstheme="minorHAnsi"/>
          <w:sz w:val="24"/>
          <w:szCs w:val="24"/>
        </w:rPr>
        <w:t xml:space="preserve"> to the second term and then to the first term as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2D05AC" w:rsidRPr="00FD7E3F">
        <w:rPr>
          <w:rFonts w:cstheme="minorHAnsi"/>
          <w:sz w:val="24"/>
          <w:szCs w:val="24"/>
        </w:rPr>
        <w:t xml:space="preserve"> increases. The RDT above 1.6 V</w:t>
      </w:r>
      <w:r w:rsidR="002D05AC" w:rsidRPr="00FD7E3F">
        <w:rPr>
          <w:rFonts w:cstheme="minorHAnsi"/>
          <w:sz w:val="24"/>
          <w:szCs w:val="24"/>
          <w:vertAlign w:val="subscript"/>
        </w:rPr>
        <w:t>SHE</w:t>
      </w:r>
      <w:r w:rsidR="002D05AC" w:rsidRPr="00421A85">
        <w:rPr>
          <w:rFonts w:cstheme="minorHAnsi"/>
          <w:sz w:val="24"/>
          <w:szCs w:val="24"/>
        </w:rPr>
        <w:t xml:space="preserve">, namely, the first term, grows in the order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Cs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&lt;N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&lt;L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B23CBE" w:rsidRPr="00FD7E3F">
        <w:rPr>
          <w:rFonts w:cstheme="minorHAnsi"/>
          <w:sz w:val="24"/>
          <w:szCs w:val="24"/>
        </w:rPr>
        <w:t xml:space="preserve">, </w:t>
      </w:r>
      <w:r w:rsidR="007D72AE" w:rsidRPr="00FD7E3F">
        <w:rPr>
          <w:rFonts w:cstheme="minorHAnsi"/>
          <w:sz w:val="24"/>
          <w:szCs w:val="24"/>
        </w:rPr>
        <w:fldChar w:fldCharType="begin"/>
      </w:r>
      <w:r w:rsidR="007D72AE" w:rsidRPr="00421A85">
        <w:rPr>
          <w:rFonts w:cstheme="minorHAnsi"/>
          <w:sz w:val="24"/>
          <w:szCs w:val="24"/>
        </w:rPr>
        <w:instrText xml:space="preserve"> REF _Ref72135500 \h  \* MERGEFORMAT </w:instrText>
      </w:r>
      <w:r w:rsidR="007D72AE" w:rsidRPr="00FD7E3F">
        <w:rPr>
          <w:rFonts w:cstheme="minorHAnsi"/>
          <w:sz w:val="24"/>
          <w:szCs w:val="24"/>
        </w:rPr>
      </w:r>
      <w:r w:rsidR="007D72AE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3</w:t>
      </w:r>
      <w:r w:rsidR="007D72AE" w:rsidRPr="00FD7E3F">
        <w:rPr>
          <w:rFonts w:cstheme="minorHAnsi"/>
          <w:sz w:val="24"/>
          <w:szCs w:val="24"/>
        </w:rPr>
        <w:fldChar w:fldCharType="end"/>
      </w:r>
      <w:r w:rsidR="007D72AE" w:rsidRPr="00FD7E3F">
        <w:rPr>
          <w:rFonts w:cstheme="minorHAnsi"/>
          <w:sz w:val="24"/>
          <w:szCs w:val="24"/>
        </w:rPr>
        <w:t xml:space="preserve"> (d)</w:t>
      </w:r>
      <w:r w:rsidR="007D72AE" w:rsidRPr="00421A85">
        <w:rPr>
          <w:rFonts w:cstheme="minorHAnsi"/>
          <w:sz w:val="24"/>
          <w:szCs w:val="24"/>
        </w:rPr>
        <w:t xml:space="preserve">, </w:t>
      </w:r>
      <w:r w:rsidR="00B23CBE" w:rsidRPr="00421A85">
        <w:rPr>
          <w:rFonts w:cstheme="minorHAnsi"/>
          <w:sz w:val="24"/>
          <w:szCs w:val="24"/>
        </w:rPr>
        <w:t>leading to the</w:t>
      </w:r>
      <w:r w:rsidR="002D05AC" w:rsidRPr="00421A85">
        <w:rPr>
          <w:rFonts w:cstheme="minorHAnsi"/>
          <w:sz w:val="24"/>
          <w:szCs w:val="24"/>
        </w:rPr>
        <w:t xml:space="preserve"> catalytic activity decreasing in the order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Cs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&gt;N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&gt;L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+</m:t>
            </m:r>
          </m:sup>
        </m:sSup>
      </m:oMath>
      <w:r w:rsidR="002D05AC" w:rsidRPr="00FD7E3F">
        <w:rPr>
          <w:rFonts w:cstheme="minorHAnsi"/>
          <w:sz w:val="24"/>
          <w:szCs w:val="24"/>
        </w:rPr>
        <w:t xml:space="preserve">, </w:t>
      </w:r>
      <w:r w:rsidR="002D05AC" w:rsidRPr="00FD7E3F">
        <w:rPr>
          <w:rFonts w:cstheme="minorHAnsi"/>
          <w:sz w:val="24"/>
          <w:szCs w:val="24"/>
        </w:rPr>
        <w:fldChar w:fldCharType="begin"/>
      </w:r>
      <w:r w:rsidR="002D05AC" w:rsidRPr="00421A85">
        <w:rPr>
          <w:rFonts w:cstheme="minorHAnsi"/>
          <w:sz w:val="24"/>
          <w:szCs w:val="24"/>
        </w:rPr>
        <w:instrText xml:space="preserve"> REF _Ref72135500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2D05AC" w:rsidRPr="00FD7E3F">
        <w:rPr>
          <w:rFonts w:cstheme="minorHAnsi"/>
          <w:sz w:val="24"/>
          <w:szCs w:val="24"/>
        </w:rPr>
      </w:r>
      <w:r w:rsidR="002D05AC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3</w:t>
      </w:r>
      <w:r w:rsidR="002D05AC" w:rsidRPr="00FD7E3F">
        <w:rPr>
          <w:rFonts w:cstheme="minorHAnsi"/>
          <w:sz w:val="24"/>
          <w:szCs w:val="24"/>
        </w:rPr>
        <w:fldChar w:fldCharType="end"/>
      </w:r>
      <w:r w:rsidR="002D05AC" w:rsidRPr="00FD7E3F">
        <w:rPr>
          <w:rFonts w:cstheme="minorHAnsi"/>
          <w:sz w:val="24"/>
          <w:szCs w:val="24"/>
        </w:rPr>
        <w:t xml:space="preserve"> (a). The reason is simply that larger cations occupy more volume near the negatively charged surface, leading to a smaller concentration of OH</w:t>
      </w:r>
      <w:r w:rsidR="002D05AC" w:rsidRPr="00FD7E3F">
        <w:rPr>
          <w:rFonts w:cstheme="minorHAnsi"/>
          <w:sz w:val="24"/>
          <w:szCs w:val="24"/>
          <w:vertAlign w:val="superscript"/>
        </w:rPr>
        <w:t>-</w:t>
      </w:r>
      <w:r w:rsidR="00BA4DBF" w:rsidRPr="00421A85">
        <w:rPr>
          <w:rFonts w:cstheme="minorHAnsi"/>
          <w:sz w:val="24"/>
          <w:szCs w:val="24"/>
        </w:rPr>
        <w:t xml:space="preserve">, </w:t>
      </w:r>
      <w:r w:rsidR="00A0391F" w:rsidRPr="00421A85">
        <w:rPr>
          <w:rFonts w:cstheme="minorHAnsi"/>
          <w:sz w:val="24"/>
          <w:szCs w:val="24"/>
        </w:rPr>
        <w:t>the reactant,</w:t>
      </w:r>
      <w:r w:rsidR="002D05AC" w:rsidRPr="00421A85">
        <w:rPr>
          <w:rFonts w:cstheme="minorHAnsi"/>
          <w:sz w:val="24"/>
          <w:szCs w:val="24"/>
        </w:rPr>
        <w:t xml:space="preserve"> </w:t>
      </w:r>
      <w:r w:rsidR="002D05AC" w:rsidRPr="00FD7E3F">
        <w:rPr>
          <w:rFonts w:cstheme="minorHAnsi"/>
          <w:sz w:val="24"/>
          <w:szCs w:val="24"/>
        </w:rPr>
        <w:fldChar w:fldCharType="begin"/>
      </w:r>
      <w:r w:rsidR="002D05AC" w:rsidRPr="00421A85">
        <w:rPr>
          <w:rFonts w:cstheme="minorHAnsi"/>
          <w:sz w:val="24"/>
          <w:szCs w:val="24"/>
        </w:rPr>
        <w:instrText xml:space="preserve"> REF _Ref69744349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2D05AC" w:rsidRPr="00FD7E3F">
        <w:rPr>
          <w:rFonts w:cstheme="minorHAnsi"/>
          <w:sz w:val="24"/>
          <w:szCs w:val="24"/>
        </w:rPr>
      </w:r>
      <w:r w:rsidR="002D05AC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2</w:t>
      </w:r>
      <w:r w:rsidR="002D05AC" w:rsidRPr="00FD7E3F">
        <w:rPr>
          <w:rFonts w:cstheme="minorHAnsi"/>
          <w:sz w:val="24"/>
          <w:szCs w:val="24"/>
        </w:rPr>
        <w:fldChar w:fldCharType="end"/>
      </w:r>
      <w:r w:rsidR="002D05AC" w:rsidRPr="00FD7E3F">
        <w:rPr>
          <w:rFonts w:cstheme="minorHAnsi"/>
          <w:sz w:val="24"/>
          <w:szCs w:val="24"/>
        </w:rPr>
        <w:t xml:space="preserve"> (a).</w:t>
      </w:r>
      <w:r w:rsidR="004510FF">
        <w:rPr>
          <w:rFonts w:cstheme="minorHAnsi"/>
          <w:sz w:val="24"/>
          <w:szCs w:val="24"/>
        </w:rPr>
        <w:t xml:space="preserve"> In Figure S1, we </w:t>
      </w:r>
      <w:r w:rsidR="000A6908">
        <w:rPr>
          <w:rFonts w:cstheme="minorHAnsi"/>
          <w:sz w:val="24"/>
          <w:szCs w:val="24"/>
        </w:rPr>
        <w:t>analyze</w:t>
      </w:r>
      <w:r w:rsidR="004510FF">
        <w:rPr>
          <w:rFonts w:cstheme="minorHAnsi"/>
          <w:sz w:val="24"/>
          <w:szCs w:val="24"/>
        </w:rPr>
        <w:t xml:space="preserve"> an extreme case where the activation </w:t>
      </w:r>
      <w:r w:rsidR="004510FF">
        <w:rPr>
          <w:rFonts w:cstheme="minorHAnsi"/>
          <w:sz w:val="24"/>
          <w:szCs w:val="24"/>
        </w:rPr>
        <w:lastRenderedPageBreak/>
        <w:t>energy of the first step is increased to 0.98 eV, around 0.6 eV higher than other steps</w:t>
      </w:r>
      <w:r w:rsidR="00310FCF">
        <w:rPr>
          <w:rFonts w:cstheme="minorHAnsi"/>
          <w:sz w:val="24"/>
          <w:szCs w:val="24"/>
        </w:rPr>
        <w:t xml:space="preserve">, in order to provide the readers an example of how this model </w:t>
      </w:r>
      <w:r w:rsidR="00AC1601">
        <w:rPr>
          <w:rFonts w:cstheme="minorHAnsi"/>
          <w:sz w:val="24"/>
          <w:szCs w:val="24"/>
        </w:rPr>
        <w:t>behaves</w:t>
      </w:r>
      <w:r w:rsidR="00310FCF">
        <w:rPr>
          <w:rFonts w:cstheme="minorHAnsi"/>
          <w:sz w:val="24"/>
          <w:szCs w:val="24"/>
        </w:rPr>
        <w:t xml:space="preserve"> in extreme cases.</w:t>
      </w:r>
    </w:p>
    <w:p w14:paraId="66D9F4BC" w14:textId="77777777" w:rsidR="008D192B" w:rsidRPr="00FD7E3F" w:rsidRDefault="008D192B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FD7E3F">
        <w:rPr>
          <w:rFonts w:cstheme="minorHAnsi"/>
          <w:noProof/>
          <w:sz w:val="24"/>
          <w:szCs w:val="24"/>
        </w:rPr>
        <w:drawing>
          <wp:inline distT="0" distB="0" distL="0" distR="0" wp14:anchorId="52667B94" wp14:editId="409FC5AA">
            <wp:extent cx="5943600" cy="4191777"/>
            <wp:effectExtent l="0" t="0" r="0" b="0"/>
            <wp:docPr id="2" name="Picture 2" descr="D:\Research Problems\Humboldt research\Research\Cation effect of OER\Artworks for manuscript\Figure 3 - exp-theo compar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 Problems\Humboldt research\Research\Cation effect of OER\Artworks for manuscript\Figure 3 - exp-theo comparis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EAF01" w14:textId="4624EDB4" w:rsidR="008D192B" w:rsidRPr="00FD7E3F" w:rsidRDefault="008D192B" w:rsidP="00D4007F">
      <w:pPr>
        <w:spacing w:after="120" w:line="360" w:lineRule="auto"/>
        <w:jc w:val="both"/>
        <w:rPr>
          <w:rFonts w:cstheme="minorHAnsi"/>
          <w:iCs/>
          <w:sz w:val="24"/>
          <w:szCs w:val="24"/>
        </w:rPr>
      </w:pPr>
      <w:bookmarkStart w:id="39" w:name="_Ref72135500"/>
      <w:r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b/>
          <w:color w:val="000000" w:themeColor="text1"/>
          <w:sz w:val="24"/>
          <w:szCs w:val="24"/>
        </w:rPr>
        <w:instrText xml:space="preserve"> SEQ Figure \* ARABIC </w:instrTex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noProof/>
          <w:color w:val="000000" w:themeColor="text1"/>
          <w:sz w:val="24"/>
          <w:szCs w:val="24"/>
        </w:rPr>
        <w:t>3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end"/>
      </w:r>
      <w:bookmarkEnd w:id="39"/>
      <w:r w:rsidRPr="00FD7E3F">
        <w:rPr>
          <w:rFonts w:cstheme="minorHAnsi"/>
          <w:color w:val="000000" w:themeColor="text1"/>
          <w:sz w:val="24"/>
          <w:szCs w:val="24"/>
        </w:rPr>
        <w:t xml:space="preserve">. </w:t>
      </w:r>
      <w:r w:rsidR="00E97875" w:rsidRPr="00FD7E3F">
        <w:rPr>
          <w:rFonts w:cstheme="minorHAnsi"/>
          <w:color w:val="000000" w:themeColor="text1"/>
          <w:sz w:val="24"/>
          <w:szCs w:val="24"/>
        </w:rPr>
        <w:t xml:space="preserve">Model-experiment comparison. (a) Model-calculated polarization curves for OER in 0.1 MOH </w:t>
      </w:r>
      <w:r w:rsidR="00E97875" w:rsidRPr="00421A85">
        <w:rPr>
          <w:rFonts w:cstheme="minorHAnsi"/>
          <w:color w:val="000000" w:themeColor="text1"/>
          <w:sz w:val="24"/>
          <w:szCs w:val="24"/>
        </w:rPr>
        <w:t>(M=Li</w:t>
      </w:r>
      <w:r w:rsidR="00E97875" w:rsidRPr="00421A85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E97875" w:rsidRPr="00421A85">
        <w:rPr>
          <w:rFonts w:cstheme="minorHAnsi"/>
          <w:color w:val="000000" w:themeColor="text1"/>
          <w:sz w:val="24"/>
          <w:szCs w:val="24"/>
        </w:rPr>
        <w:t>, Na</w:t>
      </w:r>
      <w:r w:rsidR="00E97875" w:rsidRPr="00421A85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E97875" w:rsidRPr="00421A85">
        <w:rPr>
          <w:rFonts w:cstheme="minorHAnsi"/>
          <w:color w:val="000000" w:themeColor="text1"/>
          <w:sz w:val="24"/>
          <w:szCs w:val="24"/>
        </w:rPr>
        <w:t>, Cs</w:t>
      </w:r>
      <w:r w:rsidR="00E97875" w:rsidRPr="00421A85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E97875" w:rsidRPr="00421A85">
        <w:rPr>
          <w:rFonts w:cstheme="minorHAnsi"/>
          <w:color w:val="000000" w:themeColor="text1"/>
          <w:sz w:val="24"/>
          <w:szCs w:val="24"/>
        </w:rPr>
        <w:t xml:space="preserve">) with model parameters listed in </w:t>
      </w:r>
      <w:r w:rsidR="00E97875" w:rsidRPr="00FD7E3F">
        <w:rPr>
          <w:rFonts w:cstheme="minorHAnsi"/>
          <w:sz w:val="24"/>
          <w:szCs w:val="24"/>
        </w:rPr>
        <w:fldChar w:fldCharType="begin"/>
      </w:r>
      <w:r w:rsidR="00E97875" w:rsidRPr="00421A85">
        <w:rPr>
          <w:rFonts w:cstheme="minorHAnsi"/>
          <w:sz w:val="24"/>
          <w:szCs w:val="24"/>
        </w:rPr>
        <w:instrText xml:space="preserve"> REF _Ref69136498 \h </w:instrText>
      </w:r>
      <w:r w:rsidR="009A5EB5" w:rsidRPr="00421A85">
        <w:rPr>
          <w:rFonts w:cstheme="minorHAnsi"/>
          <w:sz w:val="24"/>
          <w:szCs w:val="24"/>
        </w:rPr>
        <w:instrText xml:space="preserve"> \* MERGEFORMAT </w:instrText>
      </w:r>
      <w:r w:rsidR="00E97875" w:rsidRPr="00FD7E3F">
        <w:rPr>
          <w:rFonts w:cstheme="minorHAnsi"/>
          <w:sz w:val="24"/>
          <w:szCs w:val="24"/>
        </w:rPr>
      </w:r>
      <w:r w:rsidR="00E97875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i/>
          <w:sz w:val="24"/>
        </w:rPr>
        <w:t xml:space="preserve">Table </w:t>
      </w:r>
      <w:r w:rsidR="003F0B4C" w:rsidRPr="00421A85">
        <w:rPr>
          <w:rFonts w:cstheme="minorHAnsi"/>
          <w:i/>
          <w:noProof/>
          <w:sz w:val="24"/>
        </w:rPr>
        <w:t>1</w:t>
      </w:r>
      <w:r w:rsidR="00E97875" w:rsidRPr="00FD7E3F">
        <w:rPr>
          <w:rFonts w:cstheme="minorHAnsi"/>
          <w:sz w:val="24"/>
          <w:szCs w:val="24"/>
        </w:rPr>
        <w:fldChar w:fldCharType="end"/>
      </w:r>
      <w:r w:rsidR="00E97875" w:rsidRPr="00FD7E3F">
        <w:rPr>
          <w:rFonts w:cstheme="minorHAnsi"/>
          <w:color w:val="000000" w:themeColor="text1"/>
          <w:sz w:val="24"/>
          <w:szCs w:val="24"/>
        </w:rPr>
        <w:t>. (b) Experimental polarization curves under the same condition measured by Michael et al.</w:t>
      </w:r>
      <w:r w:rsidR="00BA4DBF"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="007C0626">
        <w:rPr>
          <w:rFonts w:cstheme="minorHAnsi"/>
          <w:color w:val="000000" w:themeColor="text1"/>
          <w:sz w:val="24"/>
          <w:szCs w:val="24"/>
        </w:rPr>
        <w:instrText xml:space="preserve"> ADDIN EN.CITE &lt;EndNote&gt;&lt;Cite&gt;&lt;Author&gt;Michael&lt;/Author&gt;&lt;Year&gt;2015&lt;/Year&gt;&lt;RecNum&gt;1342&lt;/RecNum&gt;&lt;DisplayText&gt;&lt;style face="superscript"&gt;24&lt;/style&gt;&lt;/DisplayText&gt;&lt;record&gt;&lt;rec-number&gt;1342&lt;/rec-number&gt;&lt;foreign-keys&gt;&lt;key app="EN" db-id="92wrs9fvl9x92mepvt5vf0pnp2xa0x5vwavt" timestamp="1622879981"&gt;1342&lt;/key&gt;&lt;/foreign-keys&gt;&lt;ref-type name="Journal Article"&gt;17&lt;/ref-type&gt;&lt;contributors&gt;&lt;authors&gt;&lt;author&gt;Michael, John D.&lt;/author&gt;&lt;author&gt;Demeter, Ethan L.&lt;/author&gt;&lt;author&gt;Illes, Steven M.&lt;/author&gt;&lt;author&gt;Fan, Qingqi&lt;/author&gt;&lt;author&gt;Boes, Jacob R.&lt;/author&gt;&lt;author&gt;Kitchin, John R.&lt;/author&gt;&lt;/authors&gt;&lt;/contributors&gt;&lt;titles&gt;&lt;title&gt;Alkaline Electrolyte and Fe Impurity Effects on the Performance and Active-Phase Structure of NiOOH Thin Films for OER Catalysis Applications&lt;/title&gt;&lt;secondary-title&gt;The Journal of Physical Chemistry C&lt;/secondary-title&gt;&lt;/titles&gt;&lt;periodical&gt;&lt;full-title&gt;The Journal of Physical Chemistry C&lt;/full-title&gt;&lt;/periodical&gt;&lt;pages&gt;11475-11481&lt;/pages&gt;&lt;volume&gt;119&lt;/volume&gt;&lt;number&gt;21&lt;/number&gt;&lt;dates&gt;&lt;year&gt;2015&lt;/year&gt;&lt;pub-dates&gt;&lt;date&gt;2015/05/28&lt;/date&gt;&lt;/pub-dates&gt;&lt;/dates&gt;&lt;publisher&gt;American Chemical Society&lt;/publisher&gt;&lt;isbn&gt;1932-7447&lt;/isbn&gt;&lt;urls&gt;&lt;related-urls&gt;&lt;url&gt;https://doi.org/10.1021/acs.jpcc.5b02458&lt;/url&gt;&lt;/related-urls&gt;&lt;/urls&gt;&lt;electronic-resource-num&gt;10.1021/acs.jpcc.5b02458&lt;/electronic-resource-num&gt;&lt;/record&gt;&lt;/Cite&gt;&lt;/EndNote&gt;</w:instrText>
      </w:r>
      <w:r w:rsidR="00BA4DBF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color w:val="000000" w:themeColor="text1"/>
          <w:sz w:val="24"/>
          <w:szCs w:val="24"/>
          <w:vertAlign w:val="superscript"/>
        </w:rPr>
        <w:t>24</w:t>
      </w:r>
      <w:r w:rsidR="00BA4DBF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E97875" w:rsidRPr="00FD7E3F">
        <w:rPr>
          <w:rFonts w:cstheme="minorHAnsi"/>
          <w:color w:val="000000" w:themeColor="text1"/>
          <w:sz w:val="24"/>
          <w:szCs w:val="24"/>
        </w:rPr>
        <w:t xml:space="preserve"> (c) </w:t>
      </w:r>
      <w:r w:rsidR="00143535" w:rsidRPr="00FD7E3F">
        <w:rPr>
          <w:rFonts w:cstheme="minorHAnsi"/>
          <w:color w:val="000000" w:themeColor="text1"/>
          <w:sz w:val="24"/>
          <w:szCs w:val="24"/>
        </w:rPr>
        <w:t xml:space="preserve">Four resistance terms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theme="minorHAnsi"/>
                    <w:i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+,*</m:t>
                </m:r>
              </m:sup>
            </m:sSubSup>
          </m:den>
        </m:f>
      </m:oMath>
      <w:r w:rsidR="00143535" w:rsidRPr="00FD7E3F">
        <w:rPr>
          <w:rFonts w:cstheme="minorHAnsi"/>
          <w:iCs/>
          <w:sz w:val="24"/>
          <w:szCs w:val="24"/>
        </w:rPr>
        <w:t xml:space="preserve"> in Equation </w:t>
      </w:r>
      <w:r w:rsidR="00143535" w:rsidRPr="00FD7E3F">
        <w:rPr>
          <w:rFonts w:cstheme="minorHAnsi"/>
          <w:iCs/>
          <w:sz w:val="24"/>
          <w:szCs w:val="24"/>
        </w:rPr>
        <w:fldChar w:fldCharType="begin"/>
      </w:r>
      <w:r w:rsidR="00143535" w:rsidRPr="00421A85">
        <w:rPr>
          <w:rFonts w:cstheme="minorHAnsi"/>
          <w:iCs/>
          <w:sz w:val="24"/>
          <w:szCs w:val="24"/>
        </w:rPr>
        <w:instrText xml:space="preserve"> REF _Ref70006407 \h </w:instrText>
      </w:r>
      <w:r w:rsidR="009A5EB5" w:rsidRPr="00421A85">
        <w:rPr>
          <w:rFonts w:cstheme="minorHAnsi"/>
          <w:iCs/>
          <w:sz w:val="24"/>
          <w:szCs w:val="24"/>
        </w:rPr>
        <w:instrText xml:space="preserve"> \* MERGEFORMAT </w:instrText>
      </w:r>
      <w:r w:rsidR="00143535" w:rsidRPr="00FD7E3F">
        <w:rPr>
          <w:rFonts w:cstheme="minorHAnsi"/>
          <w:iCs/>
          <w:sz w:val="24"/>
          <w:szCs w:val="24"/>
        </w:rPr>
      </w:r>
      <w:r w:rsidR="00143535" w:rsidRPr="00FD7E3F">
        <w:rPr>
          <w:rFonts w:cstheme="minorHAnsi"/>
          <w:iCs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421A85">
        <w:rPr>
          <w:rFonts w:cstheme="minorHAnsi"/>
          <w:noProof/>
          <w:sz w:val="24"/>
          <w:szCs w:val="24"/>
        </w:rPr>
        <w:t>37</w:t>
      </w:r>
      <w:r w:rsidR="003F0B4C" w:rsidRPr="00421A85">
        <w:rPr>
          <w:rFonts w:cstheme="minorHAnsi"/>
          <w:sz w:val="24"/>
          <w:szCs w:val="24"/>
        </w:rPr>
        <w:t>)</w:t>
      </w:r>
      <w:r w:rsidR="00143535" w:rsidRPr="00FD7E3F">
        <w:rPr>
          <w:rFonts w:cstheme="minorHAnsi"/>
          <w:iCs/>
          <w:sz w:val="24"/>
          <w:szCs w:val="24"/>
        </w:rPr>
        <w:fldChar w:fldCharType="end"/>
      </w:r>
      <w:r w:rsidR="00143535" w:rsidRPr="00FD7E3F">
        <w:rPr>
          <w:rFonts w:cstheme="minorHAnsi"/>
          <w:iCs/>
          <w:sz w:val="24"/>
          <w:szCs w:val="24"/>
        </w:rPr>
        <w:t xml:space="preserve"> as a function of </w:t>
      </w:r>
      <w:r w:rsidR="0013788A" w:rsidRPr="00FD7E3F">
        <w:rPr>
          <w:rFonts w:cstheme="minorHAnsi"/>
          <w:iCs/>
          <w:sz w:val="24"/>
          <w:szCs w:val="24"/>
        </w:rPr>
        <w:t xml:space="preserve">the </w:t>
      </w:r>
      <w:r w:rsidR="00143535" w:rsidRPr="00421A85">
        <w:rPr>
          <w:rFonts w:cstheme="minorHAnsi"/>
          <w:iCs/>
          <w:sz w:val="24"/>
          <w:szCs w:val="24"/>
        </w:rPr>
        <w:t xml:space="preserve">electrode potential for the case of </w:t>
      </w:r>
      <w:r w:rsidR="00CE0B5F" w:rsidRPr="00421A85">
        <w:rPr>
          <w:rFonts w:cstheme="minorHAnsi"/>
          <w:iCs/>
          <w:sz w:val="24"/>
          <w:szCs w:val="24"/>
        </w:rPr>
        <w:t>M=</w:t>
      </w:r>
      <w:r w:rsidR="00143535" w:rsidRPr="00421A85">
        <w:rPr>
          <w:rFonts w:cstheme="minorHAnsi"/>
          <w:iCs/>
          <w:sz w:val="24"/>
          <w:szCs w:val="24"/>
        </w:rPr>
        <w:t>Li</w:t>
      </w:r>
      <w:r w:rsidR="00143535" w:rsidRPr="00421A85">
        <w:rPr>
          <w:rFonts w:cstheme="minorHAnsi"/>
          <w:iCs/>
          <w:sz w:val="24"/>
          <w:szCs w:val="24"/>
          <w:vertAlign w:val="superscript"/>
        </w:rPr>
        <w:t>+</w:t>
      </w:r>
      <w:r w:rsidR="00143535" w:rsidRPr="00421A85">
        <w:rPr>
          <w:rFonts w:cstheme="minorHAnsi"/>
          <w:iCs/>
          <w:sz w:val="24"/>
          <w:szCs w:val="24"/>
        </w:rPr>
        <w:t xml:space="preserve">. (d) </w:t>
      </w:r>
      <w:r w:rsidR="00393701" w:rsidRPr="00421A85">
        <w:rPr>
          <w:rFonts w:cstheme="minorHAnsi"/>
          <w:iCs/>
          <w:sz w:val="24"/>
          <w:szCs w:val="24"/>
        </w:rPr>
        <w:t>The rate-determining resistance above 1.6 V</w:t>
      </w:r>
      <w:r w:rsidR="00393701" w:rsidRPr="00421A85">
        <w:rPr>
          <w:rFonts w:cstheme="minorHAnsi"/>
          <w:iCs/>
          <w:sz w:val="24"/>
          <w:szCs w:val="24"/>
          <w:vertAlign w:val="subscript"/>
        </w:rPr>
        <w:t>RHE</w:t>
      </w:r>
      <w:r w:rsidR="00393701" w:rsidRPr="00421A85">
        <w:rPr>
          <w:rFonts w:cstheme="minorHAnsi"/>
          <w:iCs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theme="minorHAnsi"/>
                    <w:i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+,*</m:t>
                </m:r>
              </m:sup>
            </m:sSubSup>
          </m:den>
        </m:f>
      </m:oMath>
      <w:r w:rsidR="00393701" w:rsidRPr="00FD7E3F">
        <w:rPr>
          <w:rFonts w:cstheme="minorHAnsi"/>
          <w:iCs/>
          <w:sz w:val="24"/>
          <w:szCs w:val="24"/>
        </w:rPr>
        <w:t>, for different cations.</w:t>
      </w:r>
    </w:p>
    <w:p w14:paraId="46DCA9FB" w14:textId="77777777" w:rsidR="008C1C0B" w:rsidRPr="00421A85" w:rsidRDefault="008C1C0B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1A71DC40" w14:textId="77777777" w:rsidR="00800C0D" w:rsidRPr="00421A85" w:rsidRDefault="00800C0D" w:rsidP="00800C0D">
      <w:pPr>
        <w:spacing w:after="120" w:line="360" w:lineRule="auto"/>
        <w:jc w:val="both"/>
        <w:outlineLvl w:val="1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pH effects</w:t>
      </w:r>
    </w:p>
    <w:p w14:paraId="1D1B4377" w14:textId="0059F57C" w:rsidR="0067590D" w:rsidRPr="00FD7E3F" w:rsidRDefault="006F6CD3" w:rsidP="00800C0D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For </w:t>
      </w:r>
      <w:r w:rsidR="00090CD5" w:rsidRPr="00421A85">
        <w:rPr>
          <w:rFonts w:cstheme="minorHAnsi"/>
          <w:sz w:val="24"/>
          <w:szCs w:val="24"/>
        </w:rPr>
        <w:t xml:space="preserve">proton-coupled electron transfer (PCET) reactions, </w:t>
      </w:r>
      <w:r w:rsidR="003A21FA">
        <w:rPr>
          <w:rFonts w:cstheme="minorHAnsi"/>
          <w:sz w:val="24"/>
          <w:szCs w:val="24"/>
        </w:rPr>
        <w:t>under</w:t>
      </w:r>
      <w:r w:rsidR="003A21FA" w:rsidRPr="00421A85">
        <w:rPr>
          <w:rFonts w:cstheme="minorHAnsi"/>
          <w:sz w:val="24"/>
          <w:szCs w:val="24"/>
        </w:rPr>
        <w:t xml:space="preserve"> </w:t>
      </w:r>
      <w:r w:rsidR="00F31051" w:rsidRPr="00421A85">
        <w:rPr>
          <w:rFonts w:cstheme="minorHAnsi"/>
          <w:sz w:val="24"/>
          <w:szCs w:val="24"/>
        </w:rPr>
        <w:t xml:space="preserve">thermodynamic equilibrium conditions </w:t>
      </w:r>
      <w:r w:rsidR="000D3538" w:rsidRPr="00421A85">
        <w:rPr>
          <w:rFonts w:cstheme="minorHAnsi"/>
          <w:sz w:val="24"/>
          <w:szCs w:val="24"/>
        </w:rPr>
        <w:t xml:space="preserve">the reaction </w:t>
      </w:r>
      <w:r w:rsidR="00F31051" w:rsidRPr="00421A85">
        <w:rPr>
          <w:rFonts w:cstheme="minorHAnsi"/>
          <w:sz w:val="24"/>
          <w:szCs w:val="24"/>
        </w:rPr>
        <w:t>should be</w:t>
      </w:r>
      <w:r w:rsidR="000D3538" w:rsidRPr="00421A85">
        <w:rPr>
          <w:rFonts w:cstheme="minorHAnsi"/>
          <w:sz w:val="24"/>
          <w:szCs w:val="24"/>
        </w:rPr>
        <w:t xml:space="preserve"> invariant on the RHE scale.</w:t>
      </w:r>
      <w:r w:rsidR="00D66ABC" w:rsidRPr="00FD7E3F">
        <w:rPr>
          <w:rFonts w:cstheme="minorHAnsi"/>
          <w:sz w:val="24"/>
          <w:szCs w:val="24"/>
        </w:rPr>
        <w:fldChar w:fldCharType="begin">
          <w:fldData xml:space="preserve">PEVuZE5vdGU+PENpdGU+PEF1dGhvcj5Lb3BlcjwvQXV0aG9yPjxZZWFyPjIwMTM8L1llYXI+PFJl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</w:fldData>
        </w:fldChar>
      </w:r>
      <w:r w:rsidR="00F2487A">
        <w:rPr>
          <w:rFonts w:cstheme="minorHAnsi"/>
          <w:sz w:val="24"/>
          <w:szCs w:val="24"/>
        </w:rPr>
        <w:instrText xml:space="preserve"> ADDIN EN.CITE </w:instrText>
      </w:r>
      <w:r w:rsidR="00F2487A">
        <w:rPr>
          <w:rFonts w:cstheme="minorHAnsi"/>
          <w:sz w:val="24"/>
          <w:szCs w:val="24"/>
        </w:rPr>
        <w:fldChar w:fldCharType="begin">
          <w:fldData xml:space="preserve">PEVuZE5vdGU+PENpdGU+PEF1dGhvcj5Lb3BlcjwvQXV0aG9yPjxZZWFyPjIwMTM8L1llYXI+PFJl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</w:fldData>
        </w:fldChar>
      </w:r>
      <w:r w:rsidR="00F2487A">
        <w:rPr>
          <w:rFonts w:cstheme="minorHAnsi"/>
          <w:sz w:val="24"/>
          <w:szCs w:val="24"/>
        </w:rPr>
        <w:instrText xml:space="preserve"> ADDIN EN.CITE.DATA </w:instrText>
      </w:r>
      <w:r w:rsidR="00F2487A">
        <w:rPr>
          <w:rFonts w:cstheme="minorHAnsi"/>
          <w:sz w:val="24"/>
          <w:szCs w:val="24"/>
        </w:rPr>
      </w:r>
      <w:r w:rsidR="00F2487A">
        <w:rPr>
          <w:rFonts w:cstheme="minorHAnsi"/>
          <w:sz w:val="24"/>
          <w:szCs w:val="24"/>
        </w:rPr>
        <w:fldChar w:fldCharType="end"/>
      </w:r>
      <w:r w:rsidR="00D66ABC" w:rsidRPr="00FD7E3F">
        <w:rPr>
          <w:rFonts w:cstheme="minorHAnsi"/>
          <w:sz w:val="24"/>
          <w:szCs w:val="24"/>
        </w:rPr>
      </w:r>
      <w:r w:rsidR="00D66ABC" w:rsidRPr="00FD7E3F">
        <w:rPr>
          <w:rFonts w:cstheme="minorHAnsi"/>
          <w:sz w:val="24"/>
          <w:szCs w:val="24"/>
        </w:rPr>
        <w:fldChar w:fldCharType="separate"/>
      </w:r>
      <w:r w:rsidR="00F2487A" w:rsidRPr="00F2487A">
        <w:rPr>
          <w:rFonts w:cstheme="minorHAnsi"/>
          <w:noProof/>
          <w:sz w:val="24"/>
          <w:szCs w:val="24"/>
          <w:vertAlign w:val="superscript"/>
        </w:rPr>
        <w:t>77, 78</w:t>
      </w:r>
      <w:r w:rsidR="00D66ABC" w:rsidRPr="00FD7E3F">
        <w:rPr>
          <w:rFonts w:cstheme="minorHAnsi"/>
          <w:sz w:val="24"/>
          <w:szCs w:val="24"/>
        </w:rPr>
        <w:fldChar w:fldCharType="end"/>
      </w:r>
      <w:r w:rsidR="000D3538" w:rsidRPr="00FD7E3F">
        <w:rPr>
          <w:rFonts w:cstheme="minorHAnsi"/>
          <w:sz w:val="24"/>
          <w:szCs w:val="24"/>
        </w:rPr>
        <w:t xml:space="preserve"> </w:t>
      </w:r>
      <w:r w:rsidR="00F31051" w:rsidRPr="00FD7E3F">
        <w:rPr>
          <w:rFonts w:cstheme="minorHAnsi"/>
          <w:sz w:val="24"/>
          <w:szCs w:val="24"/>
        </w:rPr>
        <w:t>Therefore</w:t>
      </w:r>
      <w:r w:rsidR="000D3538" w:rsidRPr="00421A85">
        <w:rPr>
          <w:rFonts w:cstheme="minorHAnsi"/>
          <w:sz w:val="24"/>
          <w:szCs w:val="24"/>
        </w:rPr>
        <w:t xml:space="preserve">, </w:t>
      </w:r>
      <w:r w:rsidR="00F31051" w:rsidRPr="00421A85">
        <w:rPr>
          <w:rFonts w:cstheme="minorHAnsi"/>
          <w:sz w:val="24"/>
          <w:szCs w:val="24"/>
        </w:rPr>
        <w:t>any</w:t>
      </w:r>
      <w:r w:rsidR="000D3538" w:rsidRPr="00421A85">
        <w:rPr>
          <w:rFonts w:cstheme="minorHAnsi"/>
          <w:sz w:val="24"/>
          <w:szCs w:val="24"/>
        </w:rPr>
        <w:t xml:space="preserve"> observed pH effects on the RHE scale are usually ascribed to </w:t>
      </w:r>
      <w:r w:rsidR="003D0B76" w:rsidRPr="00421A85">
        <w:rPr>
          <w:rFonts w:cstheme="minorHAnsi"/>
          <w:sz w:val="24"/>
          <w:szCs w:val="24"/>
        </w:rPr>
        <w:t xml:space="preserve">decoupled proton and electron transfer </w:t>
      </w:r>
      <w:r w:rsidR="003D0B76" w:rsidRPr="00421A85">
        <w:rPr>
          <w:rFonts w:cstheme="minorHAnsi"/>
          <w:sz w:val="24"/>
          <w:szCs w:val="24"/>
        </w:rPr>
        <w:lastRenderedPageBreak/>
        <w:t>reactions.</w:t>
      </w:r>
      <w:r w:rsidR="00D66ABC" w:rsidRPr="00FD7E3F">
        <w:rPr>
          <w:rFonts w:cstheme="minorHAnsi"/>
          <w:sz w:val="24"/>
          <w:szCs w:val="24"/>
        </w:rPr>
        <w:fldChar w:fldCharType="begin"/>
      </w:r>
      <w:r w:rsidR="00F2487A">
        <w:rPr>
          <w:rFonts w:cstheme="minorHAnsi"/>
          <w:sz w:val="24"/>
          <w:szCs w:val="24"/>
        </w:rPr>
        <w:instrText xml:space="preserve"> ADDIN EN.CITE &lt;EndNote&gt;&lt;Cite&gt;&lt;Author&gt;Grimaud&lt;/Author&gt;&lt;Year&gt;2017&lt;/Year&gt;&lt;RecNum&gt;1366&lt;/RecNum&gt;&lt;DisplayText&gt;&lt;style face="superscript"&gt;79&lt;/style&gt;&lt;/DisplayText&gt;&lt;record&gt;&lt;rec-number&gt;1366&lt;/rec-number&gt;&lt;foreign-keys&gt;&lt;key app="EN" db-id="92wrs9fvl9x92mepvt5vf0pnp2xa0x5vwavt" timestamp="1623135408"&gt;1366&lt;/key&gt;&lt;/foreign-keys&gt;&lt;ref-type name="Journal Article"&gt;17&lt;/ref-type&gt;&lt;contributors&gt;&lt;authors&gt;&lt;author&gt;Grimaud, Alexis&lt;/author&gt;&lt;author&gt;Diaz-Morales, Oscar&lt;/author&gt;&lt;author&gt;Han, Binghong&lt;/author&gt;&lt;author&gt;Hong, Wesley T.&lt;/author&gt;&lt;author&gt;Lee, Yueh-Lin&lt;/author&gt;&lt;author&gt;Giordano, Livia&lt;/author&gt;&lt;author&gt;Stoerzinger, Kelsey A.&lt;/author&gt;&lt;author&gt;Koper, Marc T. M.&lt;/author&gt;&lt;author&gt;Shao-Horn, Yang&lt;/author&gt;&lt;/authors&gt;&lt;/contributors&gt;&lt;titles&gt;&lt;title&gt;Activating lattice oxygen redox reactions in metal oxides to catalyse oxygen evolution&lt;/title&gt;&lt;secondary-title&gt;Nature Chemistry&lt;/secondary-title&gt;&lt;/titles&gt;&lt;periodical&gt;&lt;full-title&gt;Nature Chemistry&lt;/full-title&gt;&lt;/periodical&gt;&lt;pages&gt;457-465&lt;/pages&gt;&lt;volume&gt;9&lt;/volume&gt;&lt;number&gt;5&lt;/number&gt;&lt;dates&gt;&lt;year&gt;2017&lt;/year&gt;&lt;pub-dates&gt;&lt;date&gt;2017/05/01&lt;/date&gt;&lt;/pub-dates&gt;&lt;/dates&gt;&lt;isbn&gt;1755-4349&lt;/isbn&gt;&lt;urls&gt;&lt;related-urls&gt;&lt;url&gt;https://doi.org/10.1038/nchem.2695&lt;/url&gt;&lt;/related-urls&gt;&lt;/urls&gt;&lt;electronic-resource-num&gt;10.1038/nchem.2695&lt;/electronic-resource-num&gt;&lt;/record&gt;&lt;/Cite&gt;&lt;/EndNote&gt;</w:instrText>
      </w:r>
      <w:r w:rsidR="00D66ABC" w:rsidRPr="00FD7E3F">
        <w:rPr>
          <w:rFonts w:cstheme="minorHAnsi"/>
          <w:sz w:val="24"/>
          <w:szCs w:val="24"/>
        </w:rPr>
        <w:fldChar w:fldCharType="separate"/>
      </w:r>
      <w:r w:rsidR="00F2487A" w:rsidRPr="00F2487A">
        <w:rPr>
          <w:rFonts w:cstheme="minorHAnsi"/>
          <w:noProof/>
          <w:sz w:val="24"/>
          <w:szCs w:val="24"/>
          <w:vertAlign w:val="superscript"/>
        </w:rPr>
        <w:t>79</w:t>
      </w:r>
      <w:r w:rsidR="00D66ABC" w:rsidRPr="00FD7E3F">
        <w:rPr>
          <w:rFonts w:cstheme="minorHAnsi"/>
          <w:sz w:val="24"/>
          <w:szCs w:val="24"/>
        </w:rPr>
        <w:fldChar w:fldCharType="end"/>
      </w:r>
      <w:r w:rsidR="003D0B76" w:rsidRPr="00FD7E3F">
        <w:rPr>
          <w:rFonts w:cstheme="minorHAnsi"/>
          <w:sz w:val="24"/>
          <w:szCs w:val="24"/>
        </w:rPr>
        <w:t xml:space="preserve"> </w:t>
      </w:r>
      <w:r w:rsidR="00F31051" w:rsidRPr="00FD7E3F">
        <w:rPr>
          <w:rFonts w:cstheme="minorHAnsi"/>
          <w:sz w:val="24"/>
          <w:szCs w:val="24"/>
        </w:rPr>
        <w:t>Note that our</w:t>
      </w:r>
      <w:r w:rsidR="003D0B76" w:rsidRPr="00421A85">
        <w:rPr>
          <w:rFonts w:cstheme="minorHAnsi"/>
          <w:sz w:val="24"/>
          <w:szCs w:val="24"/>
        </w:rPr>
        <w:t xml:space="preserve"> current model goes beyond </w:t>
      </w:r>
      <w:r w:rsidR="00F31051" w:rsidRPr="00421A85">
        <w:rPr>
          <w:rFonts w:cstheme="minorHAnsi"/>
          <w:sz w:val="24"/>
          <w:szCs w:val="24"/>
        </w:rPr>
        <w:t xml:space="preserve">such a purely </w:t>
      </w:r>
      <w:r w:rsidR="003D0B76" w:rsidRPr="00421A85">
        <w:rPr>
          <w:rFonts w:cstheme="minorHAnsi"/>
          <w:sz w:val="24"/>
          <w:szCs w:val="24"/>
        </w:rPr>
        <w:t>thermodynamic analysis</w:t>
      </w:r>
      <w:r w:rsidR="00FD1B1C" w:rsidRPr="00421A85">
        <w:rPr>
          <w:rFonts w:cstheme="minorHAnsi"/>
          <w:sz w:val="24"/>
          <w:szCs w:val="24"/>
        </w:rPr>
        <w:t xml:space="preserve">. We will show below that in fact </w:t>
      </w:r>
      <w:r w:rsidR="00A41B59" w:rsidRPr="00421A85">
        <w:rPr>
          <w:rFonts w:cstheme="minorHAnsi"/>
          <w:sz w:val="24"/>
          <w:szCs w:val="24"/>
        </w:rPr>
        <w:t xml:space="preserve">microkinetic </w:t>
      </w:r>
      <w:r w:rsidR="0040542E" w:rsidRPr="00421A85">
        <w:rPr>
          <w:rFonts w:cstheme="minorHAnsi"/>
          <w:sz w:val="24"/>
          <w:szCs w:val="24"/>
        </w:rPr>
        <w:t>considerations</w:t>
      </w:r>
      <w:r w:rsidR="00A41B59" w:rsidRPr="00421A85">
        <w:rPr>
          <w:rFonts w:cstheme="minorHAnsi"/>
          <w:sz w:val="24"/>
          <w:szCs w:val="24"/>
        </w:rPr>
        <w:t xml:space="preserve"> influenced by</w:t>
      </w:r>
      <w:r w:rsidR="003D0B76" w:rsidRPr="00421A85">
        <w:rPr>
          <w:rFonts w:cstheme="minorHAnsi"/>
          <w:sz w:val="24"/>
          <w:szCs w:val="24"/>
        </w:rPr>
        <w:t xml:space="preserve"> </w:t>
      </w:r>
      <w:r w:rsidR="00E15A37" w:rsidRPr="00421A85">
        <w:rPr>
          <w:rFonts w:cstheme="minorHAnsi"/>
          <w:sz w:val="24"/>
          <w:szCs w:val="24"/>
        </w:rPr>
        <w:t>double-la</w:t>
      </w:r>
      <w:r w:rsidR="00123B74" w:rsidRPr="00421A85">
        <w:rPr>
          <w:rFonts w:cstheme="minorHAnsi"/>
          <w:sz w:val="24"/>
          <w:szCs w:val="24"/>
        </w:rPr>
        <w:t>yer effects</w:t>
      </w:r>
      <w:r w:rsidR="0040542E" w:rsidRPr="00421A85">
        <w:rPr>
          <w:rFonts w:cstheme="minorHAnsi"/>
          <w:sz w:val="24"/>
          <w:szCs w:val="24"/>
        </w:rPr>
        <w:t xml:space="preserve"> bring new insights into the</w:t>
      </w:r>
      <w:r w:rsidR="00123B74" w:rsidRPr="00421A85">
        <w:rPr>
          <w:rFonts w:cstheme="minorHAnsi"/>
          <w:sz w:val="24"/>
          <w:szCs w:val="24"/>
        </w:rPr>
        <w:t xml:space="preserve"> pH</w:t>
      </w:r>
      <w:r w:rsidR="0040542E" w:rsidRPr="00421A85">
        <w:rPr>
          <w:rFonts w:cstheme="minorHAnsi"/>
          <w:sz w:val="24"/>
          <w:szCs w:val="24"/>
        </w:rPr>
        <w:t xml:space="preserve"> effects</w:t>
      </w:r>
      <w:r w:rsidR="00123B74" w:rsidRPr="00421A85">
        <w:rPr>
          <w:rFonts w:cstheme="minorHAnsi"/>
          <w:sz w:val="24"/>
          <w:szCs w:val="24"/>
        </w:rPr>
        <w:t xml:space="preserve"> </w:t>
      </w:r>
      <w:r w:rsidR="00F31051" w:rsidRPr="00421A85">
        <w:rPr>
          <w:rFonts w:cstheme="minorHAnsi"/>
          <w:sz w:val="24"/>
          <w:szCs w:val="24"/>
        </w:rPr>
        <w:t>in the OER</w:t>
      </w:r>
      <w:r w:rsidR="00123B74" w:rsidRPr="00421A85">
        <w:rPr>
          <w:rFonts w:cstheme="minorHAnsi"/>
          <w:sz w:val="24"/>
          <w:szCs w:val="24"/>
        </w:rPr>
        <w:t>.</w:t>
      </w:r>
    </w:p>
    <w:p w14:paraId="39F7F942" w14:textId="69482B18" w:rsidR="006932C4" w:rsidRPr="00FD7E3F" w:rsidRDefault="00D61B2C" w:rsidP="0030245C">
      <w:pPr>
        <w:spacing w:after="12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color w:val="000000" w:themeColor="text1"/>
          <w:sz w:val="24"/>
          <w:szCs w:val="24"/>
        </w:rPr>
        <w:instrText xml:space="preserve"> REF _Ref72308572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Pr="00FD7E3F">
        <w:rPr>
          <w:rFonts w:cstheme="minorHAnsi"/>
          <w:color w:val="000000" w:themeColor="text1"/>
          <w:sz w:val="24"/>
          <w:szCs w:val="24"/>
        </w:rPr>
      </w:r>
      <w:r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4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Pr="00FD7E3F">
        <w:rPr>
          <w:rFonts w:cstheme="minorHAnsi"/>
          <w:color w:val="000000" w:themeColor="text1"/>
          <w:sz w:val="24"/>
          <w:szCs w:val="24"/>
        </w:rPr>
        <w:t xml:space="preserve"> (a) shows that the OER activity on the RHE sca</w:t>
      </w:r>
      <w:r w:rsidR="00FA49D0" w:rsidRPr="00FD7E3F">
        <w:rPr>
          <w:rFonts w:cstheme="minorHAnsi"/>
          <w:color w:val="000000" w:themeColor="text1"/>
          <w:sz w:val="24"/>
          <w:szCs w:val="24"/>
        </w:rPr>
        <w:t>le increases with increasing pH</w:t>
      </w:r>
      <w:r w:rsidR="00D66ABC" w:rsidRPr="00421A85">
        <w:rPr>
          <w:rFonts w:cstheme="minorHAnsi"/>
          <w:color w:val="000000" w:themeColor="text1"/>
          <w:sz w:val="24"/>
          <w:szCs w:val="24"/>
        </w:rPr>
        <w:t xml:space="preserve">, which is consistent with </w:t>
      </w:r>
      <w:r w:rsidR="00FD1B1C" w:rsidRPr="00421A85">
        <w:rPr>
          <w:rFonts w:cstheme="minorHAnsi"/>
          <w:color w:val="000000" w:themeColor="text1"/>
          <w:sz w:val="24"/>
          <w:szCs w:val="24"/>
        </w:rPr>
        <w:t xml:space="preserve">the </w:t>
      </w:r>
      <w:r w:rsidR="00D66ABC" w:rsidRPr="00421A85">
        <w:rPr>
          <w:rFonts w:cstheme="minorHAnsi"/>
          <w:color w:val="000000" w:themeColor="text1"/>
          <w:sz w:val="24"/>
          <w:szCs w:val="24"/>
        </w:rPr>
        <w:t>experimental data</w:t>
      </w:r>
      <w:r w:rsidR="006426E3" w:rsidRPr="00421A85">
        <w:rPr>
          <w:rFonts w:cstheme="minorHAnsi"/>
          <w:color w:val="000000" w:themeColor="text1"/>
          <w:sz w:val="24"/>
          <w:szCs w:val="24"/>
        </w:rPr>
        <w:t>.</w:t>
      </w:r>
      <w:r w:rsidR="005B2074" w:rsidRPr="00FD7E3F">
        <w:rPr>
          <w:rFonts w:cstheme="minorHAnsi"/>
          <w:color w:val="000000" w:themeColor="text1"/>
          <w:sz w:val="24"/>
          <w:szCs w:val="24"/>
        </w:rPr>
        <w:fldChar w:fldCharType="begin">
          <w:fldData xml:space="preserve">PEVuZE5vdGU+PENpdGU+PEF1dGhvcj5HcmltYXVkPC9BdXRob3I+PFllYXI+MjAxNzwvWWVhcj48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</w:fldData>
        </w:fldChar>
      </w:r>
      <w:r w:rsidR="00F2487A">
        <w:rPr>
          <w:rFonts w:cstheme="minorHAnsi"/>
          <w:color w:val="000000" w:themeColor="text1"/>
          <w:sz w:val="24"/>
          <w:szCs w:val="24"/>
        </w:rPr>
        <w:instrText xml:space="preserve"> ADDIN EN.CITE </w:instrText>
      </w:r>
      <w:r w:rsidR="00F2487A">
        <w:rPr>
          <w:rFonts w:cstheme="minorHAnsi"/>
          <w:color w:val="000000" w:themeColor="text1"/>
          <w:sz w:val="24"/>
          <w:szCs w:val="24"/>
        </w:rPr>
        <w:fldChar w:fldCharType="begin">
          <w:fldData xml:space="preserve">PEVuZE5vdGU+PENpdGU+PEF1dGhvcj5HcmltYXVkPC9BdXRob3I+PFllYXI+MjAxNzwvWWVhcj48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</w:fldData>
        </w:fldChar>
      </w:r>
      <w:r w:rsidR="00F2487A">
        <w:rPr>
          <w:rFonts w:cstheme="minorHAnsi"/>
          <w:color w:val="000000" w:themeColor="text1"/>
          <w:sz w:val="24"/>
          <w:szCs w:val="24"/>
        </w:rPr>
        <w:instrText xml:space="preserve"> ADDIN EN.CITE.DATA </w:instrText>
      </w:r>
      <w:r w:rsidR="00F2487A">
        <w:rPr>
          <w:rFonts w:cstheme="minorHAnsi"/>
          <w:color w:val="000000" w:themeColor="text1"/>
          <w:sz w:val="24"/>
          <w:szCs w:val="24"/>
        </w:rPr>
      </w:r>
      <w:r w:rsidR="00F2487A">
        <w:rPr>
          <w:rFonts w:cstheme="minorHAnsi"/>
          <w:color w:val="000000" w:themeColor="text1"/>
          <w:sz w:val="24"/>
          <w:szCs w:val="24"/>
        </w:rPr>
        <w:fldChar w:fldCharType="end"/>
      </w:r>
      <w:r w:rsidR="005B2074" w:rsidRPr="00FD7E3F">
        <w:rPr>
          <w:rFonts w:cstheme="minorHAnsi"/>
          <w:color w:val="000000" w:themeColor="text1"/>
          <w:sz w:val="24"/>
          <w:szCs w:val="24"/>
        </w:rPr>
      </w:r>
      <w:r w:rsidR="005B2074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F2487A" w:rsidRPr="00F2487A">
        <w:rPr>
          <w:rFonts w:cstheme="minorHAnsi"/>
          <w:noProof/>
          <w:color w:val="000000" w:themeColor="text1"/>
          <w:sz w:val="24"/>
          <w:szCs w:val="24"/>
          <w:vertAlign w:val="superscript"/>
        </w:rPr>
        <w:t>79, 80</w:t>
      </w:r>
      <w:r w:rsidR="005B2074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D93D4A" w:rsidRPr="00FD7E3F">
        <w:rPr>
          <w:rFonts w:cstheme="minorHAnsi"/>
          <w:color w:val="000000" w:themeColor="text1"/>
          <w:sz w:val="24"/>
          <w:szCs w:val="24"/>
        </w:rPr>
        <w:t xml:space="preserve"> </w:t>
      </w:r>
      <w:r w:rsidR="006426E3" w:rsidRPr="00FD7E3F">
        <w:rPr>
          <w:rFonts w:cstheme="minorHAnsi"/>
          <w:color w:val="000000" w:themeColor="text1"/>
          <w:sz w:val="24"/>
          <w:szCs w:val="24"/>
        </w:rPr>
        <w:t>T</w:t>
      </w:r>
      <w:r w:rsidR="00D93D4A" w:rsidRPr="00421A85">
        <w:rPr>
          <w:rFonts w:cstheme="minorHAnsi"/>
          <w:color w:val="000000" w:themeColor="text1"/>
          <w:sz w:val="24"/>
          <w:szCs w:val="24"/>
        </w:rPr>
        <w:t>he tota</w:t>
      </w:r>
      <w:r w:rsidR="00CD1C87" w:rsidRPr="00421A85">
        <w:rPr>
          <w:rFonts w:cstheme="minorHAnsi"/>
          <w:color w:val="000000" w:themeColor="text1"/>
          <w:sz w:val="24"/>
          <w:szCs w:val="24"/>
        </w:rPr>
        <w:t xml:space="preserve">l </w:t>
      </w:r>
      <w:r w:rsidR="00E03EB5" w:rsidRPr="00421A85">
        <w:rPr>
          <w:rFonts w:cstheme="minorHAnsi"/>
          <w:color w:val="000000" w:themeColor="text1"/>
          <w:sz w:val="24"/>
          <w:szCs w:val="24"/>
        </w:rPr>
        <w:t>ionic strength is</w:t>
      </w:r>
      <w:r w:rsidR="00CD1C87" w:rsidRPr="00421A85">
        <w:rPr>
          <w:rFonts w:cstheme="minorHAnsi"/>
          <w:color w:val="000000" w:themeColor="text1"/>
          <w:sz w:val="24"/>
          <w:szCs w:val="24"/>
        </w:rPr>
        <w:t xml:space="preserve"> 1 M</w:t>
      </w:r>
      <w:r w:rsidR="00E03EB5" w:rsidRPr="00421A85">
        <w:rPr>
          <w:rFonts w:cstheme="minorHAnsi"/>
          <w:color w:val="000000" w:themeColor="text1"/>
          <w:sz w:val="24"/>
          <w:szCs w:val="24"/>
        </w:rPr>
        <w:t xml:space="preserve"> for all pH</w:t>
      </w:r>
      <w:r w:rsidR="00FD1B1C" w:rsidRPr="00421A85">
        <w:rPr>
          <w:rFonts w:cstheme="minorHAnsi"/>
          <w:color w:val="000000" w:themeColor="text1"/>
          <w:sz w:val="24"/>
          <w:szCs w:val="24"/>
        </w:rPr>
        <w:t xml:space="preserve"> values</w:t>
      </w:r>
      <w:r w:rsidR="0078012E" w:rsidRPr="0078012E">
        <w:rPr>
          <w:rFonts w:cstheme="minorHAnsi"/>
          <w:color w:val="000000" w:themeColor="text1"/>
          <w:sz w:val="24"/>
          <w:szCs w:val="24"/>
        </w:rPr>
        <w:t xml:space="preserve"> </w:t>
      </w:r>
      <w:r w:rsidR="0078012E" w:rsidRPr="00421A85">
        <w:rPr>
          <w:rFonts w:cstheme="minorHAnsi"/>
          <w:color w:val="000000" w:themeColor="text1"/>
          <w:sz w:val="24"/>
          <w:szCs w:val="24"/>
        </w:rPr>
        <w:t>considered</w:t>
      </w:r>
      <w:r w:rsidR="00CD1C87" w:rsidRPr="00421A85">
        <w:rPr>
          <w:rFonts w:cstheme="minorHAnsi"/>
          <w:color w:val="000000" w:themeColor="text1"/>
          <w:sz w:val="24"/>
          <w:szCs w:val="24"/>
        </w:rPr>
        <w:t>. The pH-dependent</w:t>
      </w:r>
      <w:r w:rsidR="0078012E">
        <w:rPr>
          <w:rFonts w:cstheme="minorHAnsi"/>
          <w:color w:val="000000" w:themeColor="text1"/>
          <w:sz w:val="24"/>
          <w:szCs w:val="24"/>
        </w:rPr>
        <w:t xml:space="preserve"> trend in</w:t>
      </w:r>
      <w:r w:rsidR="00CD1C87" w:rsidRPr="00421A85">
        <w:rPr>
          <w:rFonts w:cstheme="minorHAnsi"/>
          <w:color w:val="000000" w:themeColor="text1"/>
          <w:sz w:val="24"/>
          <w:szCs w:val="24"/>
        </w:rPr>
        <w:t xml:space="preserve"> activity is in contrast with </w:t>
      </w:r>
      <w:r w:rsidR="00FD1B1C" w:rsidRPr="00421A85">
        <w:rPr>
          <w:rFonts w:cstheme="minorHAnsi"/>
          <w:color w:val="000000" w:themeColor="text1"/>
          <w:sz w:val="24"/>
          <w:szCs w:val="24"/>
        </w:rPr>
        <w:t>a</w:t>
      </w:r>
      <w:r w:rsidR="00C2555A"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w:r w:rsidR="00CD1C87" w:rsidRPr="00421A85">
        <w:rPr>
          <w:rFonts w:cstheme="minorHAnsi"/>
          <w:color w:val="000000" w:themeColor="text1"/>
          <w:sz w:val="24"/>
          <w:szCs w:val="24"/>
        </w:rPr>
        <w:t xml:space="preserve">thermodynamic analysis </w:t>
      </w:r>
      <w:r w:rsidR="008F0076" w:rsidRPr="00421A85">
        <w:rPr>
          <w:rFonts w:cstheme="minorHAnsi"/>
          <w:color w:val="000000" w:themeColor="text1"/>
          <w:sz w:val="24"/>
          <w:szCs w:val="24"/>
        </w:rPr>
        <w:t xml:space="preserve">that predicts </w:t>
      </w:r>
      <w:r w:rsidR="0078012E">
        <w:rPr>
          <w:rFonts w:cstheme="minorHAnsi"/>
          <w:color w:val="000000" w:themeColor="text1"/>
          <w:sz w:val="24"/>
          <w:szCs w:val="24"/>
        </w:rPr>
        <w:t xml:space="preserve">a </w:t>
      </w:r>
      <w:r w:rsidR="008F0076" w:rsidRPr="00421A85">
        <w:rPr>
          <w:rFonts w:cstheme="minorHAnsi"/>
          <w:color w:val="000000" w:themeColor="text1"/>
          <w:sz w:val="24"/>
          <w:szCs w:val="24"/>
        </w:rPr>
        <w:t xml:space="preserve">pH-independent activity on the RHE scale </w:t>
      </w:r>
      <w:r w:rsidR="00CD1C87" w:rsidRPr="00421A85">
        <w:rPr>
          <w:rFonts w:cstheme="minorHAnsi"/>
          <w:color w:val="000000" w:themeColor="text1"/>
          <w:sz w:val="24"/>
          <w:szCs w:val="24"/>
        </w:rPr>
        <w:t>as all elementary steps are PCET reactions in our model.</w:t>
      </w:r>
      <w:r w:rsidR="00D66ABC"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="00F2487A">
        <w:rPr>
          <w:rFonts w:cstheme="minorHAnsi"/>
          <w:color w:val="000000" w:themeColor="text1"/>
          <w:sz w:val="24"/>
          <w:szCs w:val="24"/>
        </w:rPr>
        <w:instrText xml:space="preserve"> ADDIN EN.CITE &lt;EndNote&gt;&lt;Cite&gt;&lt;Author&gt;Koper&lt;/Author&gt;&lt;Year&gt;2013&lt;/Year&gt;&lt;RecNum&gt;1364&lt;/RecNum&gt;&lt;DisplayText&gt;&lt;style face="superscript"&gt;77&lt;/style&gt;&lt;/DisplayText&gt;&lt;record&gt;&lt;rec-number&gt;1364&lt;/rec-number&gt;&lt;foreign-keys&gt;&lt;key app="EN" db-id="92wrs9fvl9x92mepvt5vf0pnp2xa0x5vwavt" timestamp="1623135319"&gt;1364&lt;/key&gt;&lt;/foreign-keys&gt;&lt;ref-type name="Journal Article"&gt;17&lt;/ref-type&gt;&lt;contributors&gt;&lt;authors&gt;&lt;author&gt;Koper, Marc T. M.&lt;/author&gt;&lt;/authors&gt;&lt;/contributors&gt;&lt;titles&gt;&lt;title&gt;Theory of multiple proton–electron transfer reactions and its implications for electrocatalysis&lt;/title&gt;&lt;secondary-title&gt;Chemical Science&lt;/secondary-title&gt;&lt;/titles&gt;&lt;periodical&gt;&lt;full-title&gt;Chemical Science&lt;/full-title&gt;&lt;/periodical&gt;&lt;pages&gt;2710-2723&lt;/pages&gt;&lt;volume&gt;4&lt;/volume&gt;&lt;number&gt;7&lt;/number&gt;&lt;dates&gt;&lt;year&gt;2013&lt;/year&gt;&lt;/dates&gt;&lt;publisher&gt;The Royal Society of Chemistry&lt;/publisher&gt;&lt;isbn&gt;2041-6520&lt;/isbn&gt;&lt;work-type&gt;10.1039/C3SC50205H&lt;/work-type&gt;&lt;urls&gt;&lt;related-urls&gt;&lt;url&gt;http://dx.doi.org/10.1039/C3SC50205H&lt;/url&gt;&lt;/related-urls&gt;&lt;/urls&gt;&lt;electronic-resource-num&gt;10.1039/C3SC50205H&lt;/electronic-resource-num&gt;&lt;/record&gt;&lt;/Cite&gt;&lt;/EndNote&gt;</w:instrText>
      </w:r>
      <w:r w:rsidR="00D66ABC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F2487A" w:rsidRPr="00F2487A">
        <w:rPr>
          <w:rFonts w:cstheme="minorHAnsi"/>
          <w:noProof/>
          <w:color w:val="000000" w:themeColor="text1"/>
          <w:sz w:val="24"/>
          <w:szCs w:val="24"/>
          <w:vertAlign w:val="superscript"/>
        </w:rPr>
        <w:t>77</w:t>
      </w:r>
      <w:r w:rsidR="00D66ABC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CD1C87" w:rsidRPr="00FD7E3F">
        <w:rPr>
          <w:rFonts w:cstheme="minorHAnsi"/>
          <w:color w:val="000000" w:themeColor="text1"/>
          <w:sz w:val="24"/>
          <w:szCs w:val="24"/>
        </w:rPr>
        <w:t xml:space="preserve"> The discrepancy lies in the EDL effects. </w:t>
      </w:r>
      <w:r w:rsidR="00CD1C87"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="00CD1C87" w:rsidRPr="00421A85">
        <w:rPr>
          <w:rFonts w:cstheme="minorHAnsi"/>
          <w:color w:val="000000" w:themeColor="text1"/>
          <w:sz w:val="24"/>
          <w:szCs w:val="24"/>
        </w:rPr>
        <w:instrText xml:space="preserve"> REF _Ref72308572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="00CD1C87" w:rsidRPr="00FD7E3F">
        <w:rPr>
          <w:rFonts w:cstheme="minorHAnsi"/>
          <w:color w:val="000000" w:themeColor="text1"/>
          <w:sz w:val="24"/>
          <w:szCs w:val="24"/>
        </w:rPr>
      </w:r>
      <w:r w:rsidR="00CD1C87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4</w:t>
      </w:r>
      <w:r w:rsidR="00CD1C87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CD1C87" w:rsidRPr="00FD7E3F">
        <w:rPr>
          <w:rFonts w:cstheme="minorHAnsi"/>
          <w:color w:val="000000" w:themeColor="text1"/>
          <w:sz w:val="24"/>
          <w:szCs w:val="24"/>
        </w:rPr>
        <w:t xml:space="preserve"> (b) </w:t>
      </w:r>
      <w:r w:rsidR="007116CB" w:rsidRPr="00FD7E3F">
        <w:rPr>
          <w:rFonts w:cstheme="minorHAnsi"/>
          <w:color w:val="000000" w:themeColor="text1"/>
          <w:sz w:val="24"/>
          <w:szCs w:val="24"/>
        </w:rPr>
        <w:t xml:space="preserve">shows that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σ</m:t>
        </m:r>
      </m:oMath>
      <w:r w:rsidR="007116CB" w:rsidRPr="00421A85">
        <w:rPr>
          <w:rFonts w:cstheme="minorHAnsi"/>
          <w:color w:val="000000" w:themeColor="text1"/>
          <w:sz w:val="24"/>
          <w:szCs w:val="24"/>
        </w:rPr>
        <w:t xml:space="preserve"> is more negative at higher pHs, which can be effectively understood </w:t>
      </w:r>
      <w:r w:rsidR="00FD1B1C" w:rsidRPr="00421A85">
        <w:rPr>
          <w:rFonts w:cstheme="minorHAnsi"/>
          <w:color w:val="000000" w:themeColor="text1"/>
          <w:sz w:val="24"/>
          <w:szCs w:val="24"/>
        </w:rPr>
        <w:t xml:space="preserve">by the fact </w:t>
      </w:r>
      <w:r w:rsidR="007116CB" w:rsidRPr="00421A85">
        <w:rPr>
          <w:rFonts w:cstheme="minorHAnsi"/>
          <w:color w:val="000000" w:themeColor="text1"/>
          <w:sz w:val="24"/>
          <w:szCs w:val="24"/>
        </w:rPr>
        <w:t xml:space="preserve">that the </w:t>
      </w:r>
      <w:proofErr w:type="spellStart"/>
      <w:r w:rsidR="007116CB" w:rsidRPr="00421A85">
        <w:rPr>
          <w:rFonts w:cstheme="minorHAnsi"/>
          <w:color w:val="000000" w:themeColor="text1"/>
          <w:sz w:val="24"/>
          <w:szCs w:val="24"/>
        </w:rPr>
        <w:t>pzc</w:t>
      </w:r>
      <w:proofErr w:type="spellEnd"/>
      <w:r w:rsidR="007116CB" w:rsidRPr="00421A85">
        <w:rPr>
          <w:rFonts w:cstheme="minorHAnsi"/>
          <w:color w:val="000000" w:themeColor="text1"/>
          <w:sz w:val="24"/>
          <w:szCs w:val="24"/>
        </w:rPr>
        <w:t xml:space="preserve"> on the RHE scale increases with </w:t>
      </w:r>
      <w:proofErr w:type="spellStart"/>
      <w:r w:rsidR="007116CB" w:rsidRPr="00421A85">
        <w:rPr>
          <w:rFonts w:cstheme="minorHAnsi"/>
          <w:color w:val="000000" w:themeColor="text1"/>
          <w:sz w:val="24"/>
          <w:szCs w:val="24"/>
        </w:rPr>
        <w:t>pH.</w:t>
      </w:r>
      <w:proofErr w:type="spellEnd"/>
      <w:r w:rsidR="007116CB"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w:r w:rsidR="00176E50" w:rsidRPr="00421A85">
        <w:rPr>
          <w:rFonts w:cstheme="minorHAnsi"/>
          <w:color w:val="000000" w:themeColor="text1"/>
          <w:sz w:val="24"/>
          <w:szCs w:val="24"/>
        </w:rPr>
        <w:t xml:space="preserve">Therefore, the cation overcrowding </w:t>
      </w:r>
      <w:r w:rsidR="00823CAD" w:rsidRPr="00421A85">
        <w:rPr>
          <w:rFonts w:cstheme="minorHAnsi"/>
          <w:color w:val="000000" w:themeColor="text1"/>
          <w:sz w:val="24"/>
          <w:szCs w:val="24"/>
        </w:rPr>
        <w:t xml:space="preserve">effect </w:t>
      </w:r>
      <w:r w:rsidR="00176E50" w:rsidRPr="00421A85">
        <w:rPr>
          <w:rFonts w:cstheme="minorHAnsi"/>
          <w:color w:val="000000" w:themeColor="text1"/>
          <w:sz w:val="24"/>
          <w:szCs w:val="24"/>
        </w:rPr>
        <w:t xml:space="preserve">is more </w:t>
      </w:r>
      <w:r w:rsidR="00E25FBD" w:rsidRPr="00421A85">
        <w:rPr>
          <w:rFonts w:cstheme="minorHAnsi"/>
          <w:color w:val="000000" w:themeColor="text1"/>
          <w:sz w:val="24"/>
          <w:szCs w:val="24"/>
        </w:rPr>
        <w:t xml:space="preserve">pronounced at higher </w:t>
      </w:r>
      <w:proofErr w:type="spellStart"/>
      <w:r w:rsidR="00E25FBD" w:rsidRPr="00421A85">
        <w:rPr>
          <w:rFonts w:cstheme="minorHAnsi"/>
          <w:color w:val="000000" w:themeColor="text1"/>
          <w:sz w:val="24"/>
          <w:szCs w:val="24"/>
        </w:rPr>
        <w:t>pHs</w:t>
      </w:r>
      <w:proofErr w:type="spellEnd"/>
      <w:r w:rsidR="00E25FBD" w:rsidRPr="00421A85">
        <w:rPr>
          <w:rFonts w:cstheme="minorHAnsi"/>
          <w:color w:val="000000" w:themeColor="text1"/>
          <w:sz w:val="24"/>
          <w:szCs w:val="24"/>
        </w:rPr>
        <w:t xml:space="preserve">, resulting in a lower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  <m:r>
          <w:rPr>
            <w:rFonts w:ascii="Cambria Math" w:hAnsi="Cambria Math" w:cstheme="minorHAnsi"/>
            <w:sz w:val="24"/>
            <w:szCs w:val="24"/>
          </w:rPr>
          <m:t>'</m:t>
        </m:r>
      </m:oMath>
      <w:r w:rsidR="0030245C" w:rsidRPr="00FD7E3F">
        <w:rPr>
          <w:rFonts w:cstheme="minorHAnsi"/>
          <w:sz w:val="24"/>
          <w:szCs w:val="24"/>
        </w:rPr>
        <w:t xml:space="preserve"> at potentials below 1.6 V</w:t>
      </w:r>
      <w:r w:rsidR="0030245C" w:rsidRPr="00421A85">
        <w:rPr>
          <w:rFonts w:cstheme="minorHAnsi"/>
          <w:sz w:val="24"/>
          <w:szCs w:val="24"/>
          <w:vertAlign w:val="subscript"/>
        </w:rPr>
        <w:t>RHE</w:t>
      </w:r>
      <w:r w:rsidR="00937915" w:rsidRPr="00421A85">
        <w:rPr>
          <w:rFonts w:cstheme="minorHAnsi"/>
          <w:sz w:val="24"/>
          <w:szCs w:val="24"/>
        </w:rPr>
        <w:t>, even though the bulk OH</w:t>
      </w:r>
      <w:r w:rsidR="00937915" w:rsidRPr="00421A85">
        <w:rPr>
          <w:rFonts w:cstheme="minorHAnsi"/>
          <w:sz w:val="24"/>
          <w:szCs w:val="24"/>
          <w:vertAlign w:val="superscript"/>
        </w:rPr>
        <w:t>-</w:t>
      </w:r>
      <w:r w:rsidR="00937915" w:rsidRPr="00421A85">
        <w:rPr>
          <w:rFonts w:cstheme="minorHAnsi"/>
          <w:sz w:val="24"/>
          <w:szCs w:val="24"/>
        </w:rPr>
        <w:t xml:space="preserve"> concentration is greater at higher </w:t>
      </w:r>
      <w:proofErr w:type="spellStart"/>
      <w:r w:rsidR="00937915" w:rsidRPr="00421A85">
        <w:rPr>
          <w:rFonts w:cstheme="minorHAnsi"/>
          <w:sz w:val="24"/>
          <w:szCs w:val="24"/>
        </w:rPr>
        <w:t>pHs</w:t>
      </w:r>
      <w:proofErr w:type="spellEnd"/>
      <w:r w:rsidR="0030245C" w:rsidRPr="00421A85">
        <w:rPr>
          <w:rFonts w:cstheme="minorHAnsi"/>
          <w:sz w:val="24"/>
          <w:szCs w:val="24"/>
        </w:rPr>
        <w:t xml:space="preserve">.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σ</m:t>
        </m:r>
      </m:oMath>
      <w:r w:rsidR="0099324D" w:rsidRPr="00421A85">
        <w:rPr>
          <w:rFonts w:cstheme="minorHAnsi"/>
          <w:color w:val="000000" w:themeColor="text1"/>
          <w:sz w:val="24"/>
          <w:szCs w:val="24"/>
        </w:rPr>
        <w:t xml:space="preserve"> is less negative with increasing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</m:t>
            </m:r>
          </m:sub>
        </m:sSub>
      </m:oMath>
      <w:r w:rsidR="0099324D" w:rsidRPr="00FD7E3F">
        <w:rPr>
          <w:rFonts w:cstheme="minorHAnsi"/>
          <w:sz w:val="24"/>
          <w:szCs w:val="24"/>
        </w:rPr>
        <w:t xml:space="preserve">, </w:t>
      </w:r>
      <w:r w:rsidR="007D73FC" w:rsidRPr="00FD7E3F">
        <w:rPr>
          <w:rFonts w:cstheme="minorHAnsi"/>
          <w:sz w:val="24"/>
          <w:szCs w:val="24"/>
        </w:rPr>
        <w:t xml:space="preserve">alleviating </w:t>
      </w:r>
      <w:r w:rsidR="0099324D" w:rsidRPr="00421A85">
        <w:rPr>
          <w:rFonts w:cstheme="minorHAnsi"/>
          <w:sz w:val="24"/>
          <w:szCs w:val="24"/>
        </w:rPr>
        <w:t>the cation overcrowding</w:t>
      </w:r>
      <w:r w:rsidR="00CD11BB" w:rsidRPr="00421A85">
        <w:rPr>
          <w:rFonts w:cstheme="minorHAnsi"/>
          <w:sz w:val="24"/>
          <w:szCs w:val="24"/>
        </w:rPr>
        <w:t xml:space="preserve"> effect</w:t>
      </w:r>
      <w:r w:rsidR="0099324D" w:rsidRPr="00421A85">
        <w:rPr>
          <w:rFonts w:cstheme="minorHAnsi"/>
          <w:sz w:val="24"/>
          <w:szCs w:val="24"/>
        </w:rPr>
        <w:t xml:space="preserve"> and </w:t>
      </w:r>
      <w:r w:rsidR="007D73FC" w:rsidRPr="00421A85">
        <w:rPr>
          <w:rFonts w:cstheme="minorHAnsi"/>
          <w:sz w:val="24"/>
          <w:szCs w:val="24"/>
        </w:rPr>
        <w:t xml:space="preserve">leading to larger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  <m:r>
          <w:rPr>
            <w:rFonts w:ascii="Cambria Math" w:hAnsi="Cambria Math" w:cstheme="minorHAnsi"/>
            <w:sz w:val="24"/>
            <w:szCs w:val="24"/>
          </w:rPr>
          <m:t>'</m:t>
        </m:r>
      </m:oMath>
      <w:r w:rsidR="0099324D" w:rsidRPr="00FD7E3F">
        <w:rPr>
          <w:rFonts w:cstheme="minorHAnsi"/>
          <w:sz w:val="24"/>
          <w:szCs w:val="24"/>
        </w:rPr>
        <w:t xml:space="preserve"> for higher pHs </w:t>
      </w:r>
      <w:r w:rsidR="00026838" w:rsidRPr="00421A85">
        <w:rPr>
          <w:rFonts w:cstheme="minorHAnsi"/>
          <w:sz w:val="24"/>
          <w:szCs w:val="24"/>
        </w:rPr>
        <w:t>at potentials above</w:t>
      </w:r>
      <w:r w:rsidR="0099324D" w:rsidRPr="00421A85">
        <w:rPr>
          <w:rFonts w:cstheme="minorHAnsi"/>
          <w:sz w:val="24"/>
          <w:szCs w:val="24"/>
        </w:rPr>
        <w:t xml:space="preserve"> 1.6 V</w:t>
      </w:r>
      <w:r w:rsidR="0099324D" w:rsidRPr="00421A85">
        <w:rPr>
          <w:rFonts w:cstheme="minorHAnsi"/>
          <w:sz w:val="24"/>
          <w:szCs w:val="24"/>
          <w:vertAlign w:val="subscript"/>
        </w:rPr>
        <w:t>RHE</w:t>
      </w:r>
      <w:r w:rsidR="00026838" w:rsidRPr="00421A85">
        <w:rPr>
          <w:rFonts w:cstheme="minorHAnsi"/>
          <w:sz w:val="24"/>
          <w:szCs w:val="24"/>
        </w:rPr>
        <w:t xml:space="preserve">. Since the OER activity is limited by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  <m:r>
          <w:rPr>
            <w:rFonts w:ascii="Cambria Math" w:hAnsi="Cambria Math" w:cstheme="minorHAnsi"/>
            <w:sz w:val="24"/>
            <w:szCs w:val="24"/>
          </w:rPr>
          <m:t>'</m:t>
        </m:r>
      </m:oMath>
      <w:r w:rsidR="00026838" w:rsidRPr="00FD7E3F">
        <w:rPr>
          <w:rFonts w:cstheme="minorHAnsi"/>
          <w:sz w:val="24"/>
          <w:szCs w:val="24"/>
        </w:rPr>
        <w:t xml:space="preserve"> </w:t>
      </w:r>
      <w:r w:rsidR="00304D6A" w:rsidRPr="00421A85">
        <w:rPr>
          <w:rFonts w:cstheme="minorHAnsi"/>
          <w:sz w:val="24"/>
          <w:szCs w:val="24"/>
        </w:rPr>
        <w:t>that is dictated</w:t>
      </w:r>
      <w:r w:rsidR="00074A84" w:rsidRPr="00421A85">
        <w:rPr>
          <w:rFonts w:cstheme="minorHAnsi"/>
          <w:sz w:val="24"/>
          <w:szCs w:val="24"/>
        </w:rPr>
        <w:t xml:space="preserve"> by</w:t>
      </w:r>
      <w:r w:rsidR="00026838" w:rsidRPr="00421A85">
        <w:rPr>
          <w:rFonts w:cstheme="minorHAnsi"/>
          <w:sz w:val="24"/>
          <w:szCs w:val="24"/>
        </w:rPr>
        <w:t xml:space="preserve"> </w:t>
      </w:r>
      <w:r w:rsidR="00A84F55" w:rsidRPr="00421A85">
        <w:rPr>
          <w:rFonts w:cstheme="minorHAnsi"/>
          <w:sz w:val="24"/>
          <w:szCs w:val="24"/>
        </w:rPr>
        <w:t xml:space="preserve">the </w:t>
      </w:r>
      <w:r w:rsidR="00026838" w:rsidRPr="00421A85">
        <w:rPr>
          <w:rFonts w:cstheme="minorHAnsi"/>
          <w:sz w:val="24"/>
          <w:szCs w:val="24"/>
        </w:rPr>
        <w:t>cation overcrowding</w:t>
      </w:r>
      <w:r w:rsidR="00A84F55" w:rsidRPr="00421A85">
        <w:rPr>
          <w:rFonts w:cstheme="minorHAnsi"/>
          <w:sz w:val="24"/>
          <w:szCs w:val="24"/>
        </w:rPr>
        <w:t xml:space="preserve"> effect</w:t>
      </w:r>
      <w:r w:rsidR="00026838" w:rsidRPr="00421A85">
        <w:rPr>
          <w:rFonts w:cstheme="minorHAnsi"/>
          <w:sz w:val="24"/>
          <w:szCs w:val="24"/>
        </w:rPr>
        <w:t xml:space="preserve">, </w:t>
      </w:r>
      <w:r w:rsidR="00937915" w:rsidRPr="00421A85">
        <w:rPr>
          <w:rFonts w:cstheme="minorHAnsi"/>
          <w:sz w:val="24"/>
          <w:szCs w:val="24"/>
        </w:rPr>
        <w:t xml:space="preserve">the OER activity thus grows </w:t>
      </w:r>
      <w:r w:rsidR="00937915" w:rsidRPr="00421A85">
        <w:rPr>
          <w:rFonts w:cstheme="minorHAnsi"/>
          <w:color w:val="000000" w:themeColor="text1"/>
          <w:sz w:val="24"/>
          <w:szCs w:val="24"/>
        </w:rPr>
        <w:t>with increasing pH</w:t>
      </w:r>
      <w:r w:rsidR="00F86E79"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w:r w:rsidR="00F86E79" w:rsidRPr="00421A85">
        <w:rPr>
          <w:rFonts w:cstheme="minorHAnsi"/>
          <w:sz w:val="24"/>
          <w:szCs w:val="24"/>
        </w:rPr>
        <w:t>at potentials above 1.6 V</w:t>
      </w:r>
      <w:r w:rsidR="00F86E79" w:rsidRPr="00421A85">
        <w:rPr>
          <w:rFonts w:cstheme="minorHAnsi"/>
          <w:sz w:val="24"/>
          <w:szCs w:val="24"/>
          <w:vertAlign w:val="subscript"/>
        </w:rPr>
        <w:t>RHE</w:t>
      </w:r>
      <w:r w:rsidR="00937915" w:rsidRPr="00421A85">
        <w:rPr>
          <w:rFonts w:cstheme="minorHAnsi"/>
          <w:color w:val="000000" w:themeColor="text1"/>
          <w:sz w:val="24"/>
          <w:szCs w:val="24"/>
        </w:rPr>
        <w:t xml:space="preserve">, </w:t>
      </w:r>
      <w:r w:rsidR="00937915"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="00937915" w:rsidRPr="00421A85">
        <w:rPr>
          <w:rFonts w:cstheme="minorHAnsi"/>
          <w:color w:val="000000" w:themeColor="text1"/>
          <w:sz w:val="24"/>
          <w:szCs w:val="24"/>
        </w:rPr>
        <w:instrText xml:space="preserve"> REF _Ref72308572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="00937915" w:rsidRPr="00FD7E3F">
        <w:rPr>
          <w:rFonts w:cstheme="minorHAnsi"/>
          <w:color w:val="000000" w:themeColor="text1"/>
          <w:sz w:val="24"/>
          <w:szCs w:val="24"/>
        </w:rPr>
      </w:r>
      <w:r w:rsidR="00937915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4</w:t>
      </w:r>
      <w:r w:rsidR="00937915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937915" w:rsidRPr="00FD7E3F">
        <w:rPr>
          <w:rFonts w:cstheme="minorHAnsi"/>
          <w:color w:val="000000" w:themeColor="text1"/>
          <w:sz w:val="24"/>
          <w:szCs w:val="24"/>
        </w:rPr>
        <w:t xml:space="preserve"> (a).</w:t>
      </w:r>
    </w:p>
    <w:p w14:paraId="79222853" w14:textId="77777777" w:rsidR="00E34347" w:rsidRPr="00FD7E3F" w:rsidRDefault="00B20184" w:rsidP="00E34347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FD7E3F">
        <w:rPr>
          <w:rFonts w:cstheme="minorHAnsi"/>
          <w:noProof/>
          <w:sz w:val="24"/>
          <w:szCs w:val="24"/>
        </w:rPr>
        <w:drawing>
          <wp:inline distT="0" distB="0" distL="0" distR="0" wp14:anchorId="4C6EEFFC" wp14:editId="56F97F98">
            <wp:extent cx="5943600" cy="2500558"/>
            <wp:effectExtent l="0" t="0" r="0" b="0"/>
            <wp:docPr id="7" name="Picture 7" descr="D:\Research Problems\Humboldt research\Research\Cation effect of OER\Artworks for manuscript\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earch Problems\Humboldt research\Research\Cation effect of OER\Artworks for manuscript\Figure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E3F">
        <w:rPr>
          <w:rFonts w:cstheme="minorHAnsi"/>
          <w:noProof/>
          <w:sz w:val="24"/>
          <w:szCs w:val="24"/>
        </w:rPr>
        <w:t xml:space="preserve"> </w:t>
      </w:r>
    </w:p>
    <w:p w14:paraId="2E71DFB4" w14:textId="196E6516" w:rsidR="00A665C3" w:rsidRPr="00421A85" w:rsidRDefault="00A665C3" w:rsidP="004A2857">
      <w:pPr>
        <w:spacing w:after="12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bookmarkStart w:id="40" w:name="_Ref72308572"/>
      <w:r w:rsidRPr="00421A85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b/>
          <w:color w:val="000000" w:themeColor="text1"/>
          <w:sz w:val="24"/>
          <w:szCs w:val="24"/>
        </w:rPr>
        <w:instrText xml:space="preserve"> SEQ Figure \* ARABIC </w:instrTex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noProof/>
          <w:color w:val="000000" w:themeColor="text1"/>
          <w:sz w:val="24"/>
          <w:szCs w:val="24"/>
        </w:rPr>
        <w:t>4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end"/>
      </w:r>
      <w:bookmarkEnd w:id="40"/>
      <w:r w:rsidRPr="00FD7E3F">
        <w:rPr>
          <w:rFonts w:cstheme="minorHAnsi"/>
          <w:color w:val="000000" w:themeColor="text1"/>
          <w:sz w:val="24"/>
          <w:szCs w:val="24"/>
        </w:rPr>
        <w:t xml:space="preserve">. (a) </w:t>
      </w:r>
      <w:r w:rsidR="004E674A" w:rsidRPr="00FD7E3F">
        <w:rPr>
          <w:rFonts w:cstheme="minorHAnsi"/>
          <w:color w:val="000000" w:themeColor="text1"/>
          <w:sz w:val="24"/>
          <w:szCs w:val="24"/>
        </w:rPr>
        <w:t>pH effect of the OER</w:t>
      </w:r>
      <w:r w:rsidR="00544A1A" w:rsidRPr="00421A85">
        <w:rPr>
          <w:rFonts w:cstheme="minorHAnsi"/>
          <w:color w:val="000000" w:themeColor="text1"/>
          <w:sz w:val="24"/>
          <w:szCs w:val="24"/>
        </w:rPr>
        <w:t xml:space="preserve"> in x</w:t>
      </w:r>
      <w:r w:rsidR="007F5BDA" w:rsidRPr="00421A85">
        <w:rPr>
          <w:rFonts w:cstheme="minorHAnsi"/>
          <w:color w:val="000000" w:themeColor="text1"/>
          <w:sz w:val="24"/>
          <w:szCs w:val="24"/>
        </w:rPr>
        <w:t xml:space="preserve"> (x=1, 0.1, 0.01)</w:t>
      </w:r>
      <w:r w:rsidR="00544A1A" w:rsidRPr="00421A85">
        <w:rPr>
          <w:rFonts w:cstheme="minorHAnsi"/>
          <w:color w:val="000000" w:themeColor="text1"/>
          <w:sz w:val="24"/>
          <w:szCs w:val="24"/>
        </w:rPr>
        <w:t xml:space="preserve"> M </w:t>
      </w:r>
      <w:proofErr w:type="spellStart"/>
      <w:r w:rsidR="00544A1A" w:rsidRPr="00421A85">
        <w:rPr>
          <w:rFonts w:cstheme="minorHAnsi"/>
          <w:color w:val="000000" w:themeColor="text1"/>
          <w:sz w:val="24"/>
          <w:szCs w:val="24"/>
        </w:rPr>
        <w:t>LiOH</w:t>
      </w:r>
      <w:proofErr w:type="spellEnd"/>
      <w:r w:rsidR="00544A1A" w:rsidRPr="00421A85">
        <w:rPr>
          <w:rFonts w:cstheme="minorHAnsi"/>
          <w:color w:val="000000" w:themeColor="text1"/>
          <w:sz w:val="24"/>
          <w:szCs w:val="24"/>
        </w:rPr>
        <w:t xml:space="preserve"> with the</w:t>
      </w:r>
      <w:r w:rsidR="000B11FA" w:rsidRPr="00421A85">
        <w:rPr>
          <w:rFonts w:cstheme="minorHAnsi"/>
          <w:color w:val="000000" w:themeColor="text1"/>
          <w:sz w:val="24"/>
          <w:szCs w:val="24"/>
        </w:rPr>
        <w:t xml:space="preserve"> total</w:t>
      </w:r>
      <w:r w:rsidR="00544A1A" w:rsidRPr="00421A85">
        <w:rPr>
          <w:rFonts w:cstheme="minorHAnsi"/>
          <w:color w:val="000000" w:themeColor="text1"/>
          <w:sz w:val="24"/>
          <w:szCs w:val="24"/>
        </w:rPr>
        <w:t xml:space="preserve"> ionic strength kept at 1 M</w:t>
      </w:r>
      <w:r w:rsidR="004E674A" w:rsidRPr="00421A85">
        <w:rPr>
          <w:rFonts w:cstheme="minorHAnsi"/>
          <w:color w:val="000000" w:themeColor="text1"/>
          <w:sz w:val="24"/>
          <w:szCs w:val="24"/>
        </w:rPr>
        <w:t xml:space="preserve">. (b) The surface charging relation for the three </w:t>
      </w:r>
      <w:proofErr w:type="spellStart"/>
      <w:r w:rsidR="004E674A" w:rsidRPr="00421A85">
        <w:rPr>
          <w:rFonts w:cstheme="minorHAnsi"/>
          <w:color w:val="000000" w:themeColor="text1"/>
          <w:sz w:val="24"/>
          <w:szCs w:val="24"/>
        </w:rPr>
        <w:t>pHs</w:t>
      </w:r>
      <w:proofErr w:type="spellEnd"/>
      <w:r w:rsidR="004E674A" w:rsidRPr="00421A85">
        <w:rPr>
          <w:rFonts w:cstheme="minorHAnsi"/>
          <w:color w:val="000000" w:themeColor="text1"/>
          <w:sz w:val="24"/>
          <w:szCs w:val="24"/>
        </w:rPr>
        <w:t>. (</w:t>
      </w:r>
      <w:r w:rsidR="00BE367F">
        <w:rPr>
          <w:rFonts w:cstheme="minorHAnsi"/>
          <w:color w:val="000000" w:themeColor="text1"/>
          <w:sz w:val="24"/>
          <w:szCs w:val="24"/>
        </w:rPr>
        <w:t>c</w:t>
      </w:r>
      <w:r w:rsidR="004E674A" w:rsidRPr="00421A85">
        <w:rPr>
          <w:rFonts w:cstheme="minorHAnsi"/>
          <w:color w:val="000000" w:themeColor="text1"/>
          <w:sz w:val="24"/>
          <w:szCs w:val="24"/>
        </w:rPr>
        <w:t>) OH</w:t>
      </w:r>
      <w:r w:rsidR="004E674A" w:rsidRPr="00421A85">
        <w:rPr>
          <w:rFonts w:cstheme="minorHAnsi"/>
          <w:color w:val="000000" w:themeColor="text1"/>
          <w:sz w:val="24"/>
          <w:szCs w:val="24"/>
          <w:vertAlign w:val="superscript"/>
        </w:rPr>
        <w:t>-</w:t>
      </w:r>
      <w:r w:rsidR="004E674A" w:rsidRPr="00421A85">
        <w:rPr>
          <w:rFonts w:cstheme="minorHAnsi"/>
          <w:color w:val="000000" w:themeColor="text1"/>
          <w:sz w:val="24"/>
          <w:szCs w:val="24"/>
        </w:rPr>
        <w:t xml:space="preserve"> concentration at the reaction plane as a function of the electro</w:t>
      </w:r>
      <w:r w:rsidR="00FB60A2" w:rsidRPr="00421A85">
        <w:rPr>
          <w:rFonts w:cstheme="minorHAnsi"/>
          <w:color w:val="000000" w:themeColor="text1"/>
          <w:sz w:val="24"/>
          <w:szCs w:val="24"/>
        </w:rPr>
        <w:t xml:space="preserve">de potential for the three </w:t>
      </w:r>
      <w:proofErr w:type="spellStart"/>
      <w:r w:rsidR="00FB60A2" w:rsidRPr="00421A85">
        <w:rPr>
          <w:rFonts w:cstheme="minorHAnsi"/>
          <w:color w:val="000000" w:themeColor="text1"/>
          <w:sz w:val="24"/>
          <w:szCs w:val="24"/>
        </w:rPr>
        <w:t>pHs</w:t>
      </w:r>
      <w:proofErr w:type="spellEnd"/>
      <w:r w:rsidR="00FB60A2" w:rsidRPr="00421A85">
        <w:rPr>
          <w:rFonts w:cstheme="minorHAnsi"/>
          <w:color w:val="000000" w:themeColor="text1"/>
          <w:sz w:val="24"/>
          <w:szCs w:val="24"/>
        </w:rPr>
        <w:t>.</w:t>
      </w:r>
    </w:p>
    <w:p w14:paraId="619FD76D" w14:textId="77777777" w:rsidR="00FB60A2" w:rsidRPr="00421A85" w:rsidRDefault="00FB60A2" w:rsidP="004A2857">
      <w:pPr>
        <w:spacing w:after="12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4C186509" w14:textId="77777777" w:rsidR="006417A0" w:rsidRPr="00421A85" w:rsidRDefault="006417A0" w:rsidP="006417A0">
      <w:pPr>
        <w:spacing w:after="120" w:line="360" w:lineRule="auto"/>
        <w:jc w:val="both"/>
        <w:outlineLvl w:val="1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lastRenderedPageBreak/>
        <w:t>Bivalent cation effects</w:t>
      </w:r>
    </w:p>
    <w:p w14:paraId="5EE8EE72" w14:textId="7E3B2B2D" w:rsidR="00D3350C" w:rsidRPr="00421A85" w:rsidRDefault="005C5EB5" w:rsidP="00487C9A">
      <w:pPr>
        <w:spacing w:after="12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Adding bivalent cations into the solution while retaining the </w:t>
      </w:r>
      <w:r w:rsidR="00F57ACA" w:rsidRPr="00421A85">
        <w:rPr>
          <w:rFonts w:cstheme="minorHAnsi"/>
          <w:sz w:val="24"/>
          <w:szCs w:val="24"/>
        </w:rPr>
        <w:t xml:space="preserve">same </w:t>
      </w:r>
      <w:r w:rsidRPr="00421A85">
        <w:rPr>
          <w:rFonts w:cstheme="minorHAnsi"/>
          <w:color w:val="000000" w:themeColor="text1"/>
          <w:sz w:val="24"/>
          <w:szCs w:val="24"/>
        </w:rPr>
        <w:t>OH</w:t>
      </w:r>
      <w:r w:rsidRPr="00421A85">
        <w:rPr>
          <w:rFonts w:cstheme="minorHAnsi"/>
          <w:color w:val="000000" w:themeColor="text1"/>
          <w:sz w:val="24"/>
          <w:szCs w:val="24"/>
          <w:vertAlign w:val="superscript"/>
        </w:rPr>
        <w:t>-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concentration</w:t>
      </w:r>
      <w:r w:rsidR="00143872" w:rsidRPr="00421A85">
        <w:rPr>
          <w:rFonts w:cstheme="minorHAnsi"/>
          <w:color w:val="000000" w:themeColor="text1"/>
          <w:sz w:val="24"/>
          <w:szCs w:val="24"/>
        </w:rPr>
        <w:t>, we observe a decrement in the OER activity</w:t>
      </w:r>
      <w:r w:rsidR="003E1570" w:rsidRPr="00421A85">
        <w:rPr>
          <w:rFonts w:cstheme="minorHAnsi"/>
          <w:color w:val="000000" w:themeColor="text1"/>
          <w:sz w:val="24"/>
          <w:szCs w:val="24"/>
        </w:rPr>
        <w:t xml:space="preserve">, as shown in </w:t>
      </w:r>
      <w:r w:rsidR="003E1570"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="003E1570" w:rsidRPr="00421A85">
        <w:rPr>
          <w:rFonts w:cstheme="minorHAnsi"/>
          <w:color w:val="000000" w:themeColor="text1"/>
          <w:sz w:val="24"/>
          <w:szCs w:val="24"/>
        </w:rPr>
        <w:instrText xml:space="preserve"> REF _Ref72393310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="003E1570" w:rsidRPr="00FD7E3F">
        <w:rPr>
          <w:rFonts w:cstheme="minorHAnsi"/>
          <w:color w:val="000000" w:themeColor="text1"/>
          <w:sz w:val="24"/>
          <w:szCs w:val="24"/>
        </w:rPr>
      </w:r>
      <w:r w:rsidR="003E1570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5</w:t>
      </w:r>
      <w:r w:rsidR="003E1570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3E1570" w:rsidRPr="00FD7E3F">
        <w:rPr>
          <w:rFonts w:cstheme="minorHAnsi"/>
          <w:color w:val="000000" w:themeColor="text1"/>
          <w:sz w:val="24"/>
          <w:szCs w:val="24"/>
        </w:rPr>
        <w:t xml:space="preserve"> (a)</w:t>
      </w:r>
      <w:r w:rsidR="005B2074" w:rsidRPr="00FD7E3F">
        <w:rPr>
          <w:rFonts w:cstheme="minorHAnsi"/>
          <w:color w:val="000000" w:themeColor="text1"/>
          <w:sz w:val="24"/>
          <w:szCs w:val="24"/>
        </w:rPr>
        <w:t xml:space="preserve">, which is consistent with </w:t>
      </w:r>
      <w:r w:rsidR="002A44DD" w:rsidRPr="00421A85">
        <w:rPr>
          <w:rFonts w:cstheme="minorHAnsi"/>
          <w:color w:val="000000" w:themeColor="text1"/>
          <w:sz w:val="24"/>
          <w:szCs w:val="24"/>
        </w:rPr>
        <w:t xml:space="preserve">the </w:t>
      </w:r>
      <w:r w:rsidR="005B2074" w:rsidRPr="00421A85">
        <w:rPr>
          <w:rFonts w:cstheme="minorHAnsi"/>
          <w:color w:val="000000" w:themeColor="text1"/>
          <w:sz w:val="24"/>
          <w:szCs w:val="24"/>
        </w:rPr>
        <w:t>experimental observation</w:t>
      </w:r>
      <w:r w:rsidR="002A44DD" w:rsidRPr="00421A85">
        <w:rPr>
          <w:rFonts w:cstheme="minorHAnsi"/>
          <w:color w:val="000000" w:themeColor="text1"/>
          <w:sz w:val="24"/>
          <w:szCs w:val="24"/>
        </w:rPr>
        <w:t>s</w:t>
      </w:r>
      <w:r w:rsidR="003E1570" w:rsidRPr="00421A85">
        <w:rPr>
          <w:rFonts w:cstheme="minorHAnsi"/>
          <w:color w:val="000000" w:themeColor="text1"/>
          <w:sz w:val="24"/>
          <w:szCs w:val="24"/>
        </w:rPr>
        <w:t>.</w:t>
      </w:r>
      <w:r w:rsidR="000A167A" w:rsidRPr="00FD7E3F">
        <w:rPr>
          <w:rFonts w:cstheme="minorHAnsi"/>
          <w:color w:val="000000" w:themeColor="text1"/>
          <w:sz w:val="24"/>
          <w:szCs w:val="24"/>
        </w:rPr>
        <w:fldChar w:fldCharType="begin">
          <w:fldData xml:space="preserve">PEVuZE5vdGU+PENpdGU+PEF1dGhvcj5Lb3phd2E8L0F1dGhvcj48WWVhcj4xOTY0PC9ZZWFyPjxS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</w:fldData>
        </w:fldChar>
      </w:r>
      <w:r w:rsidR="007C0626">
        <w:rPr>
          <w:rFonts w:cstheme="minorHAnsi"/>
          <w:color w:val="000000" w:themeColor="text1"/>
          <w:sz w:val="24"/>
          <w:szCs w:val="24"/>
        </w:rPr>
        <w:instrText xml:space="preserve"> ADDIN EN.CITE </w:instrText>
      </w:r>
      <w:r w:rsidR="007C0626">
        <w:rPr>
          <w:rFonts w:cstheme="minorHAnsi"/>
          <w:color w:val="000000" w:themeColor="text1"/>
          <w:sz w:val="24"/>
          <w:szCs w:val="24"/>
        </w:rPr>
        <w:fldChar w:fldCharType="begin">
          <w:fldData xml:space="preserve">PEVuZE5vdGU+PENpdGU+PEF1dGhvcj5Lb3phd2E8L0F1dGhvcj48WWVhcj4xOTY0PC9ZZWFyPjxS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</w:fldData>
        </w:fldChar>
      </w:r>
      <w:r w:rsidR="007C0626">
        <w:rPr>
          <w:rFonts w:cstheme="minorHAnsi"/>
          <w:color w:val="000000" w:themeColor="text1"/>
          <w:sz w:val="24"/>
          <w:szCs w:val="24"/>
        </w:rPr>
        <w:instrText xml:space="preserve"> ADDIN EN.CITE.DATA </w:instrText>
      </w:r>
      <w:r w:rsidR="007C0626">
        <w:rPr>
          <w:rFonts w:cstheme="minorHAnsi"/>
          <w:color w:val="000000" w:themeColor="text1"/>
          <w:sz w:val="24"/>
          <w:szCs w:val="24"/>
        </w:rPr>
      </w:r>
      <w:r w:rsidR="007C0626">
        <w:rPr>
          <w:rFonts w:cstheme="minorHAnsi"/>
          <w:color w:val="000000" w:themeColor="text1"/>
          <w:sz w:val="24"/>
          <w:szCs w:val="24"/>
        </w:rPr>
        <w:fldChar w:fldCharType="end"/>
      </w:r>
      <w:r w:rsidR="000A167A" w:rsidRPr="00FD7E3F">
        <w:rPr>
          <w:rFonts w:cstheme="minorHAnsi"/>
          <w:color w:val="000000" w:themeColor="text1"/>
          <w:sz w:val="24"/>
          <w:szCs w:val="24"/>
        </w:rPr>
      </w:r>
      <w:r w:rsidR="000A167A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color w:val="000000" w:themeColor="text1"/>
          <w:sz w:val="24"/>
          <w:szCs w:val="24"/>
          <w:vertAlign w:val="superscript"/>
        </w:rPr>
        <w:t>19, 25</w:t>
      </w:r>
      <w:r w:rsidR="000A167A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3E1570" w:rsidRPr="00FD7E3F">
        <w:rPr>
          <w:rFonts w:cstheme="minorHAnsi"/>
          <w:color w:val="000000" w:themeColor="text1"/>
          <w:sz w:val="24"/>
          <w:szCs w:val="24"/>
        </w:rPr>
        <w:t xml:space="preserve"> </w:t>
      </w:r>
      <w:r w:rsidR="00206352" w:rsidRPr="00FD7E3F">
        <w:rPr>
          <w:rFonts w:cstheme="minorHAnsi"/>
          <w:color w:val="000000" w:themeColor="text1"/>
          <w:sz w:val="24"/>
          <w:szCs w:val="24"/>
        </w:rPr>
        <w:t>The underlying causes a</w:t>
      </w:r>
      <w:r w:rsidR="00AC0649" w:rsidRPr="00421A85">
        <w:rPr>
          <w:rFonts w:cstheme="minorHAnsi"/>
          <w:color w:val="000000" w:themeColor="text1"/>
          <w:sz w:val="24"/>
          <w:szCs w:val="24"/>
        </w:rPr>
        <w:t>re related to the modifications to the</w:t>
      </w:r>
      <w:r w:rsidR="004F5FF3" w:rsidRPr="00421A85">
        <w:rPr>
          <w:rFonts w:cstheme="minorHAnsi"/>
          <w:color w:val="000000" w:themeColor="text1"/>
          <w:sz w:val="24"/>
          <w:szCs w:val="24"/>
        </w:rPr>
        <w:t xml:space="preserve"> EDL</w:t>
      </w:r>
      <w:r w:rsidR="00AC0649" w:rsidRPr="00421A85">
        <w:rPr>
          <w:rFonts w:cstheme="minorHAnsi"/>
          <w:color w:val="000000" w:themeColor="text1"/>
          <w:sz w:val="24"/>
          <w:szCs w:val="24"/>
        </w:rPr>
        <w:t xml:space="preserve"> by the bivalent cations</w:t>
      </w:r>
      <w:r w:rsidR="004F5FF3" w:rsidRPr="00421A85">
        <w:rPr>
          <w:rFonts w:cstheme="minorHAnsi"/>
          <w:color w:val="000000" w:themeColor="text1"/>
          <w:sz w:val="24"/>
          <w:szCs w:val="24"/>
        </w:rPr>
        <w:t xml:space="preserve">. </w:t>
      </w:r>
      <w:r w:rsidR="002459CF"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="002459CF" w:rsidRPr="00421A85">
        <w:rPr>
          <w:rFonts w:cstheme="minorHAnsi"/>
          <w:color w:val="000000" w:themeColor="text1"/>
          <w:sz w:val="24"/>
          <w:szCs w:val="24"/>
        </w:rPr>
        <w:instrText xml:space="preserve"> REF _Ref72393310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="002459CF" w:rsidRPr="00FD7E3F">
        <w:rPr>
          <w:rFonts w:cstheme="minorHAnsi"/>
          <w:color w:val="000000" w:themeColor="text1"/>
          <w:sz w:val="24"/>
          <w:szCs w:val="24"/>
        </w:rPr>
      </w:r>
      <w:r w:rsidR="002459CF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5</w:t>
      </w:r>
      <w:r w:rsidR="002459CF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2459CF" w:rsidRPr="00FD7E3F">
        <w:rPr>
          <w:rFonts w:cstheme="minorHAnsi"/>
          <w:color w:val="000000" w:themeColor="text1"/>
          <w:sz w:val="24"/>
          <w:szCs w:val="24"/>
        </w:rPr>
        <w:t xml:space="preserve"> (b) </w:t>
      </w:r>
      <w:r w:rsidR="004D0A46" w:rsidRPr="00FD7E3F">
        <w:rPr>
          <w:rFonts w:cstheme="minorHAnsi"/>
          <w:color w:val="000000" w:themeColor="text1"/>
          <w:sz w:val="24"/>
          <w:szCs w:val="24"/>
        </w:rPr>
        <w:t>exhibits</w:t>
      </w:r>
      <w:r w:rsidR="002459CF"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w:r w:rsidR="0010407A" w:rsidRPr="00421A85">
        <w:rPr>
          <w:rFonts w:cstheme="minorHAnsi"/>
          <w:color w:val="000000" w:themeColor="text1"/>
          <w:sz w:val="24"/>
          <w:szCs w:val="24"/>
        </w:rPr>
        <w:t>the surface charging curve</w:t>
      </w:r>
      <w:r w:rsidR="004D0A46" w:rsidRPr="00421A85">
        <w:rPr>
          <w:rFonts w:cstheme="minorHAnsi"/>
          <w:color w:val="000000" w:themeColor="text1"/>
          <w:sz w:val="24"/>
          <w:szCs w:val="24"/>
        </w:rPr>
        <w:t xml:space="preserve">s. </w:t>
      </w:r>
      <w:r w:rsidR="005F460F" w:rsidRPr="00421A85">
        <w:rPr>
          <w:rFonts w:cstheme="minorHAnsi"/>
          <w:color w:val="000000" w:themeColor="text1"/>
          <w:sz w:val="24"/>
          <w:szCs w:val="24"/>
        </w:rPr>
        <w:t xml:space="preserve">Specifically,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σ</m:t>
        </m:r>
      </m:oMath>
      <w:r w:rsidR="005F460F" w:rsidRPr="00421A85">
        <w:rPr>
          <w:rFonts w:cstheme="minorHAnsi"/>
          <w:color w:val="000000" w:themeColor="text1"/>
          <w:sz w:val="24"/>
          <w:szCs w:val="24"/>
        </w:rPr>
        <w:t xml:space="preserve"> is </w:t>
      </w:r>
      <w:r w:rsidR="004D0A46" w:rsidRPr="00421A85">
        <w:rPr>
          <w:rFonts w:cstheme="minorHAnsi"/>
          <w:color w:val="000000" w:themeColor="text1"/>
          <w:sz w:val="24"/>
          <w:szCs w:val="24"/>
        </w:rPr>
        <w:t xml:space="preserve">slightly </w:t>
      </w:r>
      <w:r w:rsidR="005F460F" w:rsidRPr="00421A85">
        <w:rPr>
          <w:rFonts w:cstheme="minorHAnsi"/>
          <w:color w:val="000000" w:themeColor="text1"/>
          <w:sz w:val="24"/>
          <w:szCs w:val="24"/>
        </w:rPr>
        <w:t>more negative above 1.6 V</w:t>
      </w:r>
      <w:r w:rsidR="005F460F" w:rsidRPr="00421A85">
        <w:rPr>
          <w:rFonts w:cstheme="minorHAnsi"/>
          <w:color w:val="000000" w:themeColor="text1"/>
          <w:sz w:val="24"/>
          <w:szCs w:val="24"/>
          <w:vertAlign w:val="subscript"/>
        </w:rPr>
        <w:t>RHE</w:t>
      </w:r>
      <w:r w:rsidR="004D0A46" w:rsidRPr="00421A85">
        <w:rPr>
          <w:rFonts w:cstheme="minorHAnsi"/>
          <w:color w:val="000000" w:themeColor="text1"/>
          <w:sz w:val="24"/>
          <w:szCs w:val="24"/>
        </w:rPr>
        <w:t xml:space="preserve"> in the presence of Ca</w:t>
      </w:r>
      <w:r w:rsidR="004D0A46" w:rsidRPr="00421A85">
        <w:rPr>
          <w:rFonts w:cstheme="minorHAnsi"/>
          <w:color w:val="000000" w:themeColor="text1"/>
          <w:sz w:val="24"/>
          <w:szCs w:val="24"/>
          <w:vertAlign w:val="superscript"/>
        </w:rPr>
        <w:t>2+</w:t>
      </w:r>
      <w:r w:rsidR="004D0A46" w:rsidRPr="00421A85">
        <w:rPr>
          <w:rFonts w:cstheme="minorHAnsi"/>
          <w:color w:val="000000" w:themeColor="text1"/>
          <w:sz w:val="24"/>
          <w:szCs w:val="24"/>
        </w:rPr>
        <w:t>.</w:t>
      </w:r>
      <w:r w:rsidR="00167063" w:rsidRPr="00421A85">
        <w:rPr>
          <w:rFonts w:cstheme="minorHAnsi"/>
          <w:color w:val="000000" w:themeColor="text1"/>
          <w:sz w:val="24"/>
          <w:szCs w:val="24"/>
        </w:rPr>
        <w:t xml:space="preserve"> Due to the </w:t>
      </w:r>
      <w:r w:rsidR="00A75ACE" w:rsidRPr="00421A85">
        <w:rPr>
          <w:rFonts w:cstheme="minorHAnsi"/>
          <w:color w:val="000000" w:themeColor="text1"/>
          <w:sz w:val="24"/>
          <w:szCs w:val="24"/>
        </w:rPr>
        <w:t>large</w:t>
      </w:r>
      <w:r w:rsidR="00167063" w:rsidRPr="00421A85">
        <w:rPr>
          <w:rFonts w:cstheme="minorHAnsi"/>
          <w:color w:val="000000" w:themeColor="text1"/>
          <w:sz w:val="24"/>
          <w:szCs w:val="24"/>
        </w:rPr>
        <w:t>r size of Ca</w:t>
      </w:r>
      <w:r w:rsidR="00167063" w:rsidRPr="00421A85">
        <w:rPr>
          <w:rFonts w:cstheme="minorHAnsi"/>
          <w:color w:val="000000" w:themeColor="text1"/>
          <w:sz w:val="24"/>
          <w:szCs w:val="24"/>
          <w:vertAlign w:val="superscript"/>
        </w:rPr>
        <w:t>2+</w:t>
      </w:r>
      <w:r w:rsidR="00605456" w:rsidRPr="00421A85">
        <w:rPr>
          <w:rFonts w:cstheme="minorHAnsi"/>
          <w:color w:val="000000" w:themeColor="text1"/>
          <w:sz w:val="24"/>
          <w:szCs w:val="24"/>
        </w:rPr>
        <w:t xml:space="preserve"> (8.2 Å in diameter)</w:t>
      </w:r>
      <w:r w:rsidR="00167063" w:rsidRPr="00421A85">
        <w:rPr>
          <w:rFonts w:cstheme="minorHAnsi"/>
          <w:color w:val="000000" w:themeColor="text1"/>
          <w:sz w:val="24"/>
          <w:szCs w:val="24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</m:sup>
            </m:sSup>
          </m:e>
        </m:d>
        <m:r>
          <w:rPr>
            <w:rFonts w:ascii="Cambria Math" w:hAnsi="Cambria Math" w:cstheme="minorHAnsi"/>
            <w:sz w:val="24"/>
            <w:szCs w:val="24"/>
          </w:rPr>
          <m:t>'</m:t>
        </m:r>
      </m:oMath>
      <w:r w:rsidR="0056155A" w:rsidRPr="00FD7E3F">
        <w:rPr>
          <w:rFonts w:cstheme="minorHAnsi"/>
          <w:sz w:val="24"/>
          <w:szCs w:val="24"/>
        </w:rPr>
        <w:t xml:space="preserve"> </w:t>
      </w:r>
      <w:r w:rsidR="00D3350C" w:rsidRPr="00421A85">
        <w:rPr>
          <w:rFonts w:cstheme="minorHAnsi"/>
          <w:color w:val="000000" w:themeColor="text1"/>
          <w:sz w:val="24"/>
          <w:szCs w:val="24"/>
        </w:rPr>
        <w:t>is lower in the presence of Ca</w:t>
      </w:r>
      <w:r w:rsidR="00D3350C" w:rsidRPr="00421A85">
        <w:rPr>
          <w:rFonts w:cstheme="minorHAnsi"/>
          <w:color w:val="000000" w:themeColor="text1"/>
          <w:sz w:val="24"/>
          <w:szCs w:val="24"/>
          <w:vertAlign w:val="superscript"/>
        </w:rPr>
        <w:t>2+</w:t>
      </w:r>
      <w:r w:rsidR="00D3350C" w:rsidRPr="00421A85">
        <w:rPr>
          <w:rFonts w:cstheme="minorHAnsi"/>
          <w:color w:val="000000" w:themeColor="text1"/>
          <w:sz w:val="24"/>
          <w:szCs w:val="24"/>
        </w:rPr>
        <w:t xml:space="preserve">, </w:t>
      </w:r>
      <w:r w:rsidR="00BE367F"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="00BE367F" w:rsidRPr="00421A85">
        <w:rPr>
          <w:rFonts w:cstheme="minorHAnsi"/>
          <w:color w:val="000000" w:themeColor="text1"/>
          <w:sz w:val="24"/>
          <w:szCs w:val="24"/>
        </w:rPr>
        <w:instrText xml:space="preserve"> REF _Ref72393310 \h  \* MERGEFORMAT </w:instrText>
      </w:r>
      <w:r w:rsidR="00BE367F" w:rsidRPr="00FD7E3F">
        <w:rPr>
          <w:rFonts w:cstheme="minorHAnsi"/>
          <w:color w:val="000000" w:themeColor="text1"/>
          <w:sz w:val="24"/>
          <w:szCs w:val="24"/>
        </w:rPr>
      </w:r>
      <w:r w:rsidR="00BE367F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BE367F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BE367F" w:rsidRPr="00421A85">
        <w:rPr>
          <w:rFonts w:cstheme="minorHAnsi"/>
          <w:b/>
          <w:noProof/>
          <w:color w:val="000000" w:themeColor="text1"/>
          <w:sz w:val="24"/>
          <w:szCs w:val="24"/>
        </w:rPr>
        <w:t>5</w:t>
      </w:r>
      <w:r w:rsidR="00BE367F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BE367F" w:rsidRPr="00FD7E3F">
        <w:rPr>
          <w:rFonts w:cstheme="minorHAnsi"/>
          <w:color w:val="000000" w:themeColor="text1"/>
          <w:sz w:val="24"/>
          <w:szCs w:val="24"/>
        </w:rPr>
        <w:t xml:space="preserve"> (</w:t>
      </w:r>
      <w:r w:rsidR="00BE367F">
        <w:rPr>
          <w:rFonts w:cstheme="minorHAnsi"/>
          <w:color w:val="000000" w:themeColor="text1"/>
          <w:sz w:val="24"/>
          <w:szCs w:val="24"/>
        </w:rPr>
        <w:t>c</w:t>
      </w:r>
      <w:r w:rsidR="00BE367F" w:rsidRPr="00FD7E3F">
        <w:rPr>
          <w:rFonts w:cstheme="minorHAnsi"/>
          <w:color w:val="000000" w:themeColor="text1"/>
          <w:sz w:val="24"/>
          <w:szCs w:val="24"/>
        </w:rPr>
        <w:t>)</w:t>
      </w:r>
      <w:r w:rsidR="00BE367F">
        <w:rPr>
          <w:rFonts w:cstheme="minorHAnsi"/>
          <w:color w:val="000000" w:themeColor="text1"/>
          <w:sz w:val="24"/>
          <w:szCs w:val="24"/>
        </w:rPr>
        <w:t xml:space="preserve">, </w:t>
      </w:r>
      <w:r w:rsidR="00D3350C" w:rsidRPr="00421A85">
        <w:rPr>
          <w:rFonts w:cstheme="minorHAnsi"/>
          <w:color w:val="000000" w:themeColor="text1"/>
          <w:sz w:val="24"/>
          <w:szCs w:val="24"/>
        </w:rPr>
        <w:t xml:space="preserve">leading to the lower OER activity in </w:t>
      </w:r>
      <w:r w:rsidR="00D3350C"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="00D3350C" w:rsidRPr="00421A85">
        <w:rPr>
          <w:rFonts w:cstheme="minorHAnsi"/>
          <w:color w:val="000000" w:themeColor="text1"/>
          <w:sz w:val="24"/>
          <w:szCs w:val="24"/>
        </w:rPr>
        <w:instrText xml:space="preserve"> REF _Ref72393310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="00D3350C" w:rsidRPr="00FD7E3F">
        <w:rPr>
          <w:rFonts w:cstheme="minorHAnsi"/>
          <w:color w:val="000000" w:themeColor="text1"/>
          <w:sz w:val="24"/>
          <w:szCs w:val="24"/>
        </w:rPr>
      </w:r>
      <w:r w:rsidR="00D3350C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5</w:t>
      </w:r>
      <w:r w:rsidR="00D3350C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D3350C" w:rsidRPr="00FD7E3F">
        <w:rPr>
          <w:rFonts w:cstheme="minorHAnsi"/>
          <w:color w:val="000000" w:themeColor="text1"/>
          <w:sz w:val="24"/>
          <w:szCs w:val="24"/>
        </w:rPr>
        <w:t xml:space="preserve"> (a). </w:t>
      </w:r>
      <w:r w:rsidR="003861F6"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="003861F6" w:rsidRPr="00421A85">
        <w:rPr>
          <w:rFonts w:cstheme="minorHAnsi"/>
          <w:color w:val="000000" w:themeColor="text1"/>
          <w:sz w:val="24"/>
          <w:szCs w:val="24"/>
        </w:rPr>
        <w:instrText xml:space="preserve"> REF _Ref72393310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="003861F6" w:rsidRPr="00FD7E3F">
        <w:rPr>
          <w:rFonts w:cstheme="minorHAnsi"/>
          <w:color w:val="000000" w:themeColor="text1"/>
          <w:sz w:val="24"/>
          <w:szCs w:val="24"/>
        </w:rPr>
      </w:r>
      <w:r w:rsidR="003861F6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5</w:t>
      </w:r>
      <w:r w:rsidR="003861F6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3861F6" w:rsidRPr="00FD7E3F">
        <w:rPr>
          <w:rFonts w:cstheme="minorHAnsi"/>
          <w:color w:val="000000" w:themeColor="text1"/>
          <w:sz w:val="24"/>
          <w:szCs w:val="24"/>
        </w:rPr>
        <w:t xml:space="preserve"> (d) and (e) show the spatial distributions of OH</w:t>
      </w:r>
      <w:r w:rsidR="003861F6" w:rsidRPr="00FD7E3F">
        <w:rPr>
          <w:rFonts w:cstheme="minorHAnsi"/>
          <w:color w:val="000000" w:themeColor="text1"/>
          <w:sz w:val="24"/>
          <w:szCs w:val="24"/>
          <w:vertAlign w:val="superscript"/>
        </w:rPr>
        <w:t>-</w:t>
      </w:r>
      <w:r w:rsidR="003861F6" w:rsidRPr="00421A85">
        <w:rPr>
          <w:rFonts w:cstheme="minorHAnsi"/>
          <w:color w:val="000000" w:themeColor="text1"/>
          <w:sz w:val="24"/>
          <w:szCs w:val="24"/>
        </w:rPr>
        <w:t xml:space="preserve"> concentration and cation concentrations in the EDL at 1.6 V</w:t>
      </w:r>
      <w:r w:rsidR="003861F6" w:rsidRPr="00421A85">
        <w:rPr>
          <w:rFonts w:cstheme="minorHAnsi"/>
          <w:color w:val="000000" w:themeColor="text1"/>
          <w:sz w:val="24"/>
          <w:szCs w:val="24"/>
          <w:vertAlign w:val="subscript"/>
        </w:rPr>
        <w:t>RHE</w:t>
      </w:r>
      <w:r w:rsidR="003861F6" w:rsidRPr="00421A85">
        <w:rPr>
          <w:rFonts w:cstheme="minorHAnsi"/>
          <w:color w:val="000000" w:themeColor="text1"/>
          <w:sz w:val="24"/>
          <w:szCs w:val="24"/>
        </w:rPr>
        <w:t xml:space="preserve">. As bivalent cations are more effective in screening the electric field, </w:t>
      </w:r>
      <w:r w:rsidR="00D9754B" w:rsidRPr="00421A85">
        <w:rPr>
          <w:rFonts w:cstheme="minorHAnsi"/>
          <w:color w:val="000000" w:themeColor="text1"/>
          <w:sz w:val="24"/>
          <w:szCs w:val="24"/>
        </w:rPr>
        <w:t>the concentration of Ca</w:t>
      </w:r>
      <w:r w:rsidR="00D9754B" w:rsidRPr="00421A85">
        <w:rPr>
          <w:rFonts w:cstheme="minorHAnsi"/>
          <w:color w:val="000000" w:themeColor="text1"/>
          <w:sz w:val="24"/>
          <w:szCs w:val="24"/>
          <w:vertAlign w:val="superscript"/>
        </w:rPr>
        <w:t>2+</w:t>
      </w:r>
      <w:r w:rsidR="00D9754B" w:rsidRPr="00421A85">
        <w:rPr>
          <w:rFonts w:cstheme="minorHAnsi"/>
          <w:color w:val="000000" w:themeColor="text1"/>
          <w:sz w:val="24"/>
          <w:szCs w:val="24"/>
        </w:rPr>
        <w:t xml:space="preserve"> is greater near the electrode surface than that of Cs</w:t>
      </w:r>
      <w:r w:rsidR="00D9754B" w:rsidRPr="00421A85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D9754B" w:rsidRPr="00421A85">
        <w:rPr>
          <w:rFonts w:cstheme="minorHAnsi"/>
          <w:color w:val="000000" w:themeColor="text1"/>
          <w:sz w:val="24"/>
          <w:szCs w:val="24"/>
        </w:rPr>
        <w:t xml:space="preserve">. Consequently, the </w:t>
      </w:r>
      <w:r w:rsidR="00487C9A" w:rsidRPr="00421A85">
        <w:rPr>
          <w:rFonts w:cstheme="minorHAnsi"/>
          <w:color w:val="000000" w:themeColor="text1"/>
          <w:sz w:val="24"/>
          <w:szCs w:val="24"/>
        </w:rPr>
        <w:t>OH</w:t>
      </w:r>
      <w:r w:rsidR="00487C9A" w:rsidRPr="00421A85">
        <w:rPr>
          <w:rFonts w:cstheme="minorHAnsi"/>
          <w:color w:val="000000" w:themeColor="text1"/>
          <w:sz w:val="24"/>
          <w:szCs w:val="24"/>
          <w:vertAlign w:val="superscript"/>
        </w:rPr>
        <w:t>-</w:t>
      </w:r>
      <w:r w:rsidR="00487C9A" w:rsidRPr="00421A85">
        <w:rPr>
          <w:rFonts w:cstheme="minorHAnsi"/>
          <w:color w:val="000000" w:themeColor="text1"/>
          <w:sz w:val="24"/>
          <w:szCs w:val="24"/>
        </w:rPr>
        <w:t xml:space="preserve"> concentration near the electrode surface is lower in the presence of Ca</w:t>
      </w:r>
      <w:r w:rsidR="00487C9A" w:rsidRPr="00421A85">
        <w:rPr>
          <w:rFonts w:cstheme="minorHAnsi"/>
          <w:color w:val="000000" w:themeColor="text1"/>
          <w:sz w:val="24"/>
          <w:szCs w:val="24"/>
          <w:vertAlign w:val="superscript"/>
        </w:rPr>
        <w:t>2+</w:t>
      </w:r>
      <w:r w:rsidR="00D6413F" w:rsidRPr="00421A85">
        <w:rPr>
          <w:rFonts w:cstheme="minorHAnsi"/>
          <w:color w:val="000000" w:themeColor="text1"/>
          <w:sz w:val="24"/>
          <w:szCs w:val="24"/>
        </w:rPr>
        <w:t xml:space="preserve">, </w:t>
      </w:r>
      <w:r w:rsidR="00D6413F"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="00D6413F" w:rsidRPr="00421A85">
        <w:rPr>
          <w:rFonts w:cstheme="minorHAnsi"/>
          <w:color w:val="000000" w:themeColor="text1"/>
          <w:sz w:val="24"/>
          <w:szCs w:val="24"/>
        </w:rPr>
        <w:instrText xml:space="preserve"> REF _Ref72393310 \h  \* MERGEFORMAT </w:instrText>
      </w:r>
      <w:r w:rsidR="00D6413F" w:rsidRPr="00FD7E3F">
        <w:rPr>
          <w:rFonts w:cstheme="minorHAnsi"/>
          <w:color w:val="000000" w:themeColor="text1"/>
          <w:sz w:val="24"/>
          <w:szCs w:val="24"/>
        </w:rPr>
      </w:r>
      <w:r w:rsidR="00D6413F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5</w:t>
      </w:r>
      <w:r w:rsidR="00D6413F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D6413F" w:rsidRPr="00FD7E3F">
        <w:rPr>
          <w:rFonts w:cstheme="minorHAnsi"/>
          <w:color w:val="000000" w:themeColor="text1"/>
          <w:sz w:val="24"/>
          <w:szCs w:val="24"/>
        </w:rPr>
        <w:t xml:space="preserve"> (d)</w:t>
      </w:r>
      <w:r w:rsidR="00487C9A" w:rsidRPr="00FD7E3F">
        <w:rPr>
          <w:rFonts w:cstheme="minorHAnsi"/>
          <w:color w:val="000000" w:themeColor="text1"/>
          <w:sz w:val="24"/>
          <w:szCs w:val="24"/>
        </w:rPr>
        <w:t>.</w:t>
      </w:r>
    </w:p>
    <w:p w14:paraId="29108600" w14:textId="77777777" w:rsidR="007E7596" w:rsidRPr="00FD7E3F" w:rsidRDefault="00B20184" w:rsidP="006417A0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FD7E3F">
        <w:rPr>
          <w:rFonts w:cstheme="minorHAnsi"/>
          <w:noProof/>
          <w:sz w:val="24"/>
          <w:szCs w:val="24"/>
        </w:rPr>
        <w:drawing>
          <wp:inline distT="0" distB="0" distL="0" distR="0" wp14:anchorId="3CA0DD62" wp14:editId="0259D96A">
            <wp:extent cx="5943600" cy="2307257"/>
            <wp:effectExtent l="0" t="0" r="0" b="0"/>
            <wp:docPr id="6" name="Picture 6" descr="D:\Research Problems\Humboldt research\Research\Cation effect of OER\Artworks for manuscript\Fi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 Problems\Humboldt research\Research\Cation effect of OER\Artworks for manuscript\Fig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167C4" w14:textId="48B1E648" w:rsidR="00B179B2" w:rsidRPr="00421A85" w:rsidRDefault="00FB60A2" w:rsidP="006417A0">
      <w:pPr>
        <w:spacing w:after="12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bookmarkStart w:id="41" w:name="_Ref72393310"/>
      <w:r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b/>
          <w:color w:val="000000" w:themeColor="text1"/>
          <w:sz w:val="24"/>
          <w:szCs w:val="24"/>
        </w:rPr>
        <w:instrText xml:space="preserve"> SEQ Figure \* ARABIC </w:instrTex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noProof/>
          <w:color w:val="000000" w:themeColor="text1"/>
          <w:sz w:val="24"/>
          <w:szCs w:val="24"/>
        </w:rPr>
        <w:t>5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end"/>
      </w:r>
      <w:bookmarkEnd w:id="41"/>
      <w:r w:rsidRPr="00FD7E3F">
        <w:rPr>
          <w:rFonts w:cstheme="minorHAnsi"/>
          <w:color w:val="000000" w:themeColor="text1"/>
          <w:sz w:val="24"/>
          <w:szCs w:val="24"/>
        </w:rPr>
        <w:t xml:space="preserve">. </w:t>
      </w:r>
      <w:r w:rsidR="005005D4" w:rsidRPr="00FD7E3F">
        <w:rPr>
          <w:rFonts w:cstheme="minorHAnsi"/>
          <w:color w:val="000000" w:themeColor="text1"/>
          <w:sz w:val="24"/>
          <w:szCs w:val="24"/>
        </w:rPr>
        <w:t>(a</w:t>
      </w:r>
      <w:r w:rsidRPr="00421A85">
        <w:rPr>
          <w:rFonts w:cstheme="minorHAnsi"/>
          <w:color w:val="000000" w:themeColor="text1"/>
          <w:sz w:val="24"/>
          <w:szCs w:val="24"/>
        </w:rPr>
        <w:t>) Influence of bivalent cations</w:t>
      </w:r>
      <w:r w:rsidR="00C723FF" w:rsidRPr="00421A85">
        <w:rPr>
          <w:rFonts w:cstheme="minorHAnsi"/>
          <w:color w:val="000000" w:themeColor="text1"/>
          <w:sz w:val="24"/>
          <w:szCs w:val="24"/>
        </w:rPr>
        <w:t xml:space="preserve"> (Ca</w:t>
      </w:r>
      <w:r w:rsidR="00C723FF" w:rsidRPr="00421A85">
        <w:rPr>
          <w:rFonts w:cstheme="minorHAnsi"/>
          <w:color w:val="000000" w:themeColor="text1"/>
          <w:sz w:val="24"/>
          <w:szCs w:val="24"/>
          <w:vertAlign w:val="superscript"/>
        </w:rPr>
        <w:t>2+</w:t>
      </w:r>
      <w:r w:rsidR="00C723FF" w:rsidRPr="00421A85">
        <w:rPr>
          <w:rFonts w:cstheme="minorHAnsi"/>
          <w:color w:val="000000" w:themeColor="text1"/>
          <w:sz w:val="24"/>
          <w:szCs w:val="24"/>
        </w:rPr>
        <w:t>)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on the OER.</w:t>
      </w:r>
      <w:r w:rsidR="00C723FF"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w:r w:rsidR="004315EC" w:rsidRPr="00421A85">
        <w:rPr>
          <w:rFonts w:cstheme="minorHAnsi"/>
          <w:color w:val="000000" w:themeColor="text1"/>
          <w:sz w:val="24"/>
          <w:szCs w:val="24"/>
        </w:rPr>
        <w:t>Two electrolyte solutions are compared, including 0.</w:t>
      </w:r>
      <w:r w:rsidR="00701E7B" w:rsidRPr="00421A85">
        <w:rPr>
          <w:rFonts w:cstheme="minorHAnsi"/>
          <w:color w:val="000000" w:themeColor="text1"/>
          <w:sz w:val="24"/>
          <w:szCs w:val="24"/>
        </w:rPr>
        <w:t xml:space="preserve">1 M </w:t>
      </w:r>
      <w:proofErr w:type="spellStart"/>
      <w:r w:rsidR="00701E7B" w:rsidRPr="00421A85">
        <w:rPr>
          <w:rFonts w:cstheme="minorHAnsi"/>
          <w:color w:val="000000" w:themeColor="text1"/>
          <w:sz w:val="24"/>
          <w:szCs w:val="24"/>
        </w:rPr>
        <w:t>CsOH</w:t>
      </w:r>
      <w:proofErr w:type="spellEnd"/>
      <w:r w:rsidR="004315EC" w:rsidRPr="00421A85">
        <w:rPr>
          <w:rFonts w:cstheme="minorHAnsi"/>
          <w:color w:val="000000" w:themeColor="text1"/>
          <w:sz w:val="24"/>
          <w:szCs w:val="24"/>
        </w:rPr>
        <w:t xml:space="preserve"> (blue) of 0.08 M </w:t>
      </w:r>
      <w:proofErr w:type="spellStart"/>
      <w:r w:rsidR="004315EC" w:rsidRPr="00421A85">
        <w:rPr>
          <w:rFonts w:cstheme="minorHAnsi"/>
          <w:color w:val="000000" w:themeColor="text1"/>
          <w:sz w:val="24"/>
          <w:szCs w:val="24"/>
        </w:rPr>
        <w:t>CsOH</w:t>
      </w:r>
      <w:proofErr w:type="spellEnd"/>
      <w:r w:rsidR="004315EC" w:rsidRPr="00421A85">
        <w:rPr>
          <w:rFonts w:cstheme="minorHAnsi"/>
          <w:color w:val="000000" w:themeColor="text1"/>
          <w:sz w:val="24"/>
          <w:szCs w:val="24"/>
        </w:rPr>
        <w:t xml:space="preserve"> + 0.01 M </w:t>
      </w:r>
      <w:proofErr w:type="gramStart"/>
      <w:r w:rsidR="004315EC" w:rsidRPr="00421A85">
        <w:rPr>
          <w:rFonts w:cstheme="minorHAnsi"/>
          <w:color w:val="000000" w:themeColor="text1"/>
          <w:sz w:val="24"/>
          <w:szCs w:val="24"/>
        </w:rPr>
        <w:t>Ca(</w:t>
      </w:r>
      <w:proofErr w:type="gramEnd"/>
      <w:r w:rsidR="004315EC" w:rsidRPr="00421A85">
        <w:rPr>
          <w:rFonts w:cstheme="minorHAnsi"/>
          <w:color w:val="000000" w:themeColor="text1"/>
          <w:sz w:val="24"/>
          <w:szCs w:val="24"/>
        </w:rPr>
        <w:t>OH)</w:t>
      </w:r>
      <w:r w:rsidR="004315EC" w:rsidRPr="00421A85">
        <w:rPr>
          <w:rFonts w:cstheme="minorHAnsi"/>
          <w:color w:val="000000" w:themeColor="text1"/>
          <w:sz w:val="24"/>
          <w:szCs w:val="24"/>
          <w:vertAlign w:val="subscript"/>
        </w:rPr>
        <w:t>2</w:t>
      </w:r>
      <w:r w:rsidR="004315EC" w:rsidRPr="00421A85">
        <w:rPr>
          <w:rFonts w:cstheme="minorHAnsi"/>
          <w:color w:val="000000" w:themeColor="text1"/>
          <w:sz w:val="24"/>
          <w:szCs w:val="24"/>
        </w:rPr>
        <w:t xml:space="preserve"> (red)</w:t>
      </w:r>
      <w:r w:rsidR="0039495F" w:rsidRPr="00421A85">
        <w:rPr>
          <w:rFonts w:cstheme="minorHAnsi"/>
          <w:color w:val="000000" w:themeColor="text1"/>
          <w:sz w:val="24"/>
          <w:szCs w:val="24"/>
        </w:rPr>
        <w:t xml:space="preserve">. </w:t>
      </w:r>
      <w:r w:rsidR="00C723FF" w:rsidRPr="00421A85">
        <w:rPr>
          <w:rFonts w:cstheme="minorHAnsi"/>
          <w:color w:val="000000" w:themeColor="text1"/>
          <w:sz w:val="24"/>
          <w:szCs w:val="24"/>
        </w:rPr>
        <w:t>The OH</w:t>
      </w:r>
      <w:r w:rsidR="00C723FF" w:rsidRPr="00421A85">
        <w:rPr>
          <w:rFonts w:cstheme="minorHAnsi"/>
          <w:color w:val="000000" w:themeColor="text1"/>
          <w:sz w:val="24"/>
          <w:szCs w:val="24"/>
          <w:vertAlign w:val="superscript"/>
        </w:rPr>
        <w:t>-</w:t>
      </w:r>
      <w:r w:rsidR="00C723FF" w:rsidRPr="00421A85">
        <w:rPr>
          <w:rFonts w:cstheme="minorHAnsi"/>
          <w:color w:val="000000" w:themeColor="text1"/>
          <w:sz w:val="24"/>
          <w:szCs w:val="24"/>
        </w:rPr>
        <w:t xml:space="preserve"> concentratio</w:t>
      </w:r>
      <w:r w:rsidR="00C54746" w:rsidRPr="00421A85">
        <w:rPr>
          <w:rFonts w:cstheme="minorHAnsi"/>
          <w:color w:val="000000" w:themeColor="text1"/>
          <w:sz w:val="24"/>
          <w:szCs w:val="24"/>
        </w:rPr>
        <w:t xml:space="preserve">n is kept at 0.1 M for both </w:t>
      </w:r>
      <w:r w:rsidR="008C558E" w:rsidRPr="00421A85">
        <w:rPr>
          <w:rFonts w:cstheme="minorHAnsi"/>
          <w:color w:val="000000" w:themeColor="text1"/>
          <w:sz w:val="24"/>
          <w:szCs w:val="24"/>
        </w:rPr>
        <w:t xml:space="preserve">electrolyte </w:t>
      </w:r>
      <w:r w:rsidR="00C54746" w:rsidRPr="00421A85">
        <w:rPr>
          <w:rFonts w:cstheme="minorHAnsi"/>
          <w:color w:val="000000" w:themeColor="text1"/>
          <w:sz w:val="24"/>
          <w:szCs w:val="24"/>
        </w:rPr>
        <w:t>solution</w:t>
      </w:r>
      <w:r w:rsidR="00C723FF" w:rsidRPr="00421A85">
        <w:rPr>
          <w:rFonts w:cstheme="minorHAnsi"/>
          <w:color w:val="000000" w:themeColor="text1"/>
          <w:sz w:val="24"/>
          <w:szCs w:val="24"/>
        </w:rPr>
        <w:t>s.</w:t>
      </w:r>
      <w:r w:rsidR="00FE4E6A" w:rsidRPr="00421A85">
        <w:rPr>
          <w:rFonts w:cstheme="minorHAnsi"/>
          <w:color w:val="000000" w:themeColor="text1"/>
          <w:sz w:val="24"/>
          <w:szCs w:val="24"/>
        </w:rPr>
        <w:t xml:space="preserve"> (b</w:t>
      </w:r>
      <w:r w:rsidRPr="00421A85">
        <w:rPr>
          <w:rFonts w:cstheme="minorHAnsi"/>
          <w:color w:val="000000" w:themeColor="text1"/>
          <w:sz w:val="24"/>
          <w:szCs w:val="24"/>
        </w:rPr>
        <w:t>) Comparison of the surface charging relation. (</w:t>
      </w:r>
      <w:r w:rsidR="00BE367F">
        <w:rPr>
          <w:rFonts w:cstheme="minorHAnsi"/>
          <w:color w:val="000000" w:themeColor="text1"/>
          <w:sz w:val="24"/>
          <w:szCs w:val="24"/>
        </w:rPr>
        <w:t>c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) </w:t>
      </w:r>
      <w:r w:rsidR="00316C15" w:rsidRPr="00421A85">
        <w:rPr>
          <w:rFonts w:cstheme="minorHAnsi"/>
          <w:color w:val="000000" w:themeColor="text1"/>
          <w:sz w:val="24"/>
          <w:szCs w:val="24"/>
        </w:rPr>
        <w:t xml:space="preserve">Comparison of the </w:t>
      </w:r>
      <w:r w:rsidRPr="00421A85">
        <w:rPr>
          <w:rFonts w:cstheme="minorHAnsi"/>
          <w:color w:val="000000" w:themeColor="text1"/>
          <w:sz w:val="24"/>
          <w:szCs w:val="24"/>
        </w:rPr>
        <w:t>OH</w:t>
      </w:r>
      <w:r w:rsidRPr="00421A85">
        <w:rPr>
          <w:rFonts w:cstheme="minorHAnsi"/>
          <w:color w:val="000000" w:themeColor="text1"/>
          <w:sz w:val="24"/>
          <w:szCs w:val="24"/>
          <w:vertAlign w:val="superscript"/>
        </w:rPr>
        <w:t>-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concentration at the reaction plane as a function of the electrode potential. (</w:t>
      </w:r>
      <w:r w:rsidR="00BE367F">
        <w:rPr>
          <w:rFonts w:cstheme="minorHAnsi"/>
          <w:color w:val="000000" w:themeColor="text1"/>
          <w:sz w:val="24"/>
          <w:szCs w:val="24"/>
        </w:rPr>
        <w:t>d</w:t>
      </w:r>
      <w:r w:rsidRPr="00421A85">
        <w:rPr>
          <w:rFonts w:cstheme="minorHAnsi"/>
          <w:color w:val="000000" w:themeColor="text1"/>
          <w:sz w:val="24"/>
          <w:szCs w:val="24"/>
        </w:rPr>
        <w:t>) Spatial distribution of OH</w:t>
      </w:r>
      <w:r w:rsidRPr="00421A85">
        <w:rPr>
          <w:rFonts w:cstheme="minorHAnsi"/>
          <w:color w:val="000000" w:themeColor="text1"/>
          <w:sz w:val="24"/>
          <w:szCs w:val="24"/>
          <w:vertAlign w:val="superscript"/>
        </w:rPr>
        <w:t>-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concentration </w:t>
      </w:r>
      <w:r w:rsidR="00005BB2" w:rsidRPr="00421A85">
        <w:rPr>
          <w:rFonts w:cstheme="minorHAnsi"/>
          <w:color w:val="000000" w:themeColor="text1"/>
          <w:sz w:val="24"/>
          <w:szCs w:val="24"/>
        </w:rPr>
        <w:t>at 1.6 V</w:t>
      </w:r>
      <w:r w:rsidR="00005BB2" w:rsidRPr="00421A85">
        <w:rPr>
          <w:rFonts w:cstheme="minorHAnsi"/>
          <w:color w:val="000000" w:themeColor="text1"/>
          <w:sz w:val="24"/>
          <w:szCs w:val="24"/>
          <w:vertAlign w:val="subscript"/>
        </w:rPr>
        <w:t>RHE</w:t>
      </w:r>
      <w:r w:rsidRPr="00421A85">
        <w:rPr>
          <w:rFonts w:cstheme="minorHAnsi"/>
          <w:color w:val="000000" w:themeColor="text1"/>
          <w:sz w:val="24"/>
          <w:szCs w:val="24"/>
        </w:rPr>
        <w:t>. (</w:t>
      </w:r>
      <w:r w:rsidR="00BE367F">
        <w:rPr>
          <w:rFonts w:cstheme="minorHAnsi"/>
          <w:color w:val="000000" w:themeColor="text1"/>
          <w:sz w:val="24"/>
          <w:szCs w:val="24"/>
        </w:rPr>
        <w:t>e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) Spatial distribution of monovalent (solid lines) and bivalent cations (dashed lines) </w:t>
      </w:r>
      <w:r w:rsidR="00E37DE7" w:rsidRPr="00421A85">
        <w:rPr>
          <w:rFonts w:cstheme="minorHAnsi"/>
          <w:color w:val="000000" w:themeColor="text1"/>
          <w:sz w:val="24"/>
          <w:szCs w:val="24"/>
        </w:rPr>
        <w:t>at 1.6 V</w:t>
      </w:r>
      <w:r w:rsidR="00E37DE7" w:rsidRPr="00421A85">
        <w:rPr>
          <w:rFonts w:cstheme="minorHAnsi"/>
          <w:color w:val="000000" w:themeColor="text1"/>
          <w:sz w:val="24"/>
          <w:szCs w:val="24"/>
          <w:vertAlign w:val="subscript"/>
        </w:rPr>
        <w:t>RHE</w:t>
      </w:r>
      <w:r w:rsidRPr="00421A85">
        <w:rPr>
          <w:rFonts w:cstheme="minorHAnsi"/>
          <w:color w:val="000000" w:themeColor="text1"/>
          <w:sz w:val="24"/>
          <w:szCs w:val="24"/>
        </w:rPr>
        <w:t>.</w:t>
      </w:r>
    </w:p>
    <w:p w14:paraId="3D26CC21" w14:textId="77777777" w:rsidR="00F3458F" w:rsidRPr="00421A85" w:rsidRDefault="00F3458F" w:rsidP="006417A0">
      <w:pPr>
        <w:spacing w:after="12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471E6A2" w14:textId="77777777" w:rsidR="00266452" w:rsidRPr="00421A85" w:rsidRDefault="00266452" w:rsidP="00D4007F">
      <w:pPr>
        <w:spacing w:after="120" w:line="360" w:lineRule="auto"/>
        <w:jc w:val="both"/>
        <w:outlineLvl w:val="0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lastRenderedPageBreak/>
        <w:t>Discussion</w:t>
      </w:r>
    </w:p>
    <w:p w14:paraId="70A983C1" w14:textId="30BD3187" w:rsidR="005B3C5C" w:rsidRPr="00421A85" w:rsidRDefault="005B3C5C" w:rsidP="00D94DCD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In this section, we first compare electronic and electrostatic fact</w:t>
      </w:r>
      <w:r w:rsidR="00F75B42" w:rsidRPr="00421A85">
        <w:rPr>
          <w:rFonts w:cstheme="minorHAnsi"/>
          <w:sz w:val="24"/>
          <w:szCs w:val="24"/>
        </w:rPr>
        <w:t>ors</w:t>
      </w:r>
      <w:r w:rsidR="00FF3278" w:rsidRPr="00421A85">
        <w:rPr>
          <w:rFonts w:cstheme="minorHAnsi"/>
          <w:sz w:val="24"/>
          <w:szCs w:val="24"/>
        </w:rPr>
        <w:t xml:space="preserve"> regarding</w:t>
      </w:r>
      <w:r w:rsidR="00F3458F" w:rsidRPr="00421A85">
        <w:rPr>
          <w:rFonts w:cstheme="minorHAnsi"/>
          <w:sz w:val="24"/>
          <w:szCs w:val="24"/>
        </w:rPr>
        <w:t xml:space="preserve"> the cation effect</w:t>
      </w:r>
      <w:r w:rsidR="00522598" w:rsidRPr="00421A85">
        <w:rPr>
          <w:rFonts w:cstheme="minorHAnsi"/>
          <w:sz w:val="24"/>
          <w:szCs w:val="24"/>
        </w:rPr>
        <w:t>s</w:t>
      </w:r>
      <w:r w:rsidR="00F3458F" w:rsidRPr="00421A85">
        <w:rPr>
          <w:rFonts w:cstheme="minorHAnsi"/>
          <w:sz w:val="24"/>
          <w:szCs w:val="24"/>
        </w:rPr>
        <w:t xml:space="preserve">. Then, we </w:t>
      </w:r>
      <w:r w:rsidR="00865BE7" w:rsidRPr="00421A85">
        <w:rPr>
          <w:rFonts w:cstheme="minorHAnsi"/>
          <w:sz w:val="24"/>
          <w:szCs w:val="24"/>
        </w:rPr>
        <w:t xml:space="preserve">gauge </w:t>
      </w:r>
      <w:r w:rsidR="00F3458F" w:rsidRPr="00421A85">
        <w:rPr>
          <w:rFonts w:cstheme="minorHAnsi"/>
          <w:sz w:val="24"/>
          <w:szCs w:val="24"/>
        </w:rPr>
        <w:t xml:space="preserve">the </w:t>
      </w:r>
      <w:r w:rsidR="00A43ABC" w:rsidRPr="00421A85">
        <w:rPr>
          <w:rFonts w:cstheme="minorHAnsi"/>
          <w:sz w:val="24"/>
          <w:szCs w:val="24"/>
        </w:rPr>
        <w:t>robust</w:t>
      </w:r>
      <w:r w:rsidR="00D519D4" w:rsidRPr="00421A85">
        <w:rPr>
          <w:rFonts w:cstheme="minorHAnsi"/>
          <w:sz w:val="24"/>
          <w:szCs w:val="24"/>
        </w:rPr>
        <w:t>ness</w:t>
      </w:r>
      <w:r w:rsidR="00F3458F" w:rsidRPr="00421A85">
        <w:rPr>
          <w:rFonts w:cstheme="minorHAnsi"/>
          <w:sz w:val="24"/>
          <w:szCs w:val="24"/>
        </w:rPr>
        <w:t xml:space="preserve"> of the model results</w:t>
      </w:r>
      <w:r w:rsidR="00905368" w:rsidRPr="00421A85">
        <w:rPr>
          <w:rFonts w:cstheme="minorHAnsi"/>
          <w:sz w:val="24"/>
          <w:szCs w:val="24"/>
        </w:rPr>
        <w:t xml:space="preserve"> in the vast parameter space</w:t>
      </w:r>
      <w:r w:rsidR="0029166A" w:rsidRPr="00421A85">
        <w:rPr>
          <w:rFonts w:cstheme="minorHAnsi"/>
          <w:sz w:val="24"/>
          <w:szCs w:val="24"/>
        </w:rPr>
        <w:t xml:space="preserve"> by examining the sensitivity of </w:t>
      </w:r>
      <w:r w:rsidR="006C6F49" w:rsidRPr="00421A85">
        <w:rPr>
          <w:rFonts w:cstheme="minorHAnsi"/>
          <w:sz w:val="24"/>
          <w:szCs w:val="24"/>
        </w:rPr>
        <w:t xml:space="preserve">the </w:t>
      </w:r>
      <w:r w:rsidR="006C6135" w:rsidRPr="00421A85">
        <w:rPr>
          <w:rFonts w:cstheme="minorHAnsi"/>
          <w:sz w:val="24"/>
          <w:szCs w:val="24"/>
        </w:rPr>
        <w:t xml:space="preserve">model </w:t>
      </w:r>
      <w:r w:rsidR="006C6F49" w:rsidRPr="00421A85">
        <w:rPr>
          <w:rFonts w:cstheme="minorHAnsi"/>
          <w:sz w:val="24"/>
          <w:szCs w:val="24"/>
        </w:rPr>
        <w:t>output</w:t>
      </w:r>
      <w:r w:rsidR="00603516" w:rsidRPr="00421A85">
        <w:rPr>
          <w:rFonts w:cstheme="minorHAnsi"/>
          <w:sz w:val="24"/>
          <w:szCs w:val="24"/>
        </w:rPr>
        <w:t xml:space="preserve"> to</w:t>
      </w:r>
      <w:r w:rsidR="006C6F49" w:rsidRPr="00421A85">
        <w:rPr>
          <w:rFonts w:cstheme="minorHAnsi"/>
          <w:sz w:val="24"/>
          <w:szCs w:val="24"/>
        </w:rPr>
        <w:t xml:space="preserve"> the variation/uncertainty of the model parameters</w:t>
      </w:r>
      <w:r w:rsidR="00865BE7" w:rsidRPr="00421A85">
        <w:rPr>
          <w:rFonts w:cstheme="minorHAnsi"/>
          <w:sz w:val="24"/>
          <w:szCs w:val="24"/>
        </w:rPr>
        <w:t>. F</w:t>
      </w:r>
      <w:r w:rsidR="00A454DD" w:rsidRPr="00421A85">
        <w:rPr>
          <w:rFonts w:cstheme="minorHAnsi"/>
          <w:sz w:val="24"/>
          <w:szCs w:val="24"/>
        </w:rPr>
        <w:t>inally, we dissect</w:t>
      </w:r>
      <w:r w:rsidR="00163039" w:rsidRPr="00421A85">
        <w:rPr>
          <w:rFonts w:cstheme="minorHAnsi"/>
          <w:sz w:val="24"/>
          <w:szCs w:val="24"/>
        </w:rPr>
        <w:t xml:space="preserve"> </w:t>
      </w:r>
      <w:r w:rsidR="003346FD">
        <w:rPr>
          <w:rFonts w:cstheme="minorHAnsi"/>
          <w:sz w:val="24"/>
          <w:szCs w:val="24"/>
        </w:rPr>
        <w:t xml:space="preserve">features and </w:t>
      </w:r>
      <w:r w:rsidR="004229CD" w:rsidRPr="00421A85">
        <w:rPr>
          <w:rFonts w:cstheme="minorHAnsi"/>
          <w:sz w:val="24"/>
          <w:szCs w:val="24"/>
        </w:rPr>
        <w:t>limitations of the model</w:t>
      </w:r>
      <w:r w:rsidR="00C410C6" w:rsidRPr="00421A85">
        <w:rPr>
          <w:rFonts w:cstheme="minorHAnsi"/>
          <w:sz w:val="24"/>
          <w:szCs w:val="24"/>
        </w:rPr>
        <w:t xml:space="preserve"> and</w:t>
      </w:r>
      <w:r w:rsidR="00827478" w:rsidRPr="00421A85">
        <w:rPr>
          <w:rFonts w:cstheme="minorHAnsi"/>
          <w:sz w:val="24"/>
          <w:szCs w:val="24"/>
        </w:rPr>
        <w:t xml:space="preserve"> discuss the</w:t>
      </w:r>
      <w:r w:rsidR="00163039" w:rsidRPr="00421A85">
        <w:rPr>
          <w:rFonts w:cstheme="minorHAnsi"/>
          <w:sz w:val="24"/>
          <w:szCs w:val="24"/>
        </w:rPr>
        <w:t xml:space="preserve"> </w:t>
      </w:r>
      <w:r w:rsidR="00411859" w:rsidRPr="00421A85">
        <w:rPr>
          <w:rFonts w:cstheme="minorHAnsi"/>
          <w:sz w:val="24"/>
          <w:szCs w:val="24"/>
        </w:rPr>
        <w:t xml:space="preserve">extensions </w:t>
      </w:r>
      <w:r w:rsidR="007B2553" w:rsidRPr="00421A85">
        <w:rPr>
          <w:rFonts w:cstheme="minorHAnsi"/>
          <w:sz w:val="24"/>
          <w:szCs w:val="24"/>
        </w:rPr>
        <w:t>needed</w:t>
      </w:r>
      <w:r w:rsidR="00D519D4" w:rsidRPr="00421A85">
        <w:rPr>
          <w:rFonts w:cstheme="minorHAnsi"/>
          <w:sz w:val="24"/>
          <w:szCs w:val="24"/>
        </w:rPr>
        <w:t xml:space="preserve"> </w:t>
      </w:r>
      <w:r w:rsidR="00A454DD" w:rsidRPr="00421A85">
        <w:rPr>
          <w:rFonts w:cstheme="minorHAnsi"/>
          <w:sz w:val="24"/>
          <w:szCs w:val="24"/>
        </w:rPr>
        <w:t xml:space="preserve">when </w:t>
      </w:r>
      <w:r w:rsidR="00132BBE" w:rsidRPr="00421A85">
        <w:rPr>
          <w:rFonts w:cstheme="minorHAnsi"/>
          <w:sz w:val="24"/>
          <w:szCs w:val="24"/>
        </w:rPr>
        <w:t xml:space="preserve">it is </w:t>
      </w:r>
      <w:r w:rsidR="00A454DD" w:rsidRPr="00421A85">
        <w:rPr>
          <w:rFonts w:cstheme="minorHAnsi"/>
          <w:sz w:val="24"/>
          <w:szCs w:val="24"/>
        </w:rPr>
        <w:t xml:space="preserve">applied </w:t>
      </w:r>
      <w:r w:rsidR="00132BBE" w:rsidRPr="00421A85">
        <w:rPr>
          <w:rFonts w:cstheme="minorHAnsi"/>
          <w:sz w:val="24"/>
          <w:szCs w:val="24"/>
        </w:rPr>
        <w:t>to other catalysts and reactions.</w:t>
      </w:r>
    </w:p>
    <w:p w14:paraId="32307814" w14:textId="6AD24FFA" w:rsidR="00893AA8" w:rsidRPr="00421A85" w:rsidRDefault="00893AA8" w:rsidP="00C410C6">
      <w:pPr>
        <w:spacing w:after="120" w:line="360" w:lineRule="auto"/>
        <w:jc w:val="both"/>
        <w:outlineLvl w:val="1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Electronic vs. electrostatic factors</w:t>
      </w:r>
    </w:p>
    <w:p w14:paraId="087B5F93" w14:textId="26319B99" w:rsidR="00953A55" w:rsidRPr="00421A85" w:rsidRDefault="00D94DCD" w:rsidP="00D94DCD">
      <w:pPr>
        <w:spacing w:after="12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The model considers </w:t>
      </w:r>
      <w:r w:rsidR="00215811" w:rsidRPr="00421A85">
        <w:rPr>
          <w:rFonts w:cstheme="minorHAnsi"/>
          <w:sz w:val="24"/>
          <w:szCs w:val="24"/>
        </w:rPr>
        <w:t>both electronic and electrostatic factors. The form</w:t>
      </w:r>
      <w:r w:rsidR="000262DD" w:rsidRPr="00421A85">
        <w:rPr>
          <w:rFonts w:cstheme="minorHAnsi" w:hint="eastAsia"/>
          <w:sz w:val="24"/>
          <w:szCs w:val="24"/>
        </w:rPr>
        <w:t>er</w:t>
      </w:r>
      <w:r w:rsidR="00B21A46" w:rsidRPr="00421A85">
        <w:rPr>
          <w:rFonts w:cstheme="minorHAnsi"/>
          <w:sz w:val="24"/>
          <w:szCs w:val="24"/>
        </w:rPr>
        <w:t xml:space="preserve"> type is reflected in the binding en</w:t>
      </w:r>
      <w:r w:rsidR="00813551" w:rsidRPr="00421A85">
        <w:rPr>
          <w:rFonts w:cstheme="minorHAnsi"/>
          <w:sz w:val="24"/>
          <w:szCs w:val="24"/>
        </w:rPr>
        <w:t xml:space="preserve">ergies under standard </w:t>
      </w:r>
      <w:r w:rsidR="00C91D30" w:rsidRPr="00421A85">
        <w:rPr>
          <w:rFonts w:cstheme="minorHAnsi"/>
          <w:sz w:val="24"/>
          <w:szCs w:val="24"/>
        </w:rPr>
        <w:t>conditions</w:t>
      </w:r>
      <w:r w:rsidR="00B21A46" w:rsidRPr="00421A85">
        <w:rPr>
          <w:rFonts w:cstheme="minorHAnsi"/>
          <w:sz w:val="24"/>
          <w:szCs w:val="24"/>
        </w:rPr>
        <w:t xml:space="preserve"> and</w:t>
      </w:r>
      <w:r w:rsidR="00215811" w:rsidRPr="00421A85">
        <w:rPr>
          <w:rFonts w:cstheme="minorHAnsi"/>
          <w:sz w:val="24"/>
          <w:szCs w:val="24"/>
        </w:rPr>
        <w:t xml:space="preserve"> </w:t>
      </w:r>
      <w:r w:rsidR="00910073" w:rsidRPr="00421A85">
        <w:rPr>
          <w:rFonts w:cstheme="minorHAnsi"/>
          <w:color w:val="000000" w:themeColor="text1"/>
          <w:sz w:val="24"/>
          <w:szCs w:val="24"/>
        </w:rPr>
        <w:t>dipole corrections, namely,</w:t>
      </w:r>
      <w:r w:rsidR="003F03E4" w:rsidRPr="00421A85">
        <w:rPr>
          <w:rFonts w:cstheme="minorHAnsi"/>
          <w:color w:val="000000" w:themeColor="text1"/>
          <w:sz w:val="24"/>
          <w:szCs w:val="24"/>
        </w:rPr>
        <w:t xml:space="preserve"> the</w:t>
      </w:r>
      <w:r w:rsidR="00910073"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ΔΔ</m:t>
        </m:r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i</m:t>
            </m:r>
          </m:sub>
        </m:sSub>
      </m:oMath>
      <w:r w:rsidR="00910073" w:rsidRPr="00FD7E3F">
        <w:rPr>
          <w:rFonts w:cstheme="minorHAnsi"/>
          <w:color w:val="000000" w:themeColor="text1"/>
          <w:sz w:val="24"/>
          <w:szCs w:val="24"/>
        </w:rPr>
        <w:t xml:space="preserve"> terms. The latter type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w:r w:rsidR="00910073" w:rsidRPr="00421A85">
        <w:rPr>
          <w:rFonts w:cstheme="minorHAnsi"/>
          <w:color w:val="000000" w:themeColor="text1"/>
          <w:sz w:val="24"/>
          <w:szCs w:val="24"/>
        </w:rPr>
        <w:t xml:space="preserve">includes </w:t>
      </w:r>
      <w:r w:rsidR="007E3DF9" w:rsidRPr="00421A85">
        <w:rPr>
          <w:rFonts w:cstheme="minorHAnsi"/>
          <w:color w:val="000000" w:themeColor="text1"/>
          <w:sz w:val="24"/>
          <w:szCs w:val="24"/>
        </w:rPr>
        <w:t>local electr</w:t>
      </w:r>
      <w:r w:rsidR="006F7E1C" w:rsidRPr="00421A85">
        <w:rPr>
          <w:rFonts w:cstheme="minorHAnsi"/>
          <w:color w:val="000000" w:themeColor="text1"/>
          <w:sz w:val="24"/>
          <w:szCs w:val="24"/>
        </w:rPr>
        <w:t>ic potential and concentrations</w:t>
      </w:r>
      <w:r w:rsidR="00910073" w:rsidRPr="00421A85">
        <w:rPr>
          <w:rFonts w:cstheme="minorHAnsi"/>
          <w:color w:val="000000" w:themeColor="text1"/>
          <w:sz w:val="24"/>
          <w:szCs w:val="24"/>
        </w:rPr>
        <w:t xml:space="preserve"> that </w:t>
      </w:r>
      <w:r w:rsidR="00F25AD8" w:rsidRPr="00421A85">
        <w:rPr>
          <w:rFonts w:cstheme="minorHAnsi"/>
          <w:color w:val="000000" w:themeColor="text1"/>
          <w:sz w:val="24"/>
          <w:szCs w:val="24"/>
        </w:rPr>
        <w:t xml:space="preserve">are </w:t>
      </w:r>
      <w:r w:rsidR="008A5422" w:rsidRPr="00421A85">
        <w:rPr>
          <w:rFonts w:cstheme="minorHAnsi"/>
          <w:color w:val="000000" w:themeColor="text1"/>
          <w:sz w:val="24"/>
          <w:szCs w:val="24"/>
        </w:rPr>
        <w:t>influenced</w:t>
      </w:r>
      <w:r w:rsidR="00D86FCA" w:rsidRPr="00421A85">
        <w:rPr>
          <w:rFonts w:cstheme="minorHAnsi"/>
          <w:color w:val="000000" w:themeColor="text1"/>
          <w:sz w:val="24"/>
          <w:szCs w:val="24"/>
        </w:rPr>
        <w:t xml:space="preserve"> by electrostatic interactions. The key property</w:t>
      </w:r>
      <w:r w:rsidR="00B33E4D" w:rsidRPr="00421A85">
        <w:rPr>
          <w:rFonts w:cstheme="minorHAnsi"/>
          <w:color w:val="000000" w:themeColor="text1"/>
          <w:sz w:val="24"/>
          <w:szCs w:val="24"/>
        </w:rPr>
        <w:t xml:space="preserve"> governing the electrostatic interactions</w:t>
      </w:r>
      <w:r w:rsidR="00D86FCA" w:rsidRPr="00421A85">
        <w:rPr>
          <w:rFonts w:cstheme="minorHAnsi"/>
          <w:color w:val="000000" w:themeColor="text1"/>
          <w:sz w:val="24"/>
          <w:szCs w:val="24"/>
        </w:rPr>
        <w:t xml:space="preserve"> is the surface charge density, which is modified by </w:t>
      </w:r>
      <w:r w:rsidRPr="00421A85">
        <w:rPr>
          <w:rFonts w:cstheme="minorHAnsi"/>
          <w:color w:val="000000" w:themeColor="text1"/>
          <w:sz w:val="24"/>
          <w:szCs w:val="24"/>
        </w:rPr>
        <w:t>chemisorption-induced surface dipoles (</w:t>
      </w:r>
      <m:oMath>
        <m:sSub>
          <m:sSubPr>
            <m:ctrlPr>
              <w:rPr>
                <w:rFonts w:ascii="Cambria Math" w:hAnsi="Cambria Math" w:cstheme="minorHAnsi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chem</m:t>
            </m:r>
          </m:sub>
        </m:sSub>
      </m:oMath>
      <w:r w:rsidRPr="00FD7E3F">
        <w:rPr>
          <w:rFonts w:cstheme="minorHAnsi"/>
          <w:color w:val="000000" w:themeColor="text1"/>
          <w:sz w:val="24"/>
          <w:szCs w:val="24"/>
        </w:rPr>
        <w:t>).</w:t>
      </w:r>
      <w:r w:rsidR="00F1014B" w:rsidRPr="00FD7E3F">
        <w:rPr>
          <w:rFonts w:cstheme="minorHAnsi"/>
          <w:color w:val="000000" w:themeColor="text1"/>
          <w:sz w:val="24"/>
          <w:szCs w:val="24"/>
        </w:rPr>
        <w:t xml:space="preserve"> In this section, we compare the importance of electronic and electrostatic factors </w:t>
      </w:r>
      <w:r w:rsidR="006F7E1C" w:rsidRPr="00421A85">
        <w:rPr>
          <w:rFonts w:cstheme="minorHAnsi"/>
          <w:color w:val="000000" w:themeColor="text1"/>
          <w:sz w:val="24"/>
          <w:szCs w:val="24"/>
        </w:rPr>
        <w:t>for the case of</w:t>
      </w:r>
      <w:r w:rsidR="00E7322F" w:rsidRPr="00421A85">
        <w:rPr>
          <w:rFonts w:cstheme="minorHAnsi"/>
          <w:color w:val="000000" w:themeColor="text1"/>
          <w:sz w:val="24"/>
          <w:szCs w:val="24"/>
        </w:rPr>
        <w:t xml:space="preserve"> the cation effect </w:t>
      </w:r>
      <w:r w:rsidR="001A5A5A" w:rsidRPr="00421A85">
        <w:rPr>
          <w:rFonts w:cstheme="minorHAnsi"/>
          <w:color w:val="000000" w:themeColor="text1"/>
          <w:sz w:val="24"/>
          <w:szCs w:val="24"/>
        </w:rPr>
        <w:t>in</w:t>
      </w:r>
      <w:r w:rsidR="00E7322F" w:rsidRPr="00421A85">
        <w:rPr>
          <w:rFonts w:cstheme="minorHAnsi"/>
          <w:color w:val="000000" w:themeColor="text1"/>
          <w:sz w:val="24"/>
          <w:szCs w:val="24"/>
        </w:rPr>
        <w:t xml:space="preserve"> the OER</w:t>
      </w:r>
      <w:r w:rsidR="0009522D" w:rsidRPr="00421A85">
        <w:rPr>
          <w:rFonts w:cstheme="minorHAnsi"/>
          <w:color w:val="000000" w:themeColor="text1"/>
          <w:sz w:val="24"/>
          <w:szCs w:val="24"/>
        </w:rPr>
        <w:t>.</w:t>
      </w:r>
    </w:p>
    <w:p w14:paraId="000E48BF" w14:textId="4475A09F" w:rsidR="00D94DCD" w:rsidRPr="00421A85" w:rsidRDefault="00D94DCD" w:rsidP="00D94DCD">
      <w:pPr>
        <w:spacing w:after="12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21A85">
        <w:rPr>
          <w:rFonts w:cstheme="minorHAnsi"/>
          <w:color w:val="000000" w:themeColor="text1"/>
          <w:sz w:val="24"/>
          <w:szCs w:val="24"/>
        </w:rPr>
        <w:t xml:space="preserve">In 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color w:val="000000" w:themeColor="text1"/>
          <w:sz w:val="24"/>
          <w:szCs w:val="24"/>
        </w:rPr>
        <w:instrText xml:space="preserve"> REF _Ref72223156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Pr="00FD7E3F">
        <w:rPr>
          <w:rFonts w:cstheme="minorHAnsi"/>
          <w:color w:val="000000" w:themeColor="text1"/>
          <w:sz w:val="24"/>
          <w:szCs w:val="24"/>
        </w:rPr>
      </w:r>
      <w:r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6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Pr="00FD7E3F">
        <w:rPr>
          <w:rFonts w:cstheme="minorHAnsi"/>
          <w:color w:val="000000" w:themeColor="text1"/>
          <w:sz w:val="24"/>
          <w:szCs w:val="24"/>
        </w:rPr>
        <w:t xml:space="preserve"> (a), we compare three cases, including the base case, the </w:t>
      </w:r>
      <w:r w:rsidR="00180A15" w:rsidRPr="00421A85">
        <w:rPr>
          <w:rFonts w:cstheme="minorHAnsi"/>
          <w:color w:val="000000" w:themeColor="text1"/>
          <w:sz w:val="24"/>
          <w:szCs w:val="24"/>
        </w:rPr>
        <w:t xml:space="preserve">second </w:t>
      </w:r>
      <w:r w:rsidRPr="00421A85">
        <w:rPr>
          <w:rFonts w:cstheme="minorHAnsi"/>
          <w:color w:val="000000" w:themeColor="text1"/>
          <w:sz w:val="24"/>
          <w:szCs w:val="24"/>
        </w:rPr>
        <w:t>case without dipole corrections for the binding energies (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ΔΔ</m:t>
        </m:r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=0</m:t>
        </m:r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), and the </w:t>
      </w:r>
      <w:r w:rsidR="00180A15" w:rsidRPr="00421A85">
        <w:rPr>
          <w:rFonts w:cstheme="minorHAnsi"/>
          <w:color w:val="000000" w:themeColor="text1"/>
          <w:sz w:val="24"/>
          <w:szCs w:val="24"/>
        </w:rPr>
        <w:t xml:space="preserve">third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case without chemisorption-induced surface dipoles that is realized by setting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=0</m:t>
        </m:r>
      </m:oMath>
      <w:r w:rsidR="000262DD" w:rsidRPr="00FD7E3F">
        <w:rPr>
          <w:rFonts w:cstheme="minorHAnsi"/>
          <w:color w:val="000000" w:themeColor="text1"/>
          <w:sz w:val="24"/>
          <w:szCs w:val="24"/>
        </w:rPr>
        <w:t xml:space="preserve">. </w:t>
      </w:r>
      <w:r w:rsidRPr="00421A85">
        <w:rPr>
          <w:rFonts w:cstheme="minorHAnsi"/>
          <w:color w:val="000000" w:themeColor="text1"/>
          <w:sz w:val="24"/>
          <w:szCs w:val="24"/>
        </w:rPr>
        <w:t>The comparison is made in terms of the OER current density at 1.7 V</w:t>
      </w:r>
      <w:r w:rsidRPr="00421A85">
        <w:rPr>
          <w:rFonts w:cstheme="minorHAnsi"/>
          <w:color w:val="000000" w:themeColor="text1"/>
          <w:sz w:val="24"/>
          <w:szCs w:val="24"/>
          <w:vertAlign w:val="subscript"/>
        </w:rPr>
        <w:t>SHE</w:t>
      </w:r>
      <w:r w:rsidR="00A50A80" w:rsidRPr="00421A85">
        <w:rPr>
          <w:rFonts w:cstheme="minorHAnsi"/>
          <w:color w:val="000000" w:themeColor="text1"/>
          <w:sz w:val="24"/>
          <w:szCs w:val="24"/>
        </w:rPr>
        <w:t xml:space="preserve"> for a series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of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c</m:t>
            </m:r>
          </m:sub>
        </m:sSub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 referenced to that for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=8 Å</m:t>
        </m:r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. </w:t>
      </w:r>
      <w:r w:rsidR="007E06E9" w:rsidRPr="00421A85">
        <w:rPr>
          <w:rFonts w:cstheme="minorHAnsi"/>
          <w:color w:val="000000" w:themeColor="text1"/>
          <w:sz w:val="24"/>
          <w:szCs w:val="24"/>
        </w:rPr>
        <w:t xml:space="preserve">All curves show that the OER current density decreases as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c</m:t>
            </m:r>
          </m:sub>
        </m:sSub>
      </m:oMath>
      <w:r w:rsidR="007E06E9" w:rsidRPr="00FD7E3F">
        <w:rPr>
          <w:rFonts w:cstheme="minorHAnsi"/>
          <w:color w:val="000000" w:themeColor="text1"/>
          <w:sz w:val="24"/>
          <w:szCs w:val="24"/>
        </w:rPr>
        <w:t xml:space="preserve"> increases. </w:t>
      </w:r>
      <w:r w:rsidRPr="00FD7E3F">
        <w:rPr>
          <w:rFonts w:cstheme="minorHAnsi"/>
          <w:color w:val="000000" w:themeColor="text1"/>
          <w:sz w:val="24"/>
          <w:szCs w:val="24"/>
        </w:rPr>
        <w:t xml:space="preserve">The curves for the base case and the </w:t>
      </w:r>
      <w:r w:rsidR="006F32F8" w:rsidRPr="00421A85">
        <w:rPr>
          <w:rFonts w:cstheme="minorHAnsi"/>
          <w:color w:val="000000" w:themeColor="text1"/>
          <w:sz w:val="24"/>
          <w:szCs w:val="24"/>
        </w:rPr>
        <w:t xml:space="preserve">second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case of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ΔΔ</m:t>
        </m:r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=0</m:t>
        </m:r>
      </m:oMath>
      <w:r w:rsidR="00A91AC6" w:rsidRPr="00FD7E3F">
        <w:rPr>
          <w:rFonts w:cstheme="minorHAnsi"/>
          <w:color w:val="000000" w:themeColor="text1"/>
          <w:sz w:val="24"/>
          <w:szCs w:val="24"/>
        </w:rPr>
        <w:t xml:space="preserve"> are indistinguishable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, while the curve for the </w:t>
      </w:r>
      <w:r w:rsidR="006F32F8" w:rsidRPr="00421A85">
        <w:rPr>
          <w:rFonts w:cstheme="minorHAnsi"/>
          <w:color w:val="000000" w:themeColor="text1"/>
          <w:sz w:val="24"/>
          <w:szCs w:val="24"/>
        </w:rPr>
        <w:t xml:space="preserve">third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case of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=0</m:t>
        </m:r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 </w:t>
      </w:r>
      <w:r w:rsidR="00035B04" w:rsidRPr="00421A85">
        <w:rPr>
          <w:rFonts w:cstheme="minorHAnsi"/>
          <w:color w:val="000000" w:themeColor="text1"/>
          <w:sz w:val="24"/>
          <w:szCs w:val="24"/>
        </w:rPr>
        <w:t>is markedly suppressed.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This indicates that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ΔΔ</m:t>
        </m:r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i</m:t>
            </m:r>
          </m:sub>
        </m:sSub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 is unimportant</w:t>
      </w:r>
      <w:r w:rsidR="00016ED9" w:rsidRPr="00FD7E3F">
        <w:rPr>
          <w:rFonts w:cstheme="minorHAnsi"/>
          <w:color w:val="000000" w:themeColor="text1"/>
          <w:sz w:val="24"/>
          <w:szCs w:val="24"/>
        </w:rPr>
        <w:t xml:space="preserve"> </w:t>
      </w:r>
      <w:r w:rsidR="00294E97" w:rsidRPr="00421A85">
        <w:rPr>
          <w:rFonts w:cstheme="minorHAnsi"/>
          <w:color w:val="000000" w:themeColor="text1"/>
          <w:sz w:val="24"/>
          <w:szCs w:val="24"/>
        </w:rPr>
        <w:t>here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and the cation size effect is mainly </w:t>
      </w:r>
      <w:r w:rsidR="008411D3" w:rsidRPr="00421A85">
        <w:rPr>
          <w:rFonts w:cstheme="minorHAnsi"/>
          <w:color w:val="000000" w:themeColor="text1"/>
          <w:sz w:val="24"/>
          <w:szCs w:val="24"/>
        </w:rPr>
        <w:t>ascribed to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the surface charging effects. The surface charging relation for the </w:t>
      </w:r>
      <w:r w:rsidR="009311BB" w:rsidRPr="00421A85">
        <w:rPr>
          <w:rFonts w:cstheme="minorHAnsi"/>
          <w:color w:val="000000" w:themeColor="text1"/>
          <w:sz w:val="24"/>
          <w:szCs w:val="24"/>
        </w:rPr>
        <w:t xml:space="preserve">third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case of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=0</m:t>
        </m:r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 is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shown in 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color w:val="000000" w:themeColor="text1"/>
          <w:sz w:val="24"/>
          <w:szCs w:val="24"/>
        </w:rPr>
        <w:instrText xml:space="preserve"> REF _Ref72223156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Pr="00FD7E3F">
        <w:rPr>
          <w:rFonts w:cstheme="minorHAnsi"/>
          <w:color w:val="000000" w:themeColor="text1"/>
          <w:sz w:val="24"/>
          <w:szCs w:val="24"/>
        </w:rPr>
      </w:r>
      <w:r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6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Pr="00FD7E3F">
        <w:rPr>
          <w:rFonts w:cstheme="minorHAnsi"/>
          <w:color w:val="000000" w:themeColor="text1"/>
          <w:sz w:val="24"/>
          <w:szCs w:val="24"/>
        </w:rPr>
        <w:t xml:space="preserve"> (b). Compared with 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color w:val="000000" w:themeColor="text1"/>
          <w:sz w:val="24"/>
          <w:szCs w:val="24"/>
        </w:rPr>
        <w:instrText xml:space="preserve"> REF _Ref69744349 \h </w:instrText>
      </w:r>
      <w:r w:rsidR="009A5EB5" w:rsidRPr="00421A85">
        <w:rPr>
          <w:rFonts w:cstheme="minorHAnsi"/>
          <w:b/>
          <w:color w:val="000000" w:themeColor="text1"/>
          <w:sz w:val="24"/>
          <w:szCs w:val="24"/>
        </w:rPr>
        <w:instrText xml:space="preserve"> \* MERGEFORMAT </w:instrText>
      </w:r>
      <w:r w:rsidRPr="00FD7E3F">
        <w:rPr>
          <w:rFonts w:cstheme="minorHAnsi"/>
          <w:b/>
          <w:color w:val="000000" w:themeColor="text1"/>
          <w:sz w:val="24"/>
          <w:szCs w:val="24"/>
        </w:rPr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2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end"/>
      </w:r>
      <w:r w:rsidRPr="00FD7E3F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Pr="00FD7E3F">
        <w:rPr>
          <w:rFonts w:cstheme="minorHAnsi"/>
          <w:color w:val="000000" w:themeColor="text1"/>
          <w:sz w:val="24"/>
          <w:szCs w:val="24"/>
        </w:rPr>
        <w:t xml:space="preserve">(d) for the base case, 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color w:val="000000" w:themeColor="text1"/>
          <w:sz w:val="24"/>
          <w:szCs w:val="24"/>
        </w:rPr>
        <w:instrText xml:space="preserve"> REF _Ref72223156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Pr="00FD7E3F">
        <w:rPr>
          <w:rFonts w:cstheme="minorHAnsi"/>
          <w:color w:val="000000" w:themeColor="text1"/>
          <w:sz w:val="24"/>
          <w:szCs w:val="24"/>
        </w:rPr>
      </w:r>
      <w:r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6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Pr="00FD7E3F">
        <w:rPr>
          <w:rFonts w:cstheme="minorHAnsi"/>
          <w:color w:val="000000" w:themeColor="text1"/>
          <w:sz w:val="24"/>
          <w:szCs w:val="24"/>
        </w:rPr>
        <w:t xml:space="preserve"> (b) exhibits a reduced difference of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σ</m:t>
        </m:r>
      </m:oMath>
      <w:r w:rsidRPr="00421A85">
        <w:rPr>
          <w:rFonts w:cstheme="minorHAnsi"/>
          <w:color w:val="000000" w:themeColor="text1"/>
          <w:sz w:val="24"/>
          <w:szCs w:val="24"/>
        </w:rPr>
        <w:t xml:space="preserve"> for different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c</m:t>
            </m:r>
          </m:sub>
        </m:sSub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’s, </w:t>
      </w:r>
      <w:r w:rsidR="00280F37" w:rsidRPr="00FD7E3F">
        <w:rPr>
          <w:rFonts w:cstheme="minorHAnsi"/>
          <w:color w:val="000000" w:themeColor="text1"/>
          <w:sz w:val="24"/>
          <w:szCs w:val="24"/>
        </w:rPr>
        <w:t xml:space="preserve">thus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leading to a much reduced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c</m:t>
            </m:r>
          </m:sub>
        </m:sSub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-dependence of the OER current in 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color w:val="000000" w:themeColor="text1"/>
          <w:sz w:val="24"/>
          <w:szCs w:val="24"/>
        </w:rPr>
        <w:instrText xml:space="preserve"> REF _Ref72223156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Pr="00FD7E3F">
        <w:rPr>
          <w:rFonts w:cstheme="minorHAnsi"/>
          <w:color w:val="000000" w:themeColor="text1"/>
          <w:sz w:val="24"/>
          <w:szCs w:val="24"/>
        </w:rPr>
      </w:r>
      <w:r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6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Pr="00FD7E3F">
        <w:rPr>
          <w:rFonts w:cstheme="minorHAnsi"/>
          <w:color w:val="000000" w:themeColor="text1"/>
          <w:sz w:val="24"/>
          <w:szCs w:val="24"/>
        </w:rPr>
        <w:t xml:space="preserve"> (a). In addition</w:t>
      </w:r>
      <w:r w:rsidR="00236E7E" w:rsidRPr="00FD7E3F">
        <w:rPr>
          <w:rFonts w:cstheme="minorHAnsi"/>
          <w:color w:val="000000" w:themeColor="text1"/>
          <w:sz w:val="24"/>
          <w:szCs w:val="24"/>
        </w:rPr>
        <w:t>,</w:t>
      </w:r>
      <w:r w:rsidR="000634FD" w:rsidRPr="00421A85">
        <w:rPr>
          <w:rFonts w:cstheme="minorHAnsi"/>
          <w:color w:val="000000" w:themeColor="text1"/>
          <w:sz w:val="24"/>
          <w:szCs w:val="24"/>
        </w:rPr>
        <w:t xml:space="preserve"> compared with the base case,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σ</m:t>
        </m:r>
      </m:oMath>
      <w:r w:rsidR="00042501" w:rsidRPr="00421A85">
        <w:rPr>
          <w:rFonts w:cstheme="minorHAnsi"/>
          <w:color w:val="000000" w:themeColor="text1"/>
          <w:sz w:val="24"/>
          <w:szCs w:val="24"/>
        </w:rPr>
        <w:t xml:space="preserve"> has a smaller magnitude </w:t>
      </w:r>
      <w:r w:rsidR="0078012E">
        <w:rPr>
          <w:rFonts w:cstheme="minorHAnsi"/>
          <w:color w:val="000000" w:themeColor="text1"/>
          <w:sz w:val="24"/>
          <w:szCs w:val="24"/>
        </w:rPr>
        <w:t>for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=0</m:t>
        </m:r>
      </m:oMath>
      <w:r w:rsidR="00042501" w:rsidRPr="00FD7E3F">
        <w:rPr>
          <w:rFonts w:cstheme="minorHAnsi"/>
          <w:color w:val="000000" w:themeColor="text1"/>
          <w:sz w:val="24"/>
          <w:szCs w:val="24"/>
        </w:rPr>
        <w:t xml:space="preserve">,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because negatively charged adsorbates increase the </w:t>
      </w:r>
      <w:proofErr w:type="spellStart"/>
      <w:r w:rsidRPr="00421A85">
        <w:rPr>
          <w:rFonts w:cstheme="minorHAnsi"/>
          <w:color w:val="000000" w:themeColor="text1"/>
          <w:sz w:val="24"/>
          <w:szCs w:val="24"/>
        </w:rPr>
        <w:t>pzc</w:t>
      </w:r>
      <w:proofErr w:type="spellEnd"/>
      <w:r w:rsidRPr="00421A85">
        <w:rPr>
          <w:rFonts w:cstheme="minorHAnsi"/>
          <w:color w:val="000000" w:themeColor="text1"/>
          <w:sz w:val="24"/>
          <w:szCs w:val="24"/>
        </w:rPr>
        <w:t xml:space="preserve"> of the electrode.</w:t>
      </w:r>
      <w:r w:rsidR="00876BA9"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="007C0626">
        <w:rPr>
          <w:rFonts w:cstheme="minorHAnsi"/>
          <w:color w:val="000000" w:themeColor="text1"/>
          <w:sz w:val="24"/>
          <w:szCs w:val="24"/>
        </w:rPr>
        <w:instrText xml:space="preserve"> ADDIN EN.CITE &lt;EndNote&gt;&lt;Cite&gt;&lt;Author&gt;Huang&lt;/Author&gt;&lt;Year&gt;2016&lt;/Year&gt;&lt;RecNum&gt;48&lt;/RecNum&gt;&lt;DisplayText&gt;&lt;style face="superscript"&gt;66&lt;/style&gt;&lt;/DisplayText&gt;&lt;record&gt;&lt;rec-number&gt;48&lt;/rec-number&gt;&lt;foreign-keys&gt;&lt;key app="EN" db-id="92wrs9fvl9x92mepvt5vf0pnp2xa0x5vwavt" timestamp="1555295556"&gt;48&lt;/key&gt;&lt;/foreign-keys&gt;&lt;ref-type name="Journal Article"&gt;17&lt;/ref-type&gt;&lt;contributors&gt;&lt;authors&gt;&lt;author&gt;Huang, Jun&lt;/author&gt;&lt;author&gt;Malek, Ali&lt;/author&gt;&lt;author&gt;Zhang, Jianbo&lt;/author&gt;&lt;author&gt;Eikerling, Michael H.&lt;/author&gt;&lt;/authors&gt;&lt;/contributors&gt;&lt;titles&gt;&lt;title&gt;Non-monotonic Surface Charging Behavior of Platinum: A Paradigm Change&lt;/title&gt;&lt;secondary-title&gt;J. Phys. Chem. C&lt;/secondary-title&gt;&lt;/titles&gt;&lt;periodical&gt;&lt;full-title&gt;J. Phys. Chem. C&lt;/full-title&gt;&lt;/periodical&gt;&lt;pages&gt;13587-13595&lt;/pages&gt;&lt;volume&gt;120&lt;/volume&gt;&lt;number&gt;25&lt;/number&gt;&lt;dates&gt;&lt;year&gt;2016&lt;/year&gt;&lt;pub-dates&gt;&lt;date&gt;2016/06/30&lt;/date&gt;&lt;/pub-dates&gt;&lt;/dates&gt;&lt;publisher&gt;American Chemical Society&lt;/publisher&gt;&lt;isbn&gt;1932-7447&lt;/isbn&gt;&lt;urls&gt;&lt;related-urls&gt;&lt;url&gt;https://doi.org/10.1021/acs.jpcc.6b03930&lt;/url&gt;&lt;/related-urls&gt;&lt;/urls&gt;&lt;electronic-resource-num&gt;10.1021/acs.jpcc.6b03930&lt;/electronic-resource-num&gt;&lt;/record&gt;&lt;/Cite&gt;&lt;/EndNote&gt;</w:instrText>
      </w:r>
      <w:r w:rsidR="00876BA9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color w:val="000000" w:themeColor="text1"/>
          <w:sz w:val="24"/>
          <w:szCs w:val="24"/>
          <w:vertAlign w:val="superscript"/>
        </w:rPr>
        <w:t>66</w:t>
      </w:r>
      <w:r w:rsidR="00876BA9"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Pr="00FD7E3F">
        <w:rPr>
          <w:rFonts w:cstheme="minorHAnsi"/>
          <w:color w:val="000000" w:themeColor="text1"/>
          <w:sz w:val="24"/>
          <w:szCs w:val="24"/>
        </w:rPr>
        <w:t xml:space="preserve"> As a result, the cation overcrowding effect is diminished for the</w:t>
      </w:r>
      <w:r w:rsidR="00E261F6" w:rsidRPr="00FD7E3F">
        <w:rPr>
          <w:rFonts w:cstheme="minorHAnsi"/>
          <w:color w:val="000000" w:themeColor="text1"/>
          <w:sz w:val="24"/>
          <w:szCs w:val="24"/>
        </w:rPr>
        <w:t xml:space="preserve"> third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case of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=0</m:t>
        </m:r>
      </m:oMath>
      <w:r w:rsidRPr="00FD7E3F">
        <w:rPr>
          <w:rFonts w:cstheme="minorHAnsi"/>
          <w:color w:val="000000" w:themeColor="text1"/>
          <w:sz w:val="24"/>
          <w:szCs w:val="24"/>
        </w:rPr>
        <w:t>.</w:t>
      </w:r>
    </w:p>
    <w:p w14:paraId="3F097FA9" w14:textId="409281BE" w:rsidR="00DD0F84" w:rsidRPr="00FD7E3F" w:rsidRDefault="00D94DCD" w:rsidP="00D94DCD">
      <w:pPr>
        <w:spacing w:after="12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21A85">
        <w:rPr>
          <w:rFonts w:cstheme="minorHAnsi"/>
          <w:color w:val="000000" w:themeColor="text1"/>
          <w:sz w:val="24"/>
          <w:szCs w:val="24"/>
        </w:rPr>
        <w:lastRenderedPageBreak/>
        <w:t>Our argument that the</w:t>
      </w:r>
      <w:r w:rsidR="002A44DD"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w:r w:rsidR="007C4A99">
        <w:rPr>
          <w:rFonts w:cstheme="minorHAnsi"/>
          <w:color w:val="000000" w:themeColor="text1"/>
          <w:sz w:val="24"/>
          <w:szCs w:val="24"/>
        </w:rPr>
        <w:t>cation effect on the OER</w:t>
      </w:r>
      <w:r w:rsidRPr="00FD7E3F">
        <w:rPr>
          <w:rFonts w:cstheme="minorHAnsi"/>
          <w:color w:val="000000" w:themeColor="text1"/>
          <w:sz w:val="24"/>
          <w:szCs w:val="24"/>
        </w:rPr>
        <w:t xml:space="preserve"> is mainly caused by surface charging effects instead of the shift in the field-dependent binding energies is further supported by</w:t>
      </w:r>
      <w:r w:rsidR="000A1F32" w:rsidRPr="00FD7E3F">
        <w:rPr>
          <w:rFonts w:cstheme="minorHAnsi"/>
          <w:color w:val="000000" w:themeColor="text1"/>
          <w:sz w:val="24"/>
          <w:szCs w:val="24"/>
        </w:rPr>
        <w:t xml:space="preserve"> the results presented in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color w:val="000000" w:themeColor="text1"/>
          <w:sz w:val="24"/>
          <w:szCs w:val="24"/>
        </w:rPr>
        <w:instrText xml:space="preserve"> REF _Ref72223156 \h </w:instrText>
      </w:r>
      <w:r w:rsidR="009A5EB5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Pr="00FD7E3F">
        <w:rPr>
          <w:rFonts w:cstheme="minorHAnsi"/>
          <w:color w:val="000000" w:themeColor="text1"/>
          <w:sz w:val="24"/>
          <w:szCs w:val="24"/>
        </w:rPr>
      </w:r>
      <w:r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6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Pr="00FD7E3F">
        <w:rPr>
          <w:rFonts w:cstheme="minorHAnsi"/>
          <w:color w:val="000000" w:themeColor="text1"/>
          <w:sz w:val="24"/>
          <w:szCs w:val="24"/>
        </w:rPr>
        <w:t xml:space="preserve"> (c). The x-axis is the po</w:t>
      </w:r>
      <w:r w:rsidR="00876BA9" w:rsidRPr="00FD7E3F">
        <w:rPr>
          <w:rFonts w:cstheme="minorHAnsi"/>
          <w:color w:val="000000" w:themeColor="text1"/>
          <w:sz w:val="24"/>
          <w:szCs w:val="24"/>
        </w:rPr>
        <w:t>tential of zero charge which dictates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the surface charging relation. The y-axis is the </w:t>
      </w:r>
      <w:r w:rsidR="003B49A0" w:rsidRPr="00421A85">
        <w:rPr>
          <w:rFonts w:cstheme="minorHAnsi"/>
          <w:color w:val="000000" w:themeColor="text1"/>
          <w:sz w:val="24"/>
          <w:szCs w:val="24"/>
        </w:rPr>
        <w:t>serial number</w:t>
      </w:r>
      <w:r w:rsidR="003B49A0" w:rsidRPr="00FD7E3F">
        <w:rPr>
          <w:rFonts w:cstheme="minorHAnsi"/>
          <w:color w:val="000000" w:themeColor="text1"/>
          <w:sz w:val="24"/>
          <w:szCs w:val="24"/>
        </w:rPr>
        <w:t xml:space="preserve"> </w:t>
      </w:r>
      <w:r w:rsidRPr="00FD7E3F">
        <w:rPr>
          <w:rFonts w:cstheme="minorHAnsi"/>
          <w:color w:val="000000" w:themeColor="text1"/>
          <w:sz w:val="24"/>
          <w:szCs w:val="24"/>
        </w:rPr>
        <w:t xml:space="preserve">of </w:t>
      </w:r>
      <w:r w:rsidR="00881EA7" w:rsidRPr="00421A85">
        <w:rPr>
          <w:rFonts w:cstheme="minorHAnsi"/>
          <w:color w:val="000000" w:themeColor="text1"/>
          <w:sz w:val="24"/>
          <w:szCs w:val="24"/>
        </w:rPr>
        <w:t xml:space="preserve">Monte-Carlo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simulations in which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,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,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 are allowed to vary randomly within 0.2 V around their base values.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4</m:t>
            </m:r>
          </m:sub>
        </m:sSub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 is given by the constraint condition that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=4.92-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-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-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Pr="00FD7E3F">
        <w:rPr>
          <w:rFonts w:cstheme="minorHAnsi"/>
          <w:color w:val="000000" w:themeColor="text1"/>
          <w:sz w:val="24"/>
          <w:szCs w:val="24"/>
        </w:rPr>
        <w:t>. It is clearly shown that the OER current ratio between Cs</w:t>
      </w:r>
      <w:r w:rsidRPr="00FD7E3F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and Li</w:t>
      </w:r>
      <w:r w:rsidRPr="00421A85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at 1.7 V</w:t>
      </w:r>
      <w:r w:rsidRPr="00421A85">
        <w:rPr>
          <w:rFonts w:cstheme="minorHAnsi"/>
          <w:color w:val="000000" w:themeColor="text1"/>
          <w:sz w:val="24"/>
          <w:szCs w:val="24"/>
          <w:vertAlign w:val="subscript"/>
        </w:rPr>
        <w:t>SHE</w:t>
      </w:r>
      <w:r w:rsidR="00F4440F" w:rsidRPr="00421A85">
        <w:rPr>
          <w:rFonts w:cstheme="minorHAnsi"/>
          <w:color w:val="000000" w:themeColor="text1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den>
        </m:f>
      </m:oMath>
      <w:r w:rsidR="00F4440F" w:rsidRPr="00FD7E3F">
        <w:rPr>
          <w:rFonts w:cstheme="minorHAnsi"/>
          <w:color w:val="000000" w:themeColor="text1"/>
          <w:sz w:val="24"/>
          <w:szCs w:val="24"/>
        </w:rPr>
        <w:t xml:space="preserve">, </w:t>
      </w:r>
      <w:r w:rsidR="000D1603" w:rsidRPr="00FD7E3F">
        <w:rPr>
          <w:rFonts w:cstheme="minorHAnsi"/>
          <w:color w:val="000000" w:themeColor="text1"/>
          <w:sz w:val="24"/>
          <w:szCs w:val="24"/>
        </w:rPr>
        <w:t>increases</w:t>
      </w:r>
      <w:r w:rsidR="001652E4" w:rsidRPr="00421A85">
        <w:rPr>
          <w:rFonts w:cstheme="minorHAnsi"/>
          <w:color w:val="000000" w:themeColor="text1"/>
          <w:sz w:val="24"/>
          <w:szCs w:val="24"/>
        </w:rPr>
        <w:t xml:space="preserve"> significantly when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the </w:t>
      </w:r>
      <w:proofErr w:type="spellStart"/>
      <w:r w:rsidRPr="00421A85">
        <w:rPr>
          <w:rFonts w:cstheme="minorHAnsi"/>
          <w:color w:val="000000" w:themeColor="text1"/>
          <w:sz w:val="24"/>
          <w:szCs w:val="24"/>
        </w:rPr>
        <w:t>pzc</w:t>
      </w:r>
      <w:proofErr w:type="spellEnd"/>
      <w:r w:rsidRPr="00421A85">
        <w:rPr>
          <w:rFonts w:cstheme="minorHAnsi"/>
          <w:color w:val="000000" w:themeColor="text1"/>
          <w:sz w:val="24"/>
          <w:szCs w:val="24"/>
        </w:rPr>
        <w:t xml:space="preserve"> grows, namely, </w:t>
      </w:r>
      <w:r w:rsidR="0012733C" w:rsidRPr="00421A85">
        <w:rPr>
          <w:rFonts w:cstheme="minorHAnsi"/>
          <w:color w:val="000000" w:themeColor="text1"/>
          <w:sz w:val="24"/>
          <w:szCs w:val="24"/>
        </w:rPr>
        <w:t xml:space="preserve">when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the electrode surface gets more negatively charged. On the contrary,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den>
        </m:f>
      </m:oMath>
      <w:r w:rsidR="00F4440F" w:rsidRPr="00FD7E3F">
        <w:rPr>
          <w:rFonts w:cstheme="minorHAnsi"/>
          <w:iCs/>
          <w:color w:val="000000" w:themeColor="text1"/>
        </w:rPr>
        <w:t xml:space="preserve"> </w:t>
      </w:r>
      <w:r w:rsidR="000A33E1" w:rsidRPr="00FD7E3F">
        <w:rPr>
          <w:rFonts w:cstheme="minorHAnsi"/>
          <w:color w:val="000000" w:themeColor="text1"/>
          <w:sz w:val="24"/>
          <w:szCs w:val="24"/>
        </w:rPr>
        <w:t>is slightly affected by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random variations in the equilibrium potentials of the elementary steps which are determined by the binding energies of the adsorbates.</w:t>
      </w:r>
      <w:r w:rsidR="003A4A25" w:rsidRPr="00421A85">
        <w:rPr>
          <w:rFonts w:cstheme="minorHAnsi"/>
          <w:color w:val="000000" w:themeColor="text1"/>
          <w:sz w:val="24"/>
          <w:szCs w:val="24"/>
        </w:rPr>
        <w:t xml:space="preserve"> The insensitivity of the cation effects to binding energies is in accord with the </w:t>
      </w:r>
      <w:r w:rsidR="004F691E" w:rsidRPr="00421A85">
        <w:rPr>
          <w:rFonts w:cstheme="minorHAnsi"/>
          <w:color w:val="000000" w:themeColor="text1"/>
          <w:sz w:val="24"/>
          <w:szCs w:val="24"/>
        </w:rPr>
        <w:t xml:space="preserve">robustness of the cation effects observed in a wide range of catalysts in experiments, including </w:t>
      </w:r>
      <w:proofErr w:type="gramStart"/>
      <w:r w:rsidR="004F691E" w:rsidRPr="00421A85">
        <w:rPr>
          <w:rFonts w:cstheme="minorHAnsi"/>
          <w:color w:val="000000" w:themeColor="text1"/>
          <w:sz w:val="24"/>
          <w:szCs w:val="24"/>
        </w:rPr>
        <w:t>Ni(</w:t>
      </w:r>
      <w:proofErr w:type="gramEnd"/>
      <w:r w:rsidR="004F691E" w:rsidRPr="00421A85">
        <w:rPr>
          <w:rFonts w:cstheme="minorHAnsi"/>
          <w:color w:val="000000" w:themeColor="text1"/>
          <w:sz w:val="24"/>
          <w:szCs w:val="24"/>
        </w:rPr>
        <w:t>Fe)OOH, RuO</w:t>
      </w:r>
      <w:r w:rsidR="004F691E" w:rsidRPr="00421A85">
        <w:rPr>
          <w:rFonts w:cstheme="minorHAnsi"/>
          <w:color w:val="000000" w:themeColor="text1"/>
          <w:sz w:val="24"/>
          <w:szCs w:val="24"/>
          <w:vertAlign w:val="subscript"/>
        </w:rPr>
        <w:t>2</w:t>
      </w:r>
      <w:r w:rsidR="004F691E" w:rsidRPr="00421A85">
        <w:rPr>
          <w:rFonts w:cstheme="minorHAnsi"/>
          <w:color w:val="000000" w:themeColor="text1"/>
          <w:sz w:val="24"/>
          <w:szCs w:val="24"/>
        </w:rPr>
        <w:t>, Au, IrO</w:t>
      </w:r>
      <w:r w:rsidR="004F691E" w:rsidRPr="00421A85">
        <w:rPr>
          <w:rFonts w:cstheme="minorHAnsi"/>
          <w:color w:val="000000" w:themeColor="text1"/>
          <w:sz w:val="24"/>
          <w:szCs w:val="24"/>
          <w:vertAlign w:val="subscript"/>
        </w:rPr>
        <w:t>2</w:t>
      </w:r>
      <w:r w:rsidR="004F691E" w:rsidRPr="00421A85">
        <w:rPr>
          <w:rFonts w:cstheme="minorHAnsi"/>
          <w:color w:val="000000" w:themeColor="text1"/>
          <w:sz w:val="24"/>
          <w:szCs w:val="24"/>
        </w:rPr>
        <w:t xml:space="preserve">, and </w:t>
      </w:r>
      <w:r w:rsidR="006E0D7E" w:rsidRPr="00421A85">
        <w:rPr>
          <w:rFonts w:cstheme="minorHAnsi"/>
          <w:color w:val="000000" w:themeColor="text1"/>
          <w:sz w:val="24"/>
          <w:szCs w:val="24"/>
        </w:rPr>
        <w:t>perovskites.</w:t>
      </w:r>
      <w:r w:rsidR="00742146" w:rsidRPr="00FD7E3F">
        <w:rPr>
          <w:rFonts w:cstheme="minorHAnsi"/>
          <w:color w:val="000000" w:themeColor="text1"/>
          <w:sz w:val="24"/>
          <w:szCs w:val="24"/>
        </w:rPr>
        <w:fldChar w:fldCharType="begin">
          <w:fldData xml:space="preserve">PEVuZE5vdGU+PENpdGU+PEF1dGhvcj5NaWNoYWVsPC9BdXRob3I+PFllYXI+MjAxNTwvWWVhcj48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</w:fldData>
        </w:fldChar>
      </w:r>
      <w:r w:rsidR="007C0626">
        <w:rPr>
          <w:rFonts w:cstheme="minorHAnsi"/>
          <w:color w:val="000000" w:themeColor="text1"/>
          <w:sz w:val="24"/>
          <w:szCs w:val="24"/>
        </w:rPr>
        <w:instrText xml:space="preserve"> ADDIN EN.CITE </w:instrText>
      </w:r>
      <w:r w:rsidR="007C0626">
        <w:rPr>
          <w:rFonts w:cstheme="minorHAnsi"/>
          <w:color w:val="000000" w:themeColor="text1"/>
          <w:sz w:val="24"/>
          <w:szCs w:val="24"/>
        </w:rPr>
        <w:fldChar w:fldCharType="begin">
          <w:fldData xml:space="preserve">PEVuZE5vdGU+PENpdGU+PEF1dGhvcj5NaWNoYWVsPC9BdXRob3I+PFllYXI+MjAxNTwvWWVhcj48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</w:fldData>
        </w:fldChar>
      </w:r>
      <w:r w:rsidR="007C0626">
        <w:rPr>
          <w:rFonts w:cstheme="minorHAnsi"/>
          <w:color w:val="000000" w:themeColor="text1"/>
          <w:sz w:val="24"/>
          <w:szCs w:val="24"/>
        </w:rPr>
        <w:instrText xml:space="preserve"> ADDIN EN.CITE.DATA </w:instrText>
      </w:r>
      <w:r w:rsidR="007C0626">
        <w:rPr>
          <w:rFonts w:cstheme="minorHAnsi"/>
          <w:color w:val="000000" w:themeColor="text1"/>
          <w:sz w:val="24"/>
          <w:szCs w:val="24"/>
        </w:rPr>
      </w:r>
      <w:r w:rsidR="007C0626">
        <w:rPr>
          <w:rFonts w:cstheme="minorHAnsi"/>
          <w:color w:val="000000" w:themeColor="text1"/>
          <w:sz w:val="24"/>
          <w:szCs w:val="24"/>
        </w:rPr>
        <w:fldChar w:fldCharType="end"/>
      </w:r>
      <w:r w:rsidR="00742146" w:rsidRPr="00FD7E3F">
        <w:rPr>
          <w:rFonts w:cstheme="minorHAnsi"/>
          <w:color w:val="000000" w:themeColor="text1"/>
          <w:sz w:val="24"/>
          <w:szCs w:val="24"/>
        </w:rPr>
      </w:r>
      <w:r w:rsidR="00742146"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color w:val="000000" w:themeColor="text1"/>
          <w:sz w:val="24"/>
          <w:szCs w:val="24"/>
          <w:vertAlign w:val="superscript"/>
        </w:rPr>
        <w:t>14, 24-26, 28</w:t>
      </w:r>
      <w:r w:rsidR="00742146" w:rsidRPr="00FD7E3F">
        <w:rPr>
          <w:rFonts w:cstheme="minorHAnsi"/>
          <w:color w:val="000000" w:themeColor="text1"/>
          <w:sz w:val="24"/>
          <w:szCs w:val="24"/>
        </w:rPr>
        <w:fldChar w:fldCharType="end"/>
      </w:r>
    </w:p>
    <w:p w14:paraId="6A7339AE" w14:textId="7F6480A2" w:rsidR="00DA01BC" w:rsidRPr="00421A85" w:rsidRDefault="00CE0375" w:rsidP="00D94DCD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Continuing in our line of reasoning, we </w:t>
      </w:r>
      <w:r w:rsidR="00742146" w:rsidRPr="00421A85">
        <w:rPr>
          <w:rFonts w:cstheme="minorHAnsi"/>
          <w:sz w:val="24"/>
          <w:szCs w:val="24"/>
        </w:rPr>
        <w:t>deduce</w:t>
      </w:r>
      <w:r w:rsidRPr="00421A85">
        <w:rPr>
          <w:rFonts w:cstheme="minorHAnsi"/>
          <w:sz w:val="24"/>
          <w:szCs w:val="24"/>
        </w:rPr>
        <w:t xml:space="preserve"> that the effect of cation size will be less significant for catalysts with a lower </w:t>
      </w:r>
      <w:proofErr w:type="spellStart"/>
      <w:r w:rsidRPr="00421A85">
        <w:rPr>
          <w:rFonts w:cstheme="minorHAnsi"/>
          <w:sz w:val="24"/>
          <w:szCs w:val="24"/>
        </w:rPr>
        <w:t>pzc</w:t>
      </w:r>
      <w:proofErr w:type="spellEnd"/>
      <w:r w:rsidRPr="00421A85">
        <w:rPr>
          <w:rFonts w:cstheme="minorHAnsi"/>
          <w:sz w:val="24"/>
          <w:szCs w:val="24"/>
        </w:rPr>
        <w:t xml:space="preserve">. </w:t>
      </w:r>
      <w:r w:rsidR="00100D66" w:rsidRPr="00421A85">
        <w:rPr>
          <w:rFonts w:cstheme="minorHAnsi"/>
          <w:sz w:val="24"/>
          <w:szCs w:val="24"/>
        </w:rPr>
        <w:t>T</w:t>
      </w:r>
      <w:r w:rsidR="00DA01BC" w:rsidRPr="00421A85">
        <w:rPr>
          <w:rFonts w:cstheme="minorHAnsi"/>
          <w:sz w:val="24"/>
          <w:szCs w:val="24"/>
        </w:rPr>
        <w:t>itanium dioxide (TiO</w:t>
      </w:r>
      <w:r w:rsidR="00DA01BC" w:rsidRPr="00421A85">
        <w:rPr>
          <w:rFonts w:cstheme="minorHAnsi"/>
          <w:sz w:val="24"/>
          <w:szCs w:val="24"/>
          <w:vertAlign w:val="subscript"/>
        </w:rPr>
        <w:t>2</w:t>
      </w:r>
      <w:r w:rsidR="00DA01BC" w:rsidRPr="00421A85">
        <w:rPr>
          <w:rFonts w:cstheme="minorHAnsi"/>
          <w:sz w:val="24"/>
          <w:szCs w:val="24"/>
        </w:rPr>
        <w:t xml:space="preserve">) has a work function of 5.4 eV, around 1 eV lower than that of nickel oxides. Based on the linear relation between the work function and the </w:t>
      </w:r>
      <w:proofErr w:type="spellStart"/>
      <w:r w:rsidR="00DA01BC" w:rsidRPr="00421A85">
        <w:rPr>
          <w:rFonts w:cstheme="minorHAnsi"/>
          <w:sz w:val="24"/>
          <w:szCs w:val="24"/>
        </w:rPr>
        <w:t>pzc</w:t>
      </w:r>
      <w:proofErr w:type="spellEnd"/>
      <w:r w:rsidR="00DA01BC" w:rsidRPr="00421A85">
        <w:rPr>
          <w:rFonts w:cstheme="minorHAnsi"/>
          <w:sz w:val="24"/>
          <w:szCs w:val="24"/>
        </w:rPr>
        <w:t>, TiO</w:t>
      </w:r>
      <w:r w:rsidR="00DA01BC" w:rsidRPr="00421A85">
        <w:rPr>
          <w:rFonts w:cstheme="minorHAnsi"/>
          <w:sz w:val="24"/>
          <w:szCs w:val="24"/>
          <w:vertAlign w:val="subscript"/>
        </w:rPr>
        <w:t>2</w:t>
      </w:r>
      <w:r w:rsidR="000A33E1" w:rsidRPr="00421A85">
        <w:rPr>
          <w:rFonts w:cstheme="minorHAnsi"/>
          <w:sz w:val="24"/>
          <w:szCs w:val="24"/>
        </w:rPr>
        <w:t xml:space="preserve"> shall</w:t>
      </w:r>
      <w:r w:rsidR="00DA01BC" w:rsidRPr="00421A85">
        <w:rPr>
          <w:rFonts w:cstheme="minorHAnsi"/>
          <w:sz w:val="24"/>
          <w:szCs w:val="24"/>
        </w:rPr>
        <w:t xml:space="preserve"> carry positive charge on its surface during the OER. Therefore, if electrostatic factors, more </w:t>
      </w:r>
      <w:r w:rsidR="005F653D" w:rsidRPr="00421A85">
        <w:rPr>
          <w:rFonts w:cstheme="minorHAnsi"/>
          <w:sz w:val="24"/>
          <w:szCs w:val="24"/>
        </w:rPr>
        <w:t>precisely</w:t>
      </w:r>
      <w:r w:rsidR="00DA01BC" w:rsidRPr="00421A85">
        <w:rPr>
          <w:rFonts w:cstheme="minorHAnsi"/>
          <w:sz w:val="24"/>
          <w:szCs w:val="24"/>
        </w:rPr>
        <w:t xml:space="preserve">, the </w:t>
      </w:r>
      <w:r w:rsidR="00EC51C3" w:rsidRPr="00421A85">
        <w:rPr>
          <w:rFonts w:cstheme="minorHAnsi"/>
          <w:sz w:val="24"/>
          <w:szCs w:val="24"/>
        </w:rPr>
        <w:t xml:space="preserve">surface-charge modulated </w:t>
      </w:r>
      <w:r w:rsidR="00DA01BC" w:rsidRPr="00421A85">
        <w:rPr>
          <w:rFonts w:cstheme="minorHAnsi"/>
          <w:sz w:val="24"/>
          <w:szCs w:val="24"/>
        </w:rPr>
        <w:t>cation overcrowding effects, dominate, we expect that the cation size effect on the OER is much weaker at TiO</w:t>
      </w:r>
      <w:r w:rsidR="00DA01BC" w:rsidRPr="00421A85">
        <w:rPr>
          <w:rFonts w:cstheme="minorHAnsi"/>
          <w:sz w:val="24"/>
          <w:szCs w:val="24"/>
          <w:vertAlign w:val="subscript"/>
        </w:rPr>
        <w:t>2</w:t>
      </w:r>
      <w:r w:rsidR="00DA01BC" w:rsidRPr="00421A85">
        <w:rPr>
          <w:rFonts w:cstheme="minorHAnsi"/>
          <w:sz w:val="24"/>
          <w:szCs w:val="24"/>
        </w:rPr>
        <w:t xml:space="preserve"> compared with </w:t>
      </w:r>
      <w:proofErr w:type="spellStart"/>
      <w:r w:rsidR="00DA01BC" w:rsidRPr="00421A85">
        <w:rPr>
          <w:rFonts w:cstheme="minorHAnsi"/>
          <w:sz w:val="24"/>
          <w:szCs w:val="24"/>
        </w:rPr>
        <w:t>NiO</w:t>
      </w:r>
      <w:proofErr w:type="spellEnd"/>
      <w:r w:rsidR="00DA01BC" w:rsidRPr="00421A85">
        <w:rPr>
          <w:rFonts w:cstheme="minorHAnsi"/>
          <w:sz w:val="24"/>
          <w:szCs w:val="24"/>
        </w:rPr>
        <w:t xml:space="preserve">. </w:t>
      </w:r>
      <w:r w:rsidR="00345BC7" w:rsidRPr="00421A85">
        <w:rPr>
          <w:rFonts w:cstheme="minorHAnsi"/>
          <w:sz w:val="24"/>
          <w:szCs w:val="24"/>
        </w:rPr>
        <w:t>A</w:t>
      </w:r>
      <w:r w:rsidR="00DA01BC" w:rsidRPr="00421A85">
        <w:rPr>
          <w:rFonts w:cstheme="minorHAnsi"/>
          <w:sz w:val="24"/>
          <w:szCs w:val="24"/>
        </w:rPr>
        <w:t xml:space="preserve"> systematic comparison of the cation effects on different catalysts with different work functions is important to </w:t>
      </w:r>
      <w:r w:rsidR="00A863C6" w:rsidRPr="00421A85">
        <w:rPr>
          <w:rFonts w:cstheme="minorHAnsi"/>
          <w:sz w:val="24"/>
          <w:szCs w:val="24"/>
        </w:rPr>
        <w:t>examine</w:t>
      </w:r>
      <w:r w:rsidR="00DA01BC" w:rsidRPr="00421A85">
        <w:rPr>
          <w:rFonts w:cstheme="minorHAnsi"/>
          <w:sz w:val="24"/>
          <w:szCs w:val="24"/>
        </w:rPr>
        <w:t xml:space="preserve"> the importance of </w:t>
      </w:r>
      <w:r w:rsidR="00CC25FB" w:rsidRPr="00421A85">
        <w:rPr>
          <w:rFonts w:cstheme="minorHAnsi"/>
          <w:sz w:val="24"/>
          <w:szCs w:val="24"/>
        </w:rPr>
        <w:t>surface charging effects</w:t>
      </w:r>
      <w:r w:rsidR="00DA01BC" w:rsidRPr="00421A85">
        <w:rPr>
          <w:rFonts w:cstheme="minorHAnsi"/>
          <w:sz w:val="24"/>
          <w:szCs w:val="24"/>
        </w:rPr>
        <w:t xml:space="preserve"> in the cation effects on the OER.</w:t>
      </w:r>
    </w:p>
    <w:p w14:paraId="6178B408" w14:textId="6EF53BF6" w:rsidR="00D94DCD" w:rsidRPr="00FD7E3F" w:rsidRDefault="00D41EF0" w:rsidP="00D41EF0">
      <w:pPr>
        <w:spacing w:after="120" w:line="360" w:lineRule="auto"/>
        <w:jc w:val="center"/>
        <w:rPr>
          <w:rFonts w:cstheme="minorHAnsi"/>
          <w:sz w:val="24"/>
          <w:szCs w:val="24"/>
        </w:rPr>
      </w:pPr>
      <w:r w:rsidRPr="00FD7E3F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6062FEA" wp14:editId="4668FCF3">
            <wp:extent cx="5943600" cy="4865003"/>
            <wp:effectExtent l="0" t="0" r="0" b="0"/>
            <wp:docPr id="1" name="Picture 1" descr="D:\Research Problems\Humboldt research\Research\Cation effect of OER\Artworks for manuscript\Fig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 Problems\Humboldt research\Research\Cation effect of OER\Artworks for manuscript\Figure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7F5B" w14:textId="4AFAA267" w:rsidR="00D94DCD" w:rsidRPr="00FD7E3F" w:rsidRDefault="00D94DCD" w:rsidP="00D94DCD">
      <w:pPr>
        <w:spacing w:after="12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bookmarkStart w:id="42" w:name="_Ref72223156"/>
      <w:r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b/>
          <w:color w:val="000000" w:themeColor="text1"/>
          <w:sz w:val="24"/>
          <w:szCs w:val="24"/>
        </w:rPr>
        <w:instrText xml:space="preserve"> SEQ Figure \* ARABIC </w:instrTex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noProof/>
          <w:color w:val="000000" w:themeColor="text1"/>
          <w:sz w:val="24"/>
          <w:szCs w:val="24"/>
        </w:rPr>
        <w:t>6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end"/>
      </w:r>
      <w:bookmarkEnd w:id="42"/>
      <w:r w:rsidRPr="00FD7E3F">
        <w:rPr>
          <w:rFonts w:cstheme="minorHAnsi"/>
          <w:color w:val="000000" w:themeColor="text1"/>
          <w:sz w:val="24"/>
          <w:szCs w:val="24"/>
        </w:rPr>
        <w:t>. (a) Comparison between the base case, the case without dipole corrections for the binding energies (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ΔΔ</m:t>
        </m:r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=0</m:t>
        </m:r>
      </m:oMath>
      <w:r w:rsidRPr="00FD7E3F">
        <w:rPr>
          <w:rFonts w:cstheme="minorHAnsi"/>
          <w:color w:val="000000" w:themeColor="text1"/>
          <w:sz w:val="24"/>
          <w:szCs w:val="24"/>
        </w:rPr>
        <w:t>), and the case without chemisorption-induced surface dipoles (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=0</m:t>
        </m:r>
      </m:oMath>
      <w:r w:rsidRPr="00FD7E3F">
        <w:rPr>
          <w:rFonts w:cstheme="minorHAnsi"/>
          <w:color w:val="000000" w:themeColor="text1"/>
          <w:sz w:val="24"/>
          <w:szCs w:val="24"/>
        </w:rPr>
        <w:t>). The vertical axis represents the OER current density at 1.7 V</w:t>
      </w:r>
      <w:r w:rsidR="009F16FA" w:rsidRPr="00421A85">
        <w:rPr>
          <w:rFonts w:cstheme="minorHAnsi"/>
          <w:color w:val="000000" w:themeColor="text1"/>
          <w:sz w:val="24"/>
          <w:szCs w:val="24"/>
          <w:vertAlign w:val="subscript"/>
        </w:rPr>
        <w:t>R</w:t>
      </w:r>
      <w:r w:rsidRPr="00421A85">
        <w:rPr>
          <w:rFonts w:cstheme="minorHAnsi"/>
          <w:color w:val="000000" w:themeColor="text1"/>
          <w:sz w:val="24"/>
          <w:szCs w:val="24"/>
          <w:vertAlign w:val="subscript"/>
        </w:rPr>
        <w:t>HE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for a certain value of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c</m:t>
            </m:r>
          </m:sub>
        </m:sSub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 referenced to that for </w:t>
      </w:r>
      <m:oMath>
        <m:sSub>
          <m:sSubPr>
            <m:ctrl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=8 Å</m:t>
        </m:r>
      </m:oMath>
      <w:r w:rsidRPr="00FD7E3F">
        <w:rPr>
          <w:rFonts w:cstheme="minorHAnsi"/>
          <w:color w:val="000000" w:themeColor="text1"/>
          <w:sz w:val="24"/>
          <w:szCs w:val="24"/>
        </w:rPr>
        <w:t>. (b) Surface charging relation for the case without chemisorption-induced surface dipoles. (c) The OER current ratio between Cs</w:t>
      </w:r>
      <w:r w:rsidRPr="00421A85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 and Li</w:t>
      </w:r>
      <w:r w:rsidRPr="00421A85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9F16FA" w:rsidRPr="00421A85">
        <w:rPr>
          <w:rFonts w:cstheme="minorHAnsi"/>
          <w:color w:val="000000" w:themeColor="text1"/>
          <w:sz w:val="24"/>
          <w:szCs w:val="24"/>
        </w:rPr>
        <w:t xml:space="preserve"> at 1.7 V</w:t>
      </w:r>
      <w:r w:rsidR="009F16FA" w:rsidRPr="00421A85">
        <w:rPr>
          <w:rFonts w:cstheme="minorHAnsi"/>
          <w:color w:val="000000" w:themeColor="text1"/>
          <w:sz w:val="24"/>
          <w:szCs w:val="24"/>
          <w:vertAlign w:val="subscript"/>
        </w:rPr>
        <w:t>RHE</w:t>
      </w:r>
      <w:r w:rsidR="009F16FA" w:rsidRPr="00421A85">
        <w:rPr>
          <w:rFonts w:cstheme="minorHAnsi"/>
          <w:color w:val="000000" w:themeColor="text1"/>
          <w:sz w:val="24"/>
          <w:szCs w:val="24"/>
        </w:rPr>
        <w:t xml:space="preserve">. </w:t>
      </w:r>
      <w:r w:rsidRPr="00421A85">
        <w:rPr>
          <w:rFonts w:cstheme="minorHAnsi"/>
          <w:color w:val="000000" w:themeColor="text1"/>
          <w:sz w:val="24"/>
          <w:szCs w:val="24"/>
        </w:rPr>
        <w:t>The x-axis is the potential of zero c</w:t>
      </w:r>
      <w:r w:rsidR="00B46015" w:rsidRPr="00421A85">
        <w:rPr>
          <w:rFonts w:cstheme="minorHAnsi"/>
          <w:color w:val="000000" w:themeColor="text1"/>
          <w:sz w:val="24"/>
          <w:szCs w:val="24"/>
        </w:rPr>
        <w:t xml:space="preserve">harge. The y-axis is the serial number of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simulations in which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,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,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Pr="00FD7E3F">
        <w:rPr>
          <w:rFonts w:cstheme="minorHAnsi"/>
          <w:color w:val="000000" w:themeColor="text1"/>
          <w:sz w:val="24"/>
          <w:szCs w:val="24"/>
        </w:rPr>
        <w:t xml:space="preserve"> are allowed to vary randomly within 0.2 V around their base values, with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=4.92-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-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-</m:t>
        </m:r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Pr="00FD7E3F">
        <w:rPr>
          <w:rFonts w:cstheme="minorHAnsi"/>
          <w:color w:val="000000" w:themeColor="text1"/>
          <w:sz w:val="24"/>
          <w:szCs w:val="24"/>
        </w:rPr>
        <w:t>.</w:t>
      </w:r>
    </w:p>
    <w:p w14:paraId="77E5A7D6" w14:textId="7E856DCA" w:rsidR="00841198" w:rsidRPr="00421A85" w:rsidRDefault="00841198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4064BE98" w14:textId="77777777" w:rsidR="0029166A" w:rsidRPr="00421A85" w:rsidRDefault="005510EB" w:rsidP="0029166A">
      <w:pPr>
        <w:spacing w:after="120" w:line="360" w:lineRule="auto"/>
        <w:jc w:val="both"/>
        <w:outlineLvl w:val="1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Paramet</w:t>
      </w:r>
      <w:r w:rsidR="00094BBE" w:rsidRPr="00421A85">
        <w:rPr>
          <w:rFonts w:cstheme="minorHAnsi"/>
          <w:b/>
          <w:sz w:val="24"/>
          <w:szCs w:val="24"/>
        </w:rPr>
        <w:t>er</w:t>
      </w:r>
      <w:r w:rsidRPr="00421A85">
        <w:rPr>
          <w:rFonts w:cstheme="minorHAnsi"/>
          <w:b/>
          <w:sz w:val="24"/>
          <w:szCs w:val="24"/>
        </w:rPr>
        <w:t xml:space="preserve"> sensitivity and robustness of the model results</w:t>
      </w:r>
    </w:p>
    <w:p w14:paraId="71098A58" w14:textId="4DF1140A" w:rsidR="00F96B29" w:rsidRPr="00FD7E3F" w:rsidRDefault="009E2123" w:rsidP="002F5012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lastRenderedPageBreak/>
        <w:t xml:space="preserve">Given </w:t>
      </w:r>
      <w:r w:rsidR="002A44DD" w:rsidRPr="00421A85">
        <w:rPr>
          <w:rFonts w:cstheme="minorHAnsi"/>
          <w:sz w:val="24"/>
          <w:szCs w:val="24"/>
        </w:rPr>
        <w:t xml:space="preserve">the </w:t>
      </w:r>
      <w:r w:rsidR="0078012E">
        <w:rPr>
          <w:rFonts w:cstheme="minorHAnsi"/>
          <w:sz w:val="24"/>
          <w:szCs w:val="24"/>
        </w:rPr>
        <w:t>significant</w:t>
      </w:r>
      <w:r w:rsidR="002A44DD" w:rsidRPr="00421A85">
        <w:rPr>
          <w:rFonts w:cstheme="minorHAnsi"/>
          <w:sz w:val="24"/>
          <w:szCs w:val="24"/>
        </w:rPr>
        <w:t xml:space="preserve"> number</w:t>
      </w:r>
      <w:r w:rsidRPr="00421A85">
        <w:rPr>
          <w:rFonts w:cstheme="minorHAnsi"/>
          <w:sz w:val="24"/>
          <w:szCs w:val="24"/>
        </w:rPr>
        <w:t xml:space="preserve"> of parameters</w:t>
      </w:r>
      <w:r w:rsidR="002A44DD" w:rsidRPr="00421A85">
        <w:rPr>
          <w:rFonts w:cstheme="minorHAnsi"/>
          <w:sz w:val="24"/>
          <w:szCs w:val="24"/>
        </w:rPr>
        <w:t xml:space="preserve"> in our </w:t>
      </w:r>
      <w:r w:rsidR="0078012E">
        <w:rPr>
          <w:rFonts w:cstheme="minorHAnsi"/>
          <w:sz w:val="24"/>
          <w:szCs w:val="24"/>
        </w:rPr>
        <w:t>model</w:t>
      </w:r>
      <w:r w:rsidRPr="00421A85">
        <w:rPr>
          <w:rFonts w:cstheme="minorHAnsi"/>
          <w:sz w:val="24"/>
          <w:szCs w:val="24"/>
        </w:rPr>
        <w:t xml:space="preserve">, we shall </w:t>
      </w:r>
      <w:r w:rsidR="0042581B" w:rsidRPr="00421A85">
        <w:rPr>
          <w:rFonts w:cstheme="minorHAnsi"/>
          <w:sz w:val="24"/>
          <w:szCs w:val="24"/>
        </w:rPr>
        <w:t>dissect the robustness of the model results against uncertainties and variations in model parameters</w:t>
      </w:r>
      <w:r w:rsidR="009C6420" w:rsidRPr="00421A85">
        <w:rPr>
          <w:rFonts w:cstheme="minorHAnsi"/>
          <w:sz w:val="24"/>
          <w:szCs w:val="24"/>
        </w:rPr>
        <w:t xml:space="preserve">. </w:t>
      </w:r>
      <w:r w:rsidR="0078012E">
        <w:rPr>
          <w:rFonts w:cstheme="minorHAnsi"/>
          <w:sz w:val="24"/>
          <w:szCs w:val="24"/>
        </w:rPr>
        <w:t>To</w:t>
      </w:r>
      <w:r w:rsidR="00D75E67" w:rsidRPr="00421A85">
        <w:rPr>
          <w:rFonts w:cstheme="minorHAnsi"/>
          <w:sz w:val="24"/>
          <w:szCs w:val="24"/>
        </w:rPr>
        <w:t xml:space="preserve"> this end, </w:t>
      </w:r>
      <w:r w:rsidR="0078012E">
        <w:rPr>
          <w:rFonts w:cstheme="minorHAnsi"/>
          <w:sz w:val="24"/>
          <w:szCs w:val="24"/>
        </w:rPr>
        <w:t>a</w:t>
      </w:r>
      <w:r w:rsidR="0042581B" w:rsidRPr="00421A85">
        <w:rPr>
          <w:rFonts w:cstheme="minorHAnsi"/>
          <w:sz w:val="24"/>
          <w:szCs w:val="24"/>
        </w:rPr>
        <w:t xml:space="preserve"> parameter sensitivity</w:t>
      </w:r>
      <w:r w:rsidR="0078012E">
        <w:rPr>
          <w:rFonts w:cstheme="minorHAnsi"/>
          <w:sz w:val="24"/>
          <w:szCs w:val="24"/>
        </w:rPr>
        <w:t xml:space="preserve"> study</w:t>
      </w:r>
      <w:r w:rsidR="008D0D55" w:rsidRPr="00421A85">
        <w:rPr>
          <w:rFonts w:cstheme="minorHAnsi"/>
          <w:sz w:val="24"/>
          <w:szCs w:val="24"/>
        </w:rPr>
        <w:t xml:space="preserve"> </w:t>
      </w:r>
      <w:r w:rsidR="008D0D55" w:rsidRPr="00421A85">
        <w:rPr>
          <w:rFonts w:cstheme="minorHAnsi" w:hint="eastAsia"/>
          <w:sz w:val="24"/>
          <w:szCs w:val="24"/>
        </w:rPr>
        <w:t>is</w:t>
      </w:r>
      <w:r w:rsidR="008D0D55" w:rsidRPr="00421A85">
        <w:rPr>
          <w:rFonts w:cstheme="minorHAnsi"/>
          <w:sz w:val="24"/>
          <w:szCs w:val="24"/>
        </w:rPr>
        <w:t xml:space="preserve"> conducted</w:t>
      </w:r>
      <w:r w:rsidR="0042581B" w:rsidRPr="00421A85">
        <w:rPr>
          <w:rFonts w:cstheme="minorHAnsi"/>
          <w:sz w:val="24"/>
          <w:szCs w:val="24"/>
        </w:rPr>
        <w:t xml:space="preserve">. </w:t>
      </w:r>
      <w:r w:rsidR="000F1B32" w:rsidRPr="00421A85">
        <w:rPr>
          <w:rFonts w:cstheme="minorHAnsi"/>
          <w:sz w:val="24"/>
          <w:szCs w:val="24"/>
        </w:rPr>
        <w:t xml:space="preserve">Among model parameters in Table 1, </w:t>
      </w:r>
      <w:r w:rsidR="00BC7F76" w:rsidRPr="00421A85">
        <w:rPr>
          <w:rFonts w:cstheme="minorHAnsi"/>
          <w:sz w:val="24"/>
          <w:szCs w:val="24"/>
        </w:rPr>
        <w:t>those having significant uncertainties</w:t>
      </w:r>
      <w:r w:rsidR="00FC38EB" w:rsidRPr="00421A85">
        <w:rPr>
          <w:rFonts w:cstheme="minorHAnsi"/>
          <w:sz w:val="24"/>
          <w:szCs w:val="24"/>
        </w:rPr>
        <w:t xml:space="preserve"> and variations</w:t>
      </w:r>
      <w:r w:rsidR="00BC7F76" w:rsidRPr="00421A85">
        <w:rPr>
          <w:rFonts w:cstheme="minorHAnsi"/>
          <w:sz w:val="24"/>
          <w:szCs w:val="24"/>
        </w:rPr>
        <w:t xml:space="preserve"> include</w:t>
      </w:r>
      <w:r w:rsidR="00465283" w:rsidRPr="00421A85">
        <w:rPr>
          <w:rFonts w:cstheme="minorHAnsi"/>
          <w:sz w:val="24"/>
          <w:szCs w:val="24"/>
        </w:rPr>
        <w:t xml:space="preserve"> the </w:t>
      </w:r>
      <w:proofErr w:type="spellStart"/>
      <w:r w:rsidR="00465283" w:rsidRPr="00421A85">
        <w:rPr>
          <w:rFonts w:cstheme="minorHAnsi"/>
          <w:sz w:val="24"/>
          <w:szCs w:val="24"/>
        </w:rPr>
        <w:t>pzc</w:t>
      </w:r>
      <w:proofErr w:type="spellEnd"/>
      <w:r w:rsidR="00465283" w:rsidRPr="00421A85">
        <w:rPr>
          <w:rFonts w:cstheme="minorHAnsi"/>
          <w:sz w:val="24"/>
          <w:szCs w:val="24"/>
        </w:rPr>
        <w:t>,</w:t>
      </w:r>
      <w:r w:rsidR="00BC7F76" w:rsidRPr="00421A85">
        <w:rPr>
          <w:rFonts w:cstheme="minorHAnsi"/>
          <w:sz w:val="24"/>
          <w:szCs w:val="24"/>
        </w:rPr>
        <w:t xml:space="preserve"> </w:t>
      </w:r>
      <w:r w:rsidR="00D45A00" w:rsidRPr="00421A85">
        <w:rPr>
          <w:rFonts w:cstheme="minorHAnsi"/>
          <w:sz w:val="24"/>
          <w:szCs w:val="24"/>
        </w:rPr>
        <w:t xml:space="preserve">the equilibrium potentials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="001C79EE" w:rsidRPr="00FD7E3F">
        <w:rPr>
          <w:rFonts w:cstheme="minorHAnsi"/>
          <w:sz w:val="24"/>
          <w:szCs w:val="24"/>
        </w:rPr>
        <w:t xml:space="preserve"> </w:t>
      </w:r>
      <w:r w:rsidR="00C7688C" w:rsidRPr="00FD7E3F">
        <w:rPr>
          <w:rFonts w:cstheme="minorHAnsi"/>
          <w:sz w:val="24"/>
          <w:szCs w:val="24"/>
        </w:rPr>
        <w:t>(</w:t>
      </w:r>
      <w:r w:rsidR="00D45A00" w:rsidRPr="00421A85">
        <w:rPr>
          <w:rFonts w:cstheme="minorHAnsi"/>
          <w:sz w:val="24"/>
          <w:szCs w:val="24"/>
        </w:rPr>
        <w:t>equivalently</w:t>
      </w:r>
      <w:r w:rsidR="00C7688C" w:rsidRPr="00421A85">
        <w:rPr>
          <w:rFonts w:cstheme="minorHAnsi"/>
          <w:sz w:val="24"/>
          <w:szCs w:val="24"/>
        </w:rPr>
        <w:t>,</w:t>
      </w:r>
      <w:r w:rsidR="00D45A00" w:rsidRPr="00421A85">
        <w:rPr>
          <w:rFonts w:cstheme="minorHAnsi"/>
          <w:sz w:val="24"/>
          <w:szCs w:val="24"/>
        </w:rPr>
        <w:t xml:space="preserve"> the binding energies</w:t>
      </w:r>
      <w:r w:rsidR="00C7688C" w:rsidRPr="00421A85">
        <w:rPr>
          <w:rFonts w:cstheme="minorHAnsi"/>
          <w:sz w:val="24"/>
          <w:szCs w:val="24"/>
        </w:rPr>
        <w:t>)</w:t>
      </w:r>
      <w:r w:rsidR="00D45A00" w:rsidRPr="00421A85">
        <w:rPr>
          <w:rFonts w:cstheme="minorHAnsi"/>
          <w:sz w:val="24"/>
          <w:szCs w:val="24"/>
        </w:rPr>
        <w:t xml:space="preserve">, </w:t>
      </w:r>
      <w:r w:rsidR="001C79EE" w:rsidRPr="00421A85">
        <w:rPr>
          <w:rFonts w:cstheme="minorHAnsi"/>
          <w:sz w:val="24"/>
          <w:szCs w:val="24"/>
        </w:rPr>
        <w:t xml:space="preserve">the activation barriers </w:t>
      </w:r>
      <m:oMath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,</m:t>
            </m:r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="001C79EE" w:rsidRPr="00FD7E3F">
        <w:rPr>
          <w:rFonts w:cstheme="minorHAnsi"/>
          <w:sz w:val="24"/>
          <w:szCs w:val="24"/>
        </w:rPr>
        <w:t xml:space="preserve">, </w:t>
      </w:r>
      <w:r w:rsidR="005722CB" w:rsidRPr="00FD7E3F">
        <w:rPr>
          <w:rFonts w:cstheme="minorHAnsi"/>
          <w:sz w:val="24"/>
          <w:szCs w:val="24"/>
        </w:rPr>
        <w:t>the transfer coefficient</w:t>
      </w:r>
      <w:r w:rsidR="001539A7" w:rsidRPr="00421A85">
        <w:rPr>
          <w:rFonts w:cstheme="minorHAnsi"/>
          <w:sz w:val="24"/>
          <w:szCs w:val="24"/>
        </w:rPr>
        <w:t>s</w:t>
      </w:r>
      <w:r w:rsidR="005722CB" w:rsidRPr="00421A85">
        <w:rPr>
          <w:rFonts w:cstheme="minorHAnsi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5722CB" w:rsidRPr="00FD7E3F">
        <w:rPr>
          <w:rFonts w:cstheme="minorHAnsi"/>
          <w:sz w:val="24"/>
          <w:szCs w:val="24"/>
        </w:rPr>
        <w:t xml:space="preserve">), </w:t>
      </w:r>
      <w:r w:rsidR="00465283" w:rsidRPr="00FD7E3F">
        <w:rPr>
          <w:rFonts w:cstheme="minorHAnsi"/>
          <w:sz w:val="24"/>
          <w:szCs w:val="24"/>
        </w:rPr>
        <w:t xml:space="preserve">and the </w:t>
      </w:r>
      <w:r w:rsidR="00465283" w:rsidRPr="00421A85">
        <w:rPr>
          <w:rFonts w:cstheme="minorHAnsi"/>
          <w:iCs/>
          <w:sz w:val="24"/>
          <w:szCs w:val="24"/>
        </w:rPr>
        <w:t xml:space="preserve">net charge numbers of adsorbed intermediates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465283" w:rsidRPr="00FD7E3F">
        <w:rPr>
          <w:rFonts w:cstheme="minorHAnsi"/>
          <w:sz w:val="24"/>
          <w:szCs w:val="24"/>
        </w:rPr>
        <w:t>.</w:t>
      </w:r>
      <w:r w:rsidR="007E42F9" w:rsidRPr="00FD7E3F">
        <w:rPr>
          <w:rFonts w:cstheme="minorHAnsi"/>
          <w:sz w:val="24"/>
          <w:szCs w:val="24"/>
        </w:rPr>
        <w:t xml:space="preserve"> </w:t>
      </w:r>
      <w:r w:rsidR="002935EC" w:rsidRPr="00421A85">
        <w:rPr>
          <w:rFonts w:cstheme="minorHAnsi"/>
          <w:sz w:val="24"/>
          <w:szCs w:val="24"/>
        </w:rPr>
        <w:t xml:space="preserve">In the preceding subsection, we have shown that </w:t>
      </w:r>
      <w:r w:rsidR="005118FA" w:rsidRPr="00421A85">
        <w:rPr>
          <w:rFonts w:cstheme="minorHAnsi"/>
          <w:sz w:val="24"/>
          <w:szCs w:val="24"/>
        </w:rPr>
        <w:t xml:space="preserve">the cation effects are highly sensitive to the </w:t>
      </w:r>
      <w:proofErr w:type="spellStart"/>
      <w:r w:rsidR="005118FA" w:rsidRPr="00421A85">
        <w:rPr>
          <w:rFonts w:cstheme="minorHAnsi"/>
          <w:sz w:val="24"/>
          <w:szCs w:val="24"/>
        </w:rPr>
        <w:t>pzc</w:t>
      </w:r>
      <w:proofErr w:type="spellEnd"/>
      <w:r w:rsidR="005118FA" w:rsidRPr="00421A85">
        <w:rPr>
          <w:rFonts w:cstheme="minorHAnsi"/>
          <w:sz w:val="24"/>
          <w:szCs w:val="24"/>
        </w:rPr>
        <w:t xml:space="preserve">, and robust against variations in </w:t>
      </w:r>
      <m:oMath>
        <m:sSubSup>
          <m:sSub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Pr="00FD7E3F">
        <w:rPr>
          <w:rFonts w:cstheme="minorHAnsi"/>
          <w:iCs/>
          <w:sz w:val="24"/>
          <w:szCs w:val="24"/>
        </w:rPr>
        <w:t xml:space="preserve">. In </w:t>
      </w:r>
      <w:r w:rsidR="00F600F9" w:rsidRPr="00FD7E3F">
        <w:rPr>
          <w:rFonts w:cstheme="minorHAnsi"/>
          <w:iCs/>
          <w:sz w:val="24"/>
          <w:szCs w:val="24"/>
        </w:rPr>
        <w:t xml:space="preserve">this subsection, we complement </w:t>
      </w:r>
      <w:r w:rsidR="003E73E3" w:rsidRPr="00421A85">
        <w:rPr>
          <w:rFonts w:cstheme="minorHAnsi"/>
          <w:iCs/>
          <w:sz w:val="24"/>
          <w:szCs w:val="24"/>
        </w:rPr>
        <w:t xml:space="preserve">the </w:t>
      </w:r>
      <w:r w:rsidR="0043704E" w:rsidRPr="00421A85">
        <w:rPr>
          <w:rFonts w:cstheme="minorHAnsi"/>
          <w:iCs/>
          <w:sz w:val="24"/>
          <w:szCs w:val="24"/>
        </w:rPr>
        <w:t>parametric</w:t>
      </w:r>
      <w:r w:rsidR="00B155EC" w:rsidRPr="00421A85">
        <w:rPr>
          <w:rFonts w:cstheme="minorHAnsi"/>
          <w:iCs/>
          <w:sz w:val="24"/>
          <w:szCs w:val="24"/>
        </w:rPr>
        <w:t xml:space="preserve"> </w:t>
      </w:r>
      <w:r w:rsidR="003E73E3" w:rsidRPr="00421A85">
        <w:rPr>
          <w:rFonts w:cstheme="minorHAnsi"/>
          <w:iCs/>
          <w:sz w:val="24"/>
          <w:szCs w:val="24"/>
        </w:rPr>
        <w:t xml:space="preserve">analysis by examining the influence of </w:t>
      </w:r>
      <m:oMath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,</m:t>
            </m:r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="00716E86" w:rsidRPr="00FD7E3F">
        <w:rPr>
          <w:rFonts w:cstheme="minorHAnsi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723EEA" w:rsidRPr="00FD7E3F">
        <w:rPr>
          <w:rFonts w:cstheme="minorHAnsi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3E73E3" w:rsidRPr="00FD7E3F">
        <w:rPr>
          <w:rFonts w:cstheme="minorHAnsi"/>
          <w:sz w:val="24"/>
          <w:szCs w:val="24"/>
        </w:rPr>
        <w:t>.</w:t>
      </w:r>
      <w:r w:rsidR="006A51A5" w:rsidRPr="00FD7E3F">
        <w:rPr>
          <w:rFonts w:cstheme="minorHAnsi"/>
          <w:sz w:val="24"/>
          <w:szCs w:val="24"/>
        </w:rPr>
        <w:t xml:space="preserve"> </w:t>
      </w:r>
      <w:r w:rsidR="00771204" w:rsidRPr="00421A85">
        <w:rPr>
          <w:rFonts w:cstheme="minorHAnsi"/>
          <w:sz w:val="24"/>
          <w:szCs w:val="24"/>
        </w:rPr>
        <w:t>T</w:t>
      </w:r>
      <w:r w:rsidR="006A51A5" w:rsidRPr="00421A85">
        <w:rPr>
          <w:rFonts w:cstheme="minorHAnsi"/>
          <w:sz w:val="24"/>
          <w:szCs w:val="24"/>
        </w:rPr>
        <w:t xml:space="preserve">he output of the model used </w:t>
      </w:r>
      <w:r w:rsidR="00357EEC" w:rsidRPr="00421A85">
        <w:rPr>
          <w:rFonts w:cstheme="minorHAnsi"/>
          <w:sz w:val="24"/>
          <w:szCs w:val="24"/>
        </w:rPr>
        <w:t>for the sensitivity analysis</w:t>
      </w:r>
      <w:r w:rsidR="006A51A5" w:rsidRPr="00421A85">
        <w:rPr>
          <w:rFonts w:cstheme="minorHAnsi"/>
          <w:sz w:val="24"/>
          <w:szCs w:val="24"/>
        </w:rPr>
        <w:t xml:space="preserve"> is the </w:t>
      </w:r>
      <w:r w:rsidR="00D42A41" w:rsidRPr="00421A85">
        <w:rPr>
          <w:rFonts w:cstheme="minorHAnsi"/>
          <w:color w:val="000000" w:themeColor="text1"/>
          <w:sz w:val="24"/>
          <w:szCs w:val="24"/>
        </w:rPr>
        <w:t>current</w:t>
      </w:r>
      <w:r w:rsidR="005E77C3" w:rsidRPr="00421A85">
        <w:rPr>
          <w:rFonts w:cstheme="minorHAnsi"/>
          <w:color w:val="000000" w:themeColor="text1"/>
          <w:sz w:val="24"/>
          <w:szCs w:val="24"/>
        </w:rPr>
        <w:t xml:space="preserve"> density</w:t>
      </w:r>
      <w:r w:rsidR="00D42A41" w:rsidRPr="00421A85">
        <w:rPr>
          <w:rFonts w:cstheme="minorHAnsi"/>
          <w:color w:val="000000" w:themeColor="text1"/>
          <w:sz w:val="24"/>
          <w:szCs w:val="24"/>
        </w:rPr>
        <w:t xml:space="preserve"> ratio between Cs</w:t>
      </w:r>
      <w:r w:rsidR="00D42A41" w:rsidRPr="00421A85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D42A41" w:rsidRPr="00421A85">
        <w:rPr>
          <w:rFonts w:cstheme="minorHAnsi"/>
          <w:color w:val="000000" w:themeColor="text1"/>
          <w:sz w:val="24"/>
          <w:szCs w:val="24"/>
        </w:rPr>
        <w:t xml:space="preserve"> and Li</w:t>
      </w:r>
      <w:r w:rsidR="00D42A41" w:rsidRPr="00421A85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D42A41" w:rsidRPr="00421A85">
        <w:rPr>
          <w:rFonts w:cstheme="minorHAnsi"/>
          <w:color w:val="000000" w:themeColor="text1"/>
          <w:sz w:val="24"/>
          <w:szCs w:val="24"/>
        </w:rPr>
        <w:t xml:space="preserve"> at 1.7 V</w:t>
      </w:r>
      <w:r w:rsidR="00D42A41" w:rsidRPr="00421A85">
        <w:rPr>
          <w:rFonts w:cstheme="minorHAnsi"/>
          <w:color w:val="000000" w:themeColor="text1"/>
          <w:sz w:val="24"/>
          <w:szCs w:val="24"/>
          <w:vertAlign w:val="subscript"/>
        </w:rPr>
        <w:t>RHE</w:t>
      </w:r>
      <w:r w:rsidR="008C74C6" w:rsidRPr="00421A85">
        <w:rPr>
          <w:rFonts w:cstheme="minorHAnsi"/>
          <w:color w:val="000000" w:themeColor="text1"/>
          <w:sz w:val="24"/>
          <w:szCs w:val="24"/>
        </w:rPr>
        <w:t xml:space="preserve">, denoted </w:t>
      </w:r>
      <w:r w:rsidR="004F5455" w:rsidRPr="00421A85">
        <w:rPr>
          <w:rFonts w:cstheme="minorHAnsi"/>
          <w:color w:val="000000" w:themeColor="text1"/>
          <w:sz w:val="24"/>
          <w:szCs w:val="24"/>
        </w:rPr>
        <w:t xml:space="preserve">as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den>
        </m:f>
      </m:oMath>
      <w:r w:rsidR="004F5455" w:rsidRPr="00FD7E3F">
        <w:rPr>
          <w:rFonts w:cstheme="minorHAnsi"/>
          <w:iCs/>
          <w:color w:val="000000" w:themeColor="text1"/>
        </w:rPr>
        <w:t>.</w:t>
      </w:r>
      <w:r w:rsidR="00684706" w:rsidRPr="00FD7E3F">
        <w:rPr>
          <w:rFonts w:cstheme="minorHAnsi"/>
          <w:color w:val="000000" w:themeColor="text1"/>
          <w:sz w:val="24"/>
          <w:szCs w:val="24"/>
        </w:rPr>
        <w:t xml:space="preserve"> Three</w:t>
      </w:r>
      <w:r w:rsidR="008E5953"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w:r w:rsidR="00CB22EE" w:rsidRPr="00421A85">
        <w:rPr>
          <w:rFonts w:cstheme="minorHAnsi"/>
          <w:color w:val="000000" w:themeColor="text1"/>
          <w:sz w:val="24"/>
          <w:szCs w:val="24"/>
        </w:rPr>
        <w:t>groups</w:t>
      </w:r>
      <w:r w:rsidR="008E5953" w:rsidRPr="00421A85">
        <w:rPr>
          <w:rFonts w:cstheme="minorHAnsi"/>
          <w:color w:val="000000" w:themeColor="text1"/>
          <w:sz w:val="24"/>
          <w:szCs w:val="24"/>
        </w:rPr>
        <w:t xml:space="preserve"> of</w:t>
      </w:r>
      <w:r w:rsidR="001779DD" w:rsidRPr="00421A85">
        <w:rPr>
          <w:rFonts w:cstheme="minorHAnsi"/>
          <w:color w:val="000000" w:themeColor="text1"/>
          <w:sz w:val="24"/>
          <w:szCs w:val="24"/>
        </w:rPr>
        <w:t xml:space="preserve"> </w:t>
      </w:r>
      <w:r w:rsidR="00537CA7" w:rsidRPr="00421A85">
        <w:rPr>
          <w:rFonts w:cstheme="minorHAnsi"/>
          <w:color w:val="000000" w:themeColor="text1"/>
          <w:sz w:val="24"/>
          <w:szCs w:val="24"/>
        </w:rPr>
        <w:t>Monte-Carlo simulation</w:t>
      </w:r>
      <w:r w:rsidR="00A75F16">
        <w:rPr>
          <w:rFonts w:cstheme="minorHAnsi"/>
          <w:color w:val="000000" w:themeColor="text1"/>
          <w:sz w:val="24"/>
          <w:szCs w:val="24"/>
        </w:rPr>
        <w:t>s</w:t>
      </w:r>
      <w:r w:rsidR="001779DD" w:rsidRPr="00421A85">
        <w:rPr>
          <w:rFonts w:cstheme="minorHAnsi"/>
          <w:color w:val="000000" w:themeColor="text1"/>
          <w:sz w:val="24"/>
          <w:szCs w:val="24"/>
        </w:rPr>
        <w:t xml:space="preserve"> are conducted. </w:t>
      </w:r>
      <w:r w:rsidR="00CB22EE" w:rsidRPr="00421A85">
        <w:rPr>
          <w:rFonts w:cstheme="minorHAnsi"/>
          <w:color w:val="000000" w:themeColor="text1"/>
          <w:sz w:val="24"/>
          <w:szCs w:val="24"/>
        </w:rPr>
        <w:t xml:space="preserve">Each group consists of </w:t>
      </w:r>
      <w:r w:rsidR="007329CF" w:rsidRPr="00421A85">
        <w:rPr>
          <w:rFonts w:cstheme="minorHAnsi"/>
          <w:color w:val="000000" w:themeColor="text1"/>
          <w:sz w:val="24"/>
          <w:szCs w:val="24"/>
        </w:rPr>
        <w:t xml:space="preserve">100 runs of the model. In each run, </w:t>
      </w:r>
      <w:r w:rsidR="001779DD" w:rsidRPr="00421A85">
        <w:rPr>
          <w:rFonts w:cstheme="minorHAnsi"/>
          <w:color w:val="000000" w:themeColor="text1"/>
          <w:sz w:val="24"/>
          <w:szCs w:val="24"/>
        </w:rPr>
        <w:t xml:space="preserve">the four </w:t>
      </w:r>
      <m:oMath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,</m:t>
            </m:r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="001779DD" w:rsidRPr="00FD7E3F">
        <w:rPr>
          <w:rFonts w:cstheme="minorHAnsi"/>
          <w:sz w:val="24"/>
          <w:szCs w:val="24"/>
        </w:rPr>
        <w:t xml:space="preserve">’s </w:t>
      </w:r>
      <w:r w:rsidR="006347B4" w:rsidRPr="00FD7E3F">
        <w:rPr>
          <w:rFonts w:cstheme="minorHAnsi"/>
          <w:sz w:val="24"/>
          <w:szCs w:val="24"/>
        </w:rPr>
        <w:t xml:space="preserve">are varied </w:t>
      </w:r>
      <w:r w:rsidR="001779DD" w:rsidRPr="00421A85">
        <w:rPr>
          <w:rFonts w:cstheme="minorHAnsi"/>
          <w:sz w:val="24"/>
          <w:szCs w:val="24"/>
        </w:rPr>
        <w:t>randomly in the range of [0.3, 0.6] eV</w:t>
      </w:r>
      <w:r w:rsidR="006347B4" w:rsidRPr="00421A85">
        <w:rPr>
          <w:rFonts w:cstheme="minorHAnsi"/>
          <w:sz w:val="24"/>
          <w:szCs w:val="24"/>
        </w:rPr>
        <w:t xml:space="preserve"> in the first group, </w:t>
      </w:r>
      <w:r w:rsidR="009675DC" w:rsidRPr="00421A85">
        <w:rPr>
          <w:rFonts w:cstheme="minorHAnsi"/>
          <w:sz w:val="24"/>
          <w:szCs w:val="24"/>
        </w:rPr>
        <w:t xml:space="preserve">the four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9675DC" w:rsidRPr="00FD7E3F">
        <w:rPr>
          <w:rFonts w:cstheme="minorHAnsi"/>
          <w:sz w:val="24"/>
          <w:szCs w:val="24"/>
        </w:rPr>
        <w:t xml:space="preserve">’s </w:t>
      </w:r>
      <w:r w:rsidR="000E0E25" w:rsidRPr="00FD7E3F">
        <w:rPr>
          <w:rFonts w:cstheme="minorHAnsi"/>
          <w:sz w:val="24"/>
          <w:szCs w:val="24"/>
        </w:rPr>
        <w:t xml:space="preserve">are varied </w:t>
      </w:r>
      <w:r w:rsidR="009675DC" w:rsidRPr="00421A85">
        <w:rPr>
          <w:rFonts w:cstheme="minorHAnsi"/>
          <w:sz w:val="24"/>
          <w:szCs w:val="24"/>
        </w:rPr>
        <w:t xml:space="preserve">randomly in the range of [-0.1, </w:t>
      </w:r>
      <w:r w:rsidR="00D86F5E" w:rsidRPr="00421A85">
        <w:rPr>
          <w:rFonts w:cstheme="minorHAnsi"/>
          <w:sz w:val="24"/>
          <w:szCs w:val="24"/>
        </w:rPr>
        <w:t>0</w:t>
      </w:r>
      <w:r w:rsidR="00A62275" w:rsidRPr="00421A85">
        <w:rPr>
          <w:rFonts w:cstheme="minorHAnsi"/>
          <w:sz w:val="24"/>
          <w:szCs w:val="24"/>
        </w:rPr>
        <w:t xml:space="preserve">] in </w:t>
      </w:r>
      <w:r w:rsidR="00354543" w:rsidRPr="00421A85">
        <w:rPr>
          <w:rFonts w:cstheme="minorHAnsi"/>
          <w:sz w:val="24"/>
          <w:szCs w:val="24"/>
        </w:rPr>
        <w:t xml:space="preserve">the </w:t>
      </w:r>
      <w:r w:rsidR="002F5012" w:rsidRPr="00421A85">
        <w:rPr>
          <w:rFonts w:cstheme="minorHAnsi"/>
          <w:sz w:val="24"/>
          <w:szCs w:val="24"/>
        </w:rPr>
        <w:t xml:space="preserve">second group, and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2F5012" w:rsidRPr="00FD7E3F">
        <w:rPr>
          <w:rFonts w:cstheme="minorHAnsi"/>
          <w:sz w:val="24"/>
          <w:szCs w:val="24"/>
        </w:rPr>
        <w:t xml:space="preserve"> is varied randomly in the range of [0.3, 0.7] in the third group.</w:t>
      </w:r>
    </w:p>
    <w:p w14:paraId="160D4AAE" w14:textId="38315650" w:rsidR="00F96B29" w:rsidRPr="00421A85" w:rsidRDefault="00BA45F4" w:rsidP="00E163A0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The histogram of the </w:t>
      </w:r>
      <w:r w:rsidRPr="00421A85">
        <w:rPr>
          <w:rFonts w:cstheme="minorHAnsi"/>
          <w:color w:val="000000" w:themeColor="text1"/>
          <w:sz w:val="24"/>
          <w:szCs w:val="24"/>
        </w:rPr>
        <w:t xml:space="preserve">Monte-Carlo simulation is exhibited in 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color w:val="000000" w:themeColor="text1"/>
          <w:sz w:val="24"/>
          <w:szCs w:val="24"/>
        </w:rPr>
        <w:instrText xml:space="preserve"> REF _Ref73562206 \h </w:instrText>
      </w:r>
      <w:r w:rsidR="00E163A0" w:rsidRPr="00421A85">
        <w:rPr>
          <w:rFonts w:cstheme="minorHAnsi"/>
          <w:color w:val="000000" w:themeColor="text1"/>
          <w:sz w:val="24"/>
          <w:szCs w:val="24"/>
        </w:rPr>
        <w:instrText xml:space="preserve"> \* MERGEFORMAT </w:instrText>
      </w:r>
      <w:r w:rsidRPr="00FD7E3F">
        <w:rPr>
          <w:rFonts w:cstheme="minorHAnsi"/>
          <w:color w:val="000000" w:themeColor="text1"/>
          <w:sz w:val="24"/>
          <w:szCs w:val="24"/>
        </w:rPr>
      </w:r>
      <w:r w:rsidRPr="00FD7E3F">
        <w:rPr>
          <w:rFonts w:cstheme="minorHAnsi"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7</w:t>
      </w:r>
      <w:r w:rsidRPr="00FD7E3F">
        <w:rPr>
          <w:rFonts w:cstheme="minorHAnsi"/>
          <w:color w:val="000000" w:themeColor="text1"/>
          <w:sz w:val="24"/>
          <w:szCs w:val="24"/>
        </w:rPr>
        <w:fldChar w:fldCharType="end"/>
      </w:r>
      <w:r w:rsidR="008C74C6" w:rsidRPr="00FD7E3F">
        <w:rPr>
          <w:rFonts w:cstheme="minorHAnsi"/>
          <w:color w:val="000000" w:themeColor="text1"/>
          <w:sz w:val="24"/>
          <w:szCs w:val="24"/>
        </w:rPr>
        <w:t xml:space="preserve">. All data points of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den>
        </m:f>
      </m:oMath>
      <w:r w:rsidR="00443155" w:rsidRPr="00FD7E3F">
        <w:rPr>
          <w:rFonts w:cstheme="minorHAnsi"/>
          <w:iCs/>
          <w:color w:val="000000" w:themeColor="text1"/>
          <w:sz w:val="24"/>
          <w:szCs w:val="24"/>
        </w:rPr>
        <w:t xml:space="preserve"> </w:t>
      </w:r>
      <w:r w:rsidR="00E163A0" w:rsidRPr="00FD7E3F">
        <w:rPr>
          <w:rFonts w:cstheme="minorHAnsi"/>
          <w:iCs/>
          <w:color w:val="000000" w:themeColor="text1"/>
          <w:sz w:val="24"/>
          <w:szCs w:val="24"/>
        </w:rPr>
        <w:t xml:space="preserve">in the first group </w:t>
      </w:r>
      <w:r w:rsidR="00443155" w:rsidRPr="00421A85">
        <w:rPr>
          <w:rFonts w:cstheme="minorHAnsi"/>
          <w:iCs/>
          <w:color w:val="000000" w:themeColor="text1"/>
          <w:sz w:val="24"/>
          <w:szCs w:val="24"/>
        </w:rPr>
        <w:t>are abo</w:t>
      </w:r>
      <w:r w:rsidR="00E163A0" w:rsidRPr="00421A85">
        <w:rPr>
          <w:rFonts w:cstheme="minorHAnsi"/>
          <w:iCs/>
          <w:color w:val="000000" w:themeColor="text1"/>
          <w:sz w:val="24"/>
          <w:szCs w:val="24"/>
        </w:rPr>
        <w:t xml:space="preserve">ve 2, indicating that the trend of higher OER activity at smaller </w:t>
      </w:r>
      <m:oMath>
        <m:sSub>
          <m:sSub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c</m:t>
            </m:r>
          </m:sub>
        </m:sSub>
      </m:oMath>
      <w:r w:rsidR="00E163A0" w:rsidRPr="00FD7E3F">
        <w:rPr>
          <w:rFonts w:cstheme="minorHAnsi"/>
          <w:iCs/>
          <w:color w:val="000000" w:themeColor="text1"/>
          <w:sz w:val="24"/>
          <w:szCs w:val="24"/>
        </w:rPr>
        <w:t xml:space="preserve"> is robust against variations in </w:t>
      </w:r>
      <m:oMath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,</m:t>
            </m:r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="00E163A0" w:rsidRPr="00FD7E3F">
        <w:rPr>
          <w:rFonts w:cstheme="minorHAnsi"/>
          <w:sz w:val="24"/>
          <w:szCs w:val="24"/>
        </w:rPr>
        <w:t xml:space="preserve">’s. </w:t>
      </w:r>
      <w:r w:rsidR="00742C4C" w:rsidRPr="00FD7E3F">
        <w:rPr>
          <w:rFonts w:cstheme="minorHAnsi"/>
          <w:sz w:val="24"/>
          <w:szCs w:val="24"/>
        </w:rPr>
        <w:t>The</w:t>
      </w:r>
      <w:r w:rsidR="00E163A0" w:rsidRPr="00421A85">
        <w:rPr>
          <w:rFonts w:cstheme="minorHAnsi"/>
          <w:sz w:val="24"/>
          <w:szCs w:val="24"/>
        </w:rPr>
        <w:t xml:space="preserve"> data points in the second group </w:t>
      </w:r>
      <w:r w:rsidR="00742C4C" w:rsidRPr="00421A85">
        <w:rPr>
          <w:rFonts w:cstheme="minorHAnsi" w:hint="eastAsia"/>
          <w:sz w:val="24"/>
          <w:szCs w:val="24"/>
        </w:rPr>
        <w:t>are</w:t>
      </w:r>
      <w:r w:rsidR="00742C4C" w:rsidRPr="00421A85">
        <w:rPr>
          <w:rFonts w:cstheme="minorHAnsi"/>
          <w:sz w:val="24"/>
          <w:szCs w:val="24"/>
        </w:rPr>
        <w:t xml:space="preserve"> more dispersed, </w:t>
      </w:r>
      <w:r w:rsidR="00FF4BC1" w:rsidRPr="00421A85">
        <w:rPr>
          <w:rFonts w:cstheme="minorHAnsi"/>
          <w:sz w:val="24"/>
          <w:szCs w:val="24"/>
        </w:rPr>
        <w:t xml:space="preserve">indicating that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den>
        </m:f>
      </m:oMath>
      <w:r w:rsidR="00FF4BC1" w:rsidRPr="00FD7E3F">
        <w:rPr>
          <w:rFonts w:cstheme="minorHAnsi"/>
          <w:iCs/>
          <w:color w:val="000000" w:themeColor="text1"/>
          <w:sz w:val="24"/>
          <w:szCs w:val="24"/>
        </w:rPr>
        <w:t xml:space="preserve"> is highly sensitive to </w:t>
      </w:r>
      <w:r w:rsidR="00FF4BC1" w:rsidRPr="00FD7E3F">
        <w:rPr>
          <w:rFonts w:cstheme="minorHAnsi"/>
          <w:sz w:val="24"/>
          <w:szCs w:val="24"/>
        </w:rPr>
        <w:t xml:space="preserve">the four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FF4BC1" w:rsidRPr="00FD7E3F">
        <w:rPr>
          <w:rFonts w:cstheme="minorHAnsi"/>
          <w:sz w:val="24"/>
          <w:szCs w:val="24"/>
        </w:rPr>
        <w:t>’s because they determine the surface charging relation and thus the cation overcrowding phenomenon, as has been analyzed for the</w:t>
      </w:r>
      <w:r w:rsidR="00750609" w:rsidRPr="00421A85">
        <w:rPr>
          <w:rFonts w:cstheme="minorHAnsi"/>
          <w:sz w:val="24"/>
          <w:szCs w:val="24"/>
        </w:rPr>
        <w:t xml:space="preserve"> third case in </w:t>
      </w:r>
      <w:r w:rsidR="00750609" w:rsidRPr="00FD7E3F">
        <w:rPr>
          <w:rFonts w:cstheme="minorHAnsi"/>
          <w:sz w:val="24"/>
          <w:szCs w:val="24"/>
        </w:rPr>
        <w:fldChar w:fldCharType="begin"/>
      </w:r>
      <w:r w:rsidR="00750609" w:rsidRPr="00421A85">
        <w:rPr>
          <w:rFonts w:cstheme="minorHAnsi"/>
          <w:sz w:val="24"/>
          <w:szCs w:val="24"/>
        </w:rPr>
        <w:instrText xml:space="preserve"> REF _Ref72223156 \h </w:instrText>
      </w:r>
      <w:r w:rsidR="00E90450">
        <w:rPr>
          <w:rFonts w:cstheme="minorHAnsi"/>
          <w:sz w:val="24"/>
          <w:szCs w:val="24"/>
        </w:rPr>
        <w:instrText xml:space="preserve"> \* MERGEFORMAT </w:instrText>
      </w:r>
      <w:r w:rsidR="00750609" w:rsidRPr="00FD7E3F">
        <w:rPr>
          <w:rFonts w:cstheme="minorHAnsi"/>
          <w:sz w:val="24"/>
          <w:szCs w:val="24"/>
        </w:rPr>
      </w:r>
      <w:r w:rsidR="00750609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="003F0B4C" w:rsidRPr="00421A85">
        <w:rPr>
          <w:rFonts w:cstheme="minorHAnsi"/>
          <w:b/>
          <w:noProof/>
          <w:color w:val="000000" w:themeColor="text1"/>
          <w:sz w:val="24"/>
          <w:szCs w:val="24"/>
        </w:rPr>
        <w:t>6</w:t>
      </w:r>
      <w:r w:rsidR="00750609" w:rsidRPr="00FD7E3F">
        <w:rPr>
          <w:rFonts w:cstheme="minorHAnsi"/>
          <w:sz w:val="24"/>
          <w:szCs w:val="24"/>
        </w:rPr>
        <w:fldChar w:fldCharType="end"/>
      </w:r>
      <w:r w:rsidR="00750609" w:rsidRPr="00FD7E3F">
        <w:rPr>
          <w:rFonts w:cstheme="minorHAnsi"/>
          <w:sz w:val="24"/>
          <w:szCs w:val="24"/>
        </w:rPr>
        <w:t xml:space="preserve"> (a</w:t>
      </w:r>
      <w:r w:rsidR="00FF4BC1" w:rsidRPr="00FD7E3F">
        <w:rPr>
          <w:rFonts w:cstheme="minorHAnsi"/>
          <w:sz w:val="24"/>
          <w:szCs w:val="24"/>
        </w:rPr>
        <w:t>).</w:t>
      </w:r>
      <w:r w:rsidR="00725312" w:rsidRPr="00421A85">
        <w:rPr>
          <w:rFonts w:cstheme="minorHAnsi"/>
          <w:sz w:val="24"/>
          <w:szCs w:val="24"/>
        </w:rPr>
        <w:t xml:space="preserve"> </w:t>
      </w:r>
      <w:proofErr w:type="gramStart"/>
      <w:r w:rsidR="00725312" w:rsidRPr="00421A85">
        <w:rPr>
          <w:rFonts w:cstheme="minorHAnsi"/>
          <w:sz w:val="24"/>
          <w:szCs w:val="24"/>
        </w:rPr>
        <w:t>This further evidences</w:t>
      </w:r>
      <w:proofErr w:type="gramEnd"/>
      <w:r w:rsidR="00725312" w:rsidRPr="00421A85">
        <w:rPr>
          <w:rFonts w:cstheme="minorHAnsi"/>
          <w:sz w:val="24"/>
          <w:szCs w:val="24"/>
        </w:rPr>
        <w:t xml:space="preserve"> our claim made in the preceding subsection that alkali metal cations influence the OER activity mainly through modulating the local reacti</w:t>
      </w:r>
      <w:r w:rsidR="005A4965" w:rsidRPr="00421A85">
        <w:rPr>
          <w:rFonts w:cstheme="minorHAnsi"/>
          <w:sz w:val="24"/>
          <w:szCs w:val="24"/>
        </w:rPr>
        <w:t>on conditions that are determine</w:t>
      </w:r>
      <w:r w:rsidR="00A2483A" w:rsidRPr="00421A85">
        <w:rPr>
          <w:rFonts w:cstheme="minorHAnsi"/>
          <w:sz w:val="24"/>
          <w:szCs w:val="24"/>
        </w:rPr>
        <w:t>d by the surface charge density.</w:t>
      </w:r>
      <w:r w:rsidR="00684568" w:rsidRPr="00421A85">
        <w:rPr>
          <w:rFonts w:cstheme="minorHAnsi"/>
          <w:sz w:val="24"/>
          <w:szCs w:val="24"/>
        </w:rPr>
        <w:t xml:space="preserve"> The distribution of data points in the third group is much smaller, indicating that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 xml:space="preserve">1.7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RHE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 w:cstheme="minorHAnsi"/>
                    <w:i/>
                    <w:iCs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+</m:t>
                    </m:r>
                  </m:sup>
                </m:sSup>
              </m:e>
            </m:d>
          </m:den>
        </m:f>
      </m:oMath>
      <w:r w:rsidR="00684568" w:rsidRPr="00FD7E3F">
        <w:rPr>
          <w:rFonts w:cstheme="minorHAnsi"/>
          <w:iCs/>
          <w:color w:val="000000" w:themeColor="text1"/>
          <w:sz w:val="24"/>
          <w:szCs w:val="24"/>
        </w:rPr>
        <w:t xml:space="preserve"> is less sensitive to the transfer coefficient</w:t>
      </w:r>
      <w:r w:rsidR="008C0004" w:rsidRPr="00FD7E3F">
        <w:rPr>
          <w:rFonts w:cstheme="minorHAnsi"/>
          <w:iCs/>
          <w:color w:val="000000" w:themeColor="text1"/>
          <w:sz w:val="24"/>
          <w:szCs w:val="24"/>
        </w:rPr>
        <w:t>s</w:t>
      </w:r>
      <w:r w:rsidR="00684568" w:rsidRPr="00421A85">
        <w:rPr>
          <w:rFonts w:cstheme="minorHAnsi"/>
          <w:iCs/>
          <w:color w:val="000000" w:themeColor="text1"/>
          <w:sz w:val="24"/>
          <w:szCs w:val="24"/>
        </w:rPr>
        <w:t>.</w:t>
      </w:r>
    </w:p>
    <w:p w14:paraId="16F6C0AB" w14:textId="656C3DFC" w:rsidR="002935EC" w:rsidRPr="00FD7E3F" w:rsidRDefault="00723EEA" w:rsidP="00601F96">
      <w:pPr>
        <w:spacing w:after="120" w:line="360" w:lineRule="auto"/>
        <w:jc w:val="center"/>
        <w:rPr>
          <w:rFonts w:cstheme="minorHAnsi"/>
          <w:sz w:val="24"/>
          <w:szCs w:val="24"/>
        </w:rPr>
      </w:pPr>
      <w:r w:rsidRPr="00FD7E3F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B718B75" wp14:editId="1DFFB3A4">
            <wp:extent cx="5943600" cy="2712124"/>
            <wp:effectExtent l="0" t="0" r="0" b="0"/>
            <wp:docPr id="9" name="Picture 9" descr="D:\Research Problems\Humboldt research\Research\Cation effect of OER\Artworks for manuscript\Fi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earch Problems\Humboldt research\Research\Cation effect of OER\Artworks for manuscript\Fig 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E3F">
        <w:rPr>
          <w:rFonts w:cstheme="minorHAnsi"/>
          <w:noProof/>
          <w:sz w:val="24"/>
          <w:szCs w:val="24"/>
        </w:rPr>
        <w:t xml:space="preserve"> </w:t>
      </w:r>
    </w:p>
    <w:p w14:paraId="134A103A" w14:textId="7D2C8676" w:rsidR="00D86F5E" w:rsidRPr="00421A85" w:rsidRDefault="00D86F5E" w:rsidP="00601F96">
      <w:pPr>
        <w:spacing w:after="120" w:line="360" w:lineRule="auto"/>
        <w:jc w:val="both"/>
        <w:rPr>
          <w:rFonts w:cstheme="minorHAnsi"/>
          <w:sz w:val="24"/>
          <w:szCs w:val="24"/>
        </w:rPr>
      </w:pPr>
      <w:bookmarkStart w:id="43" w:name="_Ref73562206"/>
      <w:r w:rsidRPr="00FD7E3F">
        <w:rPr>
          <w:rFonts w:cstheme="minorHAnsi"/>
          <w:b/>
          <w:color w:val="000000" w:themeColor="text1"/>
          <w:sz w:val="24"/>
          <w:szCs w:val="24"/>
        </w:rPr>
        <w:t xml:space="preserve">Figure 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begin"/>
      </w:r>
      <w:r w:rsidRPr="00421A85">
        <w:rPr>
          <w:rFonts w:cstheme="minorHAnsi"/>
          <w:b/>
          <w:color w:val="000000" w:themeColor="text1"/>
          <w:sz w:val="24"/>
          <w:szCs w:val="24"/>
        </w:rPr>
        <w:instrText xml:space="preserve"> SEQ Figure \* ARABIC </w:instrTex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separate"/>
      </w:r>
      <w:r w:rsidR="003F0B4C" w:rsidRPr="00FD7E3F">
        <w:rPr>
          <w:rFonts w:cstheme="minorHAnsi"/>
          <w:b/>
          <w:noProof/>
          <w:color w:val="000000" w:themeColor="text1"/>
          <w:sz w:val="24"/>
          <w:szCs w:val="24"/>
        </w:rPr>
        <w:t>7</w:t>
      </w:r>
      <w:r w:rsidRPr="00FD7E3F">
        <w:rPr>
          <w:rFonts w:cstheme="minorHAnsi"/>
          <w:b/>
          <w:color w:val="000000" w:themeColor="text1"/>
          <w:sz w:val="24"/>
          <w:szCs w:val="24"/>
        </w:rPr>
        <w:fldChar w:fldCharType="end"/>
      </w:r>
      <w:bookmarkEnd w:id="43"/>
      <w:r w:rsidRPr="00FD7E3F">
        <w:rPr>
          <w:rFonts w:cstheme="minorHAnsi"/>
          <w:color w:val="000000" w:themeColor="text1"/>
          <w:sz w:val="24"/>
          <w:szCs w:val="24"/>
        </w:rPr>
        <w:t xml:space="preserve">. </w:t>
      </w:r>
      <w:r w:rsidR="00601F96" w:rsidRPr="00FD7E3F">
        <w:rPr>
          <w:rFonts w:cstheme="minorHAnsi"/>
          <w:color w:val="000000" w:themeColor="text1"/>
          <w:sz w:val="24"/>
          <w:szCs w:val="24"/>
        </w:rPr>
        <w:t>Histogram of the Monte-Carlo simulation. The horizontal axis is current</w:t>
      </w:r>
      <w:r w:rsidR="00601F96" w:rsidRPr="00421A85">
        <w:rPr>
          <w:rFonts w:cstheme="minorHAnsi"/>
          <w:color w:val="000000" w:themeColor="text1"/>
          <w:sz w:val="24"/>
          <w:szCs w:val="24"/>
        </w:rPr>
        <w:t xml:space="preserve"> density ratio between Cs</w:t>
      </w:r>
      <w:r w:rsidR="00601F96" w:rsidRPr="00421A85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601F96" w:rsidRPr="00421A85">
        <w:rPr>
          <w:rFonts w:cstheme="minorHAnsi"/>
          <w:color w:val="000000" w:themeColor="text1"/>
          <w:sz w:val="24"/>
          <w:szCs w:val="24"/>
        </w:rPr>
        <w:t xml:space="preserve"> and Li</w:t>
      </w:r>
      <w:r w:rsidR="00601F96" w:rsidRPr="00421A85">
        <w:rPr>
          <w:rFonts w:cstheme="minorHAnsi"/>
          <w:color w:val="000000" w:themeColor="text1"/>
          <w:sz w:val="24"/>
          <w:szCs w:val="24"/>
          <w:vertAlign w:val="superscript"/>
        </w:rPr>
        <w:t>+</w:t>
      </w:r>
      <w:r w:rsidR="00601F96" w:rsidRPr="00421A85">
        <w:rPr>
          <w:rFonts w:cstheme="minorHAnsi"/>
          <w:color w:val="000000" w:themeColor="text1"/>
          <w:sz w:val="24"/>
          <w:szCs w:val="24"/>
        </w:rPr>
        <w:t xml:space="preserve"> at 1.7 V</w:t>
      </w:r>
      <w:r w:rsidR="00601F96" w:rsidRPr="00421A85">
        <w:rPr>
          <w:rFonts w:cstheme="minorHAnsi"/>
          <w:color w:val="000000" w:themeColor="text1"/>
          <w:sz w:val="24"/>
          <w:szCs w:val="24"/>
          <w:vertAlign w:val="subscript"/>
        </w:rPr>
        <w:t>RHE</w:t>
      </w:r>
      <w:r w:rsidR="00542E20" w:rsidRPr="00421A85">
        <w:rPr>
          <w:rFonts w:cstheme="minorHAnsi"/>
          <w:color w:val="000000" w:themeColor="text1"/>
          <w:sz w:val="24"/>
          <w:szCs w:val="24"/>
        </w:rPr>
        <w:t>. T</w:t>
      </w:r>
      <w:r w:rsidR="00542E20" w:rsidRPr="00421A85">
        <w:rPr>
          <w:rFonts w:cstheme="minorHAnsi" w:hint="eastAsia"/>
          <w:color w:val="000000" w:themeColor="text1"/>
          <w:sz w:val="24"/>
          <w:szCs w:val="24"/>
        </w:rPr>
        <w:t>hree</w:t>
      </w:r>
      <w:r w:rsidR="00601F96" w:rsidRPr="00421A85">
        <w:rPr>
          <w:rFonts w:cstheme="minorHAnsi"/>
          <w:color w:val="000000" w:themeColor="text1"/>
          <w:sz w:val="24"/>
          <w:szCs w:val="24"/>
        </w:rPr>
        <w:t xml:space="preserve"> groups of Monte-Carlo simulation are conducted. Each group consists of 100 runs of the model. In each run, the four </w:t>
      </w:r>
      <m:oMath>
        <m:sSubSup>
          <m:sSub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inorHAnsi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,</m:t>
            </m:r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⊝</m:t>
            </m:r>
          </m:sup>
        </m:sSubSup>
      </m:oMath>
      <w:r w:rsidR="00601F96" w:rsidRPr="00FD7E3F">
        <w:rPr>
          <w:rFonts w:cstheme="minorHAnsi"/>
          <w:sz w:val="24"/>
          <w:szCs w:val="24"/>
        </w:rPr>
        <w:t xml:space="preserve">’s are varied randomly in the range of [0.3, 0.6] eV in the first group, the four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601F96" w:rsidRPr="00FD7E3F">
        <w:rPr>
          <w:rFonts w:cstheme="minorHAnsi"/>
          <w:sz w:val="24"/>
          <w:szCs w:val="24"/>
        </w:rPr>
        <w:t>’s are varied randomly in the range of [-0.1, 0] in the second group</w:t>
      </w:r>
      <w:r w:rsidR="00144593" w:rsidRPr="00FD7E3F">
        <w:rPr>
          <w:rFonts w:cstheme="minorHAnsi"/>
          <w:sz w:val="24"/>
          <w:szCs w:val="24"/>
        </w:rPr>
        <w:t xml:space="preserve">, and the transfer coefficient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144593" w:rsidRPr="00FD7E3F">
        <w:rPr>
          <w:rFonts w:cstheme="minorHAnsi"/>
          <w:sz w:val="24"/>
          <w:szCs w:val="24"/>
        </w:rPr>
        <w:t xml:space="preserve"> is varied randomly in the range of [0.3,0.7]</w:t>
      </w:r>
      <w:r w:rsidR="000261DD" w:rsidRPr="00FD7E3F">
        <w:rPr>
          <w:rFonts w:cstheme="minorHAnsi"/>
          <w:sz w:val="24"/>
          <w:szCs w:val="24"/>
        </w:rPr>
        <w:t>. Other parameters have their base values as listed in Table 1.</w:t>
      </w:r>
    </w:p>
    <w:p w14:paraId="5676A747" w14:textId="67174347" w:rsidR="00542E20" w:rsidRPr="00421A85" w:rsidRDefault="00542E20" w:rsidP="00601F96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1B5D4C13" w14:textId="11FE888C" w:rsidR="005510EB" w:rsidRPr="00421A85" w:rsidRDefault="00EA02C8" w:rsidP="005510EB">
      <w:pPr>
        <w:spacing w:after="120" w:line="360" w:lineRule="auto"/>
        <w:jc w:val="both"/>
        <w:outlineLvl w:val="1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Features, l</w:t>
      </w:r>
      <w:r w:rsidR="00E97038" w:rsidRPr="00421A85">
        <w:rPr>
          <w:rFonts w:cstheme="minorHAnsi"/>
          <w:b/>
          <w:sz w:val="24"/>
          <w:szCs w:val="24"/>
        </w:rPr>
        <w:t>imitations and extensions</w:t>
      </w:r>
    </w:p>
    <w:p w14:paraId="653C47EC" w14:textId="65541951" w:rsidR="00D842E6" w:rsidRDefault="00D842E6" w:rsidP="005510EB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In this subsection, </w:t>
      </w:r>
      <w:r w:rsidR="003346FD">
        <w:rPr>
          <w:rFonts w:cstheme="minorHAnsi"/>
          <w:sz w:val="24"/>
          <w:szCs w:val="24"/>
        </w:rPr>
        <w:t xml:space="preserve">we first dissect the features of the presented model compared with existing models. Then, </w:t>
      </w:r>
      <w:r w:rsidRPr="00421A85">
        <w:rPr>
          <w:rFonts w:cstheme="minorHAnsi"/>
          <w:sz w:val="24"/>
          <w:szCs w:val="24"/>
        </w:rPr>
        <w:t xml:space="preserve">we </w:t>
      </w:r>
      <w:r w:rsidR="00F12B31" w:rsidRPr="00421A85">
        <w:rPr>
          <w:rFonts w:cstheme="minorHAnsi"/>
          <w:sz w:val="24"/>
          <w:szCs w:val="24"/>
        </w:rPr>
        <w:t>address the question</w:t>
      </w:r>
      <w:r w:rsidR="004E27BA" w:rsidRPr="00421A85">
        <w:rPr>
          <w:rFonts w:cstheme="minorHAnsi"/>
          <w:sz w:val="24"/>
          <w:szCs w:val="24"/>
        </w:rPr>
        <w:t>:</w:t>
      </w:r>
      <w:r w:rsidR="00F12B31" w:rsidRPr="00421A85">
        <w:rPr>
          <w:rFonts w:cstheme="minorHAnsi"/>
          <w:sz w:val="24"/>
          <w:szCs w:val="24"/>
        </w:rPr>
        <w:t xml:space="preserve"> to what extent</w:t>
      </w:r>
      <w:r w:rsidR="004B2641" w:rsidRPr="00421A85">
        <w:rPr>
          <w:rFonts w:cstheme="minorHAnsi"/>
          <w:sz w:val="24"/>
          <w:szCs w:val="24"/>
        </w:rPr>
        <w:t xml:space="preserve"> are</w:t>
      </w:r>
      <w:r w:rsidR="00224FA8" w:rsidRPr="00421A85">
        <w:rPr>
          <w:rFonts w:cstheme="minorHAnsi"/>
          <w:sz w:val="24"/>
          <w:szCs w:val="24"/>
        </w:rPr>
        <w:t xml:space="preserve"> the insights presented here </w:t>
      </w:r>
      <w:r w:rsidR="00525FE9" w:rsidRPr="00421A85">
        <w:rPr>
          <w:rFonts w:cstheme="minorHAnsi"/>
          <w:sz w:val="24"/>
          <w:szCs w:val="24"/>
        </w:rPr>
        <w:t>valid</w:t>
      </w:r>
      <w:r w:rsidR="00224FA8" w:rsidRPr="00421A85">
        <w:rPr>
          <w:rFonts w:cstheme="minorHAnsi"/>
          <w:sz w:val="24"/>
          <w:szCs w:val="24"/>
        </w:rPr>
        <w:t xml:space="preserve"> </w:t>
      </w:r>
      <w:r w:rsidR="0078012E">
        <w:rPr>
          <w:rFonts w:cstheme="minorHAnsi"/>
          <w:sz w:val="24"/>
          <w:szCs w:val="24"/>
        </w:rPr>
        <w:t>for</w:t>
      </w:r>
      <w:r w:rsidR="00224FA8" w:rsidRPr="00421A85">
        <w:rPr>
          <w:rFonts w:cstheme="minorHAnsi"/>
          <w:sz w:val="24"/>
          <w:szCs w:val="24"/>
        </w:rPr>
        <w:t xml:space="preserve"> </w:t>
      </w:r>
      <w:r w:rsidR="00946247" w:rsidRPr="00421A85">
        <w:rPr>
          <w:rFonts w:cstheme="minorHAnsi"/>
          <w:sz w:val="24"/>
          <w:szCs w:val="24"/>
        </w:rPr>
        <w:t>other cases</w:t>
      </w:r>
      <w:r w:rsidR="00224FA8" w:rsidRPr="00421A85">
        <w:rPr>
          <w:rFonts w:cstheme="minorHAnsi"/>
          <w:sz w:val="24"/>
          <w:szCs w:val="24"/>
        </w:rPr>
        <w:t xml:space="preserve">. </w:t>
      </w:r>
      <w:r w:rsidR="0002280A" w:rsidRPr="00421A85">
        <w:rPr>
          <w:rFonts w:cstheme="minorHAnsi"/>
          <w:sz w:val="24"/>
          <w:szCs w:val="24"/>
        </w:rPr>
        <w:t xml:space="preserve">This </w:t>
      </w:r>
      <w:r w:rsidR="0078012E">
        <w:rPr>
          <w:rFonts w:cstheme="minorHAnsi"/>
          <w:sz w:val="24"/>
          <w:szCs w:val="24"/>
        </w:rPr>
        <w:t>requires</w:t>
      </w:r>
      <w:r w:rsidR="0002280A" w:rsidRPr="00421A85">
        <w:rPr>
          <w:rFonts w:cstheme="minorHAnsi"/>
          <w:sz w:val="24"/>
          <w:szCs w:val="24"/>
        </w:rPr>
        <w:t xml:space="preserve"> us to </w:t>
      </w:r>
      <w:r w:rsidR="00224FA8" w:rsidRPr="00421A85">
        <w:rPr>
          <w:rFonts w:cstheme="minorHAnsi"/>
          <w:sz w:val="24"/>
          <w:szCs w:val="24"/>
        </w:rPr>
        <w:t>scrutinize assumptions and limitations of the model</w:t>
      </w:r>
      <w:r w:rsidR="00E212E5" w:rsidRPr="00421A85">
        <w:rPr>
          <w:rFonts w:cstheme="minorHAnsi"/>
          <w:sz w:val="24"/>
          <w:szCs w:val="24"/>
        </w:rPr>
        <w:t xml:space="preserve">. </w:t>
      </w:r>
      <w:r w:rsidR="00881171" w:rsidRPr="00421A85">
        <w:rPr>
          <w:rFonts w:cstheme="minorHAnsi"/>
          <w:sz w:val="24"/>
          <w:szCs w:val="24"/>
        </w:rPr>
        <w:t>Afterwards, we</w:t>
      </w:r>
      <w:r w:rsidR="00224FA8" w:rsidRPr="00421A85">
        <w:rPr>
          <w:rFonts w:cstheme="minorHAnsi"/>
          <w:sz w:val="24"/>
          <w:szCs w:val="24"/>
        </w:rPr>
        <w:t xml:space="preserve"> </w:t>
      </w:r>
      <w:r w:rsidR="0078012E">
        <w:rPr>
          <w:rFonts w:cstheme="minorHAnsi"/>
          <w:sz w:val="24"/>
          <w:szCs w:val="24"/>
        </w:rPr>
        <w:t>discuss</w:t>
      </w:r>
      <w:r w:rsidR="00224FA8" w:rsidRPr="00421A85">
        <w:rPr>
          <w:rFonts w:cstheme="minorHAnsi"/>
          <w:sz w:val="24"/>
          <w:szCs w:val="24"/>
        </w:rPr>
        <w:t xml:space="preserve"> modifica</w:t>
      </w:r>
      <w:r w:rsidR="0024518E" w:rsidRPr="00421A85">
        <w:rPr>
          <w:rFonts w:cstheme="minorHAnsi"/>
          <w:sz w:val="24"/>
          <w:szCs w:val="24"/>
        </w:rPr>
        <w:t>tions and extensions needed to implant the model for more general cases.</w:t>
      </w:r>
    </w:p>
    <w:p w14:paraId="3F1A57E7" w14:textId="0AB419BB" w:rsidR="007E4E16" w:rsidRDefault="00053D49" w:rsidP="00751A6B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Taking a wider view</w:t>
      </w:r>
      <w:r w:rsidR="007E4E16">
        <w:rPr>
          <w:rFonts w:cstheme="minorHAnsi"/>
          <w:sz w:val="24"/>
          <w:szCs w:val="24"/>
        </w:rPr>
        <w:t>,</w:t>
      </w:r>
      <w:r w:rsidR="00EB2F79">
        <w:rPr>
          <w:rFonts w:cstheme="minorHAnsi"/>
          <w:sz w:val="24"/>
          <w:szCs w:val="24"/>
        </w:rPr>
        <w:t xml:space="preserve"> combin</w:t>
      </w:r>
      <w:r w:rsidR="007E4E16">
        <w:rPr>
          <w:rFonts w:cstheme="minorHAnsi"/>
          <w:sz w:val="24"/>
          <w:szCs w:val="24"/>
        </w:rPr>
        <w:t>ing</w:t>
      </w:r>
      <w:r w:rsidR="00EB2F79">
        <w:rPr>
          <w:rFonts w:cstheme="minorHAnsi"/>
          <w:sz w:val="24"/>
          <w:szCs w:val="24"/>
        </w:rPr>
        <w:t xml:space="preserve"> DFT calculations</w:t>
      </w:r>
      <w:r w:rsidR="007E4E16">
        <w:rPr>
          <w:rFonts w:cstheme="minorHAnsi"/>
          <w:sz w:val="24"/>
          <w:szCs w:val="24"/>
        </w:rPr>
        <w:t xml:space="preserve"> and</w:t>
      </w:r>
      <w:r w:rsidR="00EB2F79">
        <w:rPr>
          <w:rFonts w:cstheme="minorHAnsi"/>
          <w:sz w:val="24"/>
          <w:szCs w:val="24"/>
        </w:rPr>
        <w:t xml:space="preserve"> microkinetic </w:t>
      </w:r>
      <w:r w:rsidR="007E4E16">
        <w:rPr>
          <w:rFonts w:cstheme="minorHAnsi"/>
          <w:sz w:val="24"/>
          <w:szCs w:val="24"/>
        </w:rPr>
        <w:t xml:space="preserve">considerations in modelling electrocatalytic reactions are becoming </w:t>
      </w:r>
      <w:r w:rsidR="00EF63F3">
        <w:rPr>
          <w:rFonts w:cstheme="minorHAnsi"/>
          <w:sz w:val="24"/>
          <w:szCs w:val="24"/>
        </w:rPr>
        <w:t xml:space="preserve">increasingly </w:t>
      </w:r>
      <w:r w:rsidR="007E4E16">
        <w:rPr>
          <w:rFonts w:cstheme="minorHAnsi"/>
          <w:sz w:val="24"/>
          <w:szCs w:val="24"/>
        </w:rPr>
        <w:t>popular.</w:t>
      </w:r>
      <w:r w:rsidR="007E4E16">
        <w:rPr>
          <w:rFonts w:cstheme="minorHAnsi"/>
          <w:sz w:val="24"/>
          <w:szCs w:val="24"/>
        </w:rPr>
        <w:fldChar w:fldCharType="begin">
          <w:fldData xml:space="preserve">PEVuZE5vdGU+PENpdGU+PEF1dGhvcj5EaWNrZW5zPC9BdXRob3I+PFllYXI+MjAxOTwvWWVhcj48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</w:fldData>
        </w:fldChar>
      </w:r>
      <w:r w:rsidR="00161A8B">
        <w:rPr>
          <w:rFonts w:cstheme="minorHAnsi"/>
          <w:sz w:val="24"/>
          <w:szCs w:val="24"/>
        </w:rPr>
        <w:instrText xml:space="preserve"> ADDIN EN.CITE </w:instrText>
      </w:r>
      <w:r w:rsidR="00161A8B">
        <w:rPr>
          <w:rFonts w:cstheme="minorHAnsi"/>
          <w:sz w:val="24"/>
          <w:szCs w:val="24"/>
        </w:rPr>
        <w:fldChar w:fldCharType="begin">
          <w:fldData xml:space="preserve">PEVuZE5vdGU+PENpdGU+PEF1dGhvcj5EaWNrZW5zPC9BdXRob3I+PFllYXI+MjAxOTwvWWVhcj48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</w:fldData>
        </w:fldChar>
      </w:r>
      <w:r w:rsidR="00161A8B">
        <w:rPr>
          <w:rFonts w:cstheme="minorHAnsi"/>
          <w:sz w:val="24"/>
          <w:szCs w:val="24"/>
        </w:rPr>
        <w:instrText xml:space="preserve"> ADDIN EN.CITE.DATA </w:instrText>
      </w:r>
      <w:r w:rsidR="00161A8B">
        <w:rPr>
          <w:rFonts w:cstheme="minorHAnsi"/>
          <w:sz w:val="24"/>
          <w:szCs w:val="24"/>
        </w:rPr>
      </w:r>
      <w:r w:rsidR="00161A8B">
        <w:rPr>
          <w:rFonts w:cstheme="minorHAnsi"/>
          <w:sz w:val="24"/>
          <w:szCs w:val="24"/>
        </w:rPr>
        <w:fldChar w:fldCharType="end"/>
      </w:r>
      <w:r w:rsidR="007E4E16">
        <w:rPr>
          <w:rFonts w:cstheme="minorHAnsi"/>
          <w:sz w:val="24"/>
          <w:szCs w:val="24"/>
        </w:rPr>
      </w:r>
      <w:r w:rsidR="007E4E16">
        <w:rPr>
          <w:rFonts w:cstheme="minorHAnsi"/>
          <w:sz w:val="24"/>
          <w:szCs w:val="24"/>
        </w:rPr>
        <w:fldChar w:fldCharType="separate"/>
      </w:r>
      <w:r w:rsidR="00161A8B" w:rsidRPr="00161A8B">
        <w:rPr>
          <w:rFonts w:cstheme="minorHAnsi"/>
          <w:noProof/>
          <w:sz w:val="24"/>
          <w:szCs w:val="24"/>
          <w:vertAlign w:val="superscript"/>
        </w:rPr>
        <w:t>30, 31, 81</w:t>
      </w:r>
      <w:r w:rsidR="007E4E16">
        <w:rPr>
          <w:rFonts w:cstheme="minorHAnsi"/>
          <w:sz w:val="24"/>
          <w:szCs w:val="24"/>
        </w:rPr>
        <w:fldChar w:fldCharType="end"/>
      </w:r>
      <w:r w:rsidR="007E4E16">
        <w:rPr>
          <w:rFonts w:cstheme="minorHAnsi"/>
          <w:sz w:val="24"/>
          <w:szCs w:val="24"/>
        </w:rPr>
        <w:t xml:space="preserve"> Some studies have further used mean-field EDL models to compute the local reaction condition for the ORR,</w:t>
      </w:r>
      <w:r w:rsidR="007E4E16">
        <w:rPr>
          <w:rFonts w:cstheme="minorHAnsi"/>
          <w:sz w:val="24"/>
          <w:szCs w:val="24"/>
        </w:rPr>
        <w:fldChar w:fldCharType="begin">
          <w:fldData xml:space="preserve">PEVuZE5vdGU+PENpdGU+PEF1dGhvcj5IdWFuZzwvQXV0aG9yPjxZZWFyPjIwMTg8L1llYXI+PFJl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==
</w:fldData>
        </w:fldChar>
      </w:r>
      <w:r w:rsidR="007E4E16">
        <w:rPr>
          <w:rFonts w:cstheme="minorHAnsi"/>
          <w:sz w:val="24"/>
          <w:szCs w:val="24"/>
        </w:rPr>
        <w:instrText xml:space="preserve"> ADDIN EN.CITE </w:instrText>
      </w:r>
      <w:r w:rsidR="007E4E16">
        <w:rPr>
          <w:rFonts w:cstheme="minorHAnsi"/>
          <w:sz w:val="24"/>
          <w:szCs w:val="24"/>
        </w:rPr>
        <w:fldChar w:fldCharType="begin">
          <w:fldData xml:space="preserve">PEVuZE5vdGU+PENpdGU+PEF1dGhvcj5IdWFuZzwvQXV0aG9yPjxZZWFyPjIwMTg8L1llYXI+PFJl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==
</w:fldData>
        </w:fldChar>
      </w:r>
      <w:r w:rsidR="007E4E16">
        <w:rPr>
          <w:rFonts w:cstheme="minorHAnsi"/>
          <w:sz w:val="24"/>
          <w:szCs w:val="24"/>
        </w:rPr>
        <w:instrText xml:space="preserve"> ADDIN EN.CITE.DATA </w:instrText>
      </w:r>
      <w:r w:rsidR="007E4E16">
        <w:rPr>
          <w:rFonts w:cstheme="minorHAnsi"/>
          <w:sz w:val="24"/>
          <w:szCs w:val="24"/>
        </w:rPr>
      </w:r>
      <w:r w:rsidR="007E4E16">
        <w:rPr>
          <w:rFonts w:cstheme="minorHAnsi"/>
          <w:sz w:val="24"/>
          <w:szCs w:val="24"/>
        </w:rPr>
        <w:fldChar w:fldCharType="end"/>
      </w:r>
      <w:r w:rsidR="007E4E16">
        <w:rPr>
          <w:rFonts w:cstheme="minorHAnsi"/>
          <w:sz w:val="24"/>
          <w:szCs w:val="24"/>
        </w:rPr>
      </w:r>
      <w:r w:rsidR="007E4E16">
        <w:rPr>
          <w:rFonts w:cstheme="minorHAnsi"/>
          <w:sz w:val="24"/>
          <w:szCs w:val="24"/>
        </w:rPr>
        <w:fldChar w:fldCharType="separate"/>
      </w:r>
      <w:r w:rsidR="007E4E16" w:rsidRPr="007E4E16">
        <w:rPr>
          <w:rFonts w:cstheme="minorHAnsi"/>
          <w:noProof/>
          <w:sz w:val="24"/>
          <w:szCs w:val="24"/>
          <w:vertAlign w:val="superscript"/>
        </w:rPr>
        <w:t>29, 82, 83</w:t>
      </w:r>
      <w:r w:rsidR="007E4E16">
        <w:rPr>
          <w:rFonts w:cstheme="minorHAnsi"/>
          <w:sz w:val="24"/>
          <w:szCs w:val="24"/>
        </w:rPr>
        <w:fldChar w:fldCharType="end"/>
      </w:r>
      <w:r w:rsidR="007E4E16">
        <w:rPr>
          <w:rFonts w:cstheme="minorHAnsi"/>
          <w:sz w:val="24"/>
          <w:szCs w:val="24"/>
        </w:rPr>
        <w:t xml:space="preserve"> </w:t>
      </w:r>
      <w:r w:rsidR="00161A8B">
        <w:rPr>
          <w:rFonts w:cstheme="minorHAnsi"/>
          <w:sz w:val="24"/>
          <w:szCs w:val="24"/>
        </w:rPr>
        <w:t xml:space="preserve">and </w:t>
      </w:r>
      <w:r w:rsidR="007E4E16">
        <w:rPr>
          <w:rFonts w:cstheme="minorHAnsi"/>
          <w:sz w:val="24"/>
          <w:szCs w:val="24"/>
        </w:rPr>
        <w:t>carbon dioxide reduction,</w:t>
      </w:r>
      <w:r w:rsidR="007E4E16">
        <w:rPr>
          <w:rFonts w:cstheme="minorHAnsi"/>
          <w:sz w:val="24"/>
          <w:szCs w:val="24"/>
        </w:rPr>
        <w:fldChar w:fldCharType="begin">
          <w:fldData xml:space="preserve">PEVuZE5vdGU+PENpdGU+PEF1dGhvcj5SaW5nZTwvQXV0aG9yPjxZZWFyPjIwMTk8L1llYXI+PFJl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</w:fldData>
        </w:fldChar>
      </w:r>
      <w:r w:rsidR="007E4E16">
        <w:rPr>
          <w:rFonts w:cstheme="minorHAnsi"/>
          <w:sz w:val="24"/>
          <w:szCs w:val="24"/>
        </w:rPr>
        <w:instrText xml:space="preserve"> ADDIN EN.CITE </w:instrText>
      </w:r>
      <w:r w:rsidR="007E4E16">
        <w:rPr>
          <w:rFonts w:cstheme="minorHAnsi"/>
          <w:sz w:val="24"/>
          <w:szCs w:val="24"/>
        </w:rPr>
        <w:fldChar w:fldCharType="begin">
          <w:fldData xml:space="preserve">PEVuZE5vdGU+PENpdGU+PEF1dGhvcj5SaW5nZTwvQXV0aG9yPjxZZWFyPjIwMTk8L1llYXI+PFJl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</w:fldData>
        </w:fldChar>
      </w:r>
      <w:r w:rsidR="007E4E16">
        <w:rPr>
          <w:rFonts w:cstheme="minorHAnsi"/>
          <w:sz w:val="24"/>
          <w:szCs w:val="24"/>
        </w:rPr>
        <w:instrText xml:space="preserve"> ADDIN EN.CITE.DATA </w:instrText>
      </w:r>
      <w:r w:rsidR="007E4E16">
        <w:rPr>
          <w:rFonts w:cstheme="minorHAnsi"/>
          <w:sz w:val="24"/>
          <w:szCs w:val="24"/>
        </w:rPr>
      </w:r>
      <w:r w:rsidR="007E4E16">
        <w:rPr>
          <w:rFonts w:cstheme="minorHAnsi"/>
          <w:sz w:val="24"/>
          <w:szCs w:val="24"/>
        </w:rPr>
        <w:fldChar w:fldCharType="end"/>
      </w:r>
      <w:r w:rsidR="007E4E16">
        <w:rPr>
          <w:rFonts w:cstheme="minorHAnsi"/>
          <w:sz w:val="24"/>
          <w:szCs w:val="24"/>
        </w:rPr>
      </w:r>
      <w:r w:rsidR="007E4E16">
        <w:rPr>
          <w:rFonts w:cstheme="minorHAnsi"/>
          <w:sz w:val="24"/>
          <w:szCs w:val="24"/>
        </w:rPr>
        <w:fldChar w:fldCharType="separate"/>
      </w:r>
      <w:r w:rsidR="007E4E16" w:rsidRPr="007E4E16">
        <w:rPr>
          <w:rFonts w:cstheme="minorHAnsi"/>
          <w:noProof/>
          <w:sz w:val="24"/>
          <w:szCs w:val="24"/>
          <w:vertAlign w:val="superscript"/>
        </w:rPr>
        <w:t>33, 76</w:t>
      </w:r>
      <w:r w:rsidR="007E4E16">
        <w:rPr>
          <w:rFonts w:cstheme="minorHAnsi"/>
          <w:sz w:val="24"/>
          <w:szCs w:val="24"/>
        </w:rPr>
        <w:fldChar w:fldCharType="end"/>
      </w:r>
      <w:r w:rsidR="007E4E16">
        <w:rPr>
          <w:rFonts w:cstheme="minorHAnsi"/>
          <w:sz w:val="24"/>
          <w:szCs w:val="24"/>
        </w:rPr>
        <w:t>.</w:t>
      </w:r>
      <w:r w:rsidR="00161A8B">
        <w:rPr>
          <w:rFonts w:cstheme="minorHAnsi"/>
          <w:sz w:val="24"/>
          <w:szCs w:val="24"/>
        </w:rPr>
        <w:t xml:space="preserve"> </w:t>
      </w:r>
      <w:r w:rsidR="00751A6B">
        <w:rPr>
          <w:rFonts w:cstheme="minorHAnsi"/>
          <w:sz w:val="24"/>
          <w:szCs w:val="24"/>
        </w:rPr>
        <w:t>As for the OER, our model is, t</w:t>
      </w:r>
      <w:r w:rsidR="00161A8B">
        <w:rPr>
          <w:rFonts w:cstheme="minorHAnsi"/>
          <w:sz w:val="24"/>
          <w:szCs w:val="24"/>
        </w:rPr>
        <w:t xml:space="preserve">o our best knowledge, </w:t>
      </w:r>
      <w:r w:rsidR="00751A6B">
        <w:rPr>
          <w:rFonts w:cstheme="minorHAnsi"/>
          <w:sz w:val="24"/>
          <w:szCs w:val="24"/>
        </w:rPr>
        <w:t xml:space="preserve">the first one combines DFT calculations, microkinetic considerations and </w:t>
      </w:r>
      <w:r w:rsidR="005A47E0">
        <w:rPr>
          <w:rFonts w:cstheme="minorHAnsi"/>
          <w:sz w:val="24"/>
          <w:szCs w:val="24"/>
        </w:rPr>
        <w:t>an EDL model</w:t>
      </w:r>
      <w:r w:rsidR="00751A6B">
        <w:rPr>
          <w:rFonts w:cstheme="minorHAnsi"/>
          <w:sz w:val="24"/>
          <w:szCs w:val="24"/>
        </w:rPr>
        <w:t>.</w:t>
      </w:r>
      <w:r w:rsidR="005A47E0">
        <w:rPr>
          <w:rFonts w:cstheme="minorHAnsi"/>
          <w:sz w:val="24"/>
          <w:szCs w:val="24"/>
        </w:rPr>
        <w:t xml:space="preserve"> Moreover, compared with similar models that were developed for other reactions,</w:t>
      </w:r>
      <w:r w:rsidR="005A47E0">
        <w:rPr>
          <w:rFonts w:cstheme="minorHAnsi"/>
          <w:sz w:val="24"/>
          <w:szCs w:val="24"/>
        </w:rPr>
        <w:fldChar w:fldCharType="begin">
          <w:fldData xml:space="preserve">PEVuZE5vdGU+PENpdGU+PEF1dGhvcj5SaW5nZTwvQXV0aG9yPjxZZWFyPjIwMTk8L1llYXI+PFJl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</w:fldData>
        </w:fldChar>
      </w:r>
      <w:r w:rsidR="005A47E0">
        <w:rPr>
          <w:rFonts w:cstheme="minorHAnsi"/>
          <w:sz w:val="24"/>
          <w:szCs w:val="24"/>
        </w:rPr>
        <w:instrText xml:space="preserve"> ADDIN EN.CITE </w:instrText>
      </w:r>
      <w:r w:rsidR="005A47E0">
        <w:rPr>
          <w:rFonts w:cstheme="minorHAnsi"/>
          <w:sz w:val="24"/>
          <w:szCs w:val="24"/>
        </w:rPr>
        <w:fldChar w:fldCharType="begin">
          <w:fldData xml:space="preserve">PEVuZE5vdGU+PENpdGU+PEF1dGhvcj5SaW5nZTwvQXV0aG9yPjxZZWFyPjIwMTk8L1llYXI+PFJl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</w:fldData>
        </w:fldChar>
      </w:r>
      <w:r w:rsidR="005A47E0">
        <w:rPr>
          <w:rFonts w:cstheme="minorHAnsi"/>
          <w:sz w:val="24"/>
          <w:szCs w:val="24"/>
        </w:rPr>
        <w:instrText xml:space="preserve"> ADDIN EN.CITE.DATA </w:instrText>
      </w:r>
      <w:r w:rsidR="005A47E0">
        <w:rPr>
          <w:rFonts w:cstheme="minorHAnsi"/>
          <w:sz w:val="24"/>
          <w:szCs w:val="24"/>
        </w:rPr>
      </w:r>
      <w:r w:rsidR="005A47E0">
        <w:rPr>
          <w:rFonts w:cstheme="minorHAnsi"/>
          <w:sz w:val="24"/>
          <w:szCs w:val="24"/>
        </w:rPr>
        <w:fldChar w:fldCharType="end"/>
      </w:r>
      <w:r w:rsidR="005A47E0">
        <w:rPr>
          <w:rFonts w:cstheme="minorHAnsi"/>
          <w:sz w:val="24"/>
          <w:szCs w:val="24"/>
        </w:rPr>
      </w:r>
      <w:r w:rsidR="005A47E0">
        <w:rPr>
          <w:rFonts w:cstheme="minorHAnsi"/>
          <w:sz w:val="24"/>
          <w:szCs w:val="24"/>
        </w:rPr>
        <w:fldChar w:fldCharType="separate"/>
      </w:r>
      <w:r w:rsidR="005A47E0" w:rsidRPr="005A47E0">
        <w:rPr>
          <w:rFonts w:cstheme="minorHAnsi"/>
          <w:noProof/>
          <w:sz w:val="24"/>
          <w:szCs w:val="24"/>
          <w:vertAlign w:val="superscript"/>
        </w:rPr>
        <w:t>33, 76, 81, 82</w:t>
      </w:r>
      <w:r w:rsidR="005A47E0">
        <w:rPr>
          <w:rFonts w:cstheme="minorHAnsi"/>
          <w:sz w:val="24"/>
          <w:szCs w:val="24"/>
        </w:rPr>
        <w:fldChar w:fldCharType="end"/>
      </w:r>
      <w:r w:rsidR="005A47E0">
        <w:rPr>
          <w:rFonts w:cstheme="minorHAnsi"/>
          <w:sz w:val="24"/>
          <w:szCs w:val="24"/>
        </w:rPr>
        <w:t xml:space="preserve"> this model has two unique </w:t>
      </w:r>
      <w:r w:rsidR="005A47E0">
        <w:rPr>
          <w:rFonts w:cstheme="minorHAnsi"/>
          <w:sz w:val="24"/>
          <w:szCs w:val="24"/>
        </w:rPr>
        <w:lastRenderedPageBreak/>
        <w:t xml:space="preserve">features. Firstly, the </w:t>
      </w:r>
      <w:r w:rsidR="00721A6E">
        <w:rPr>
          <w:rFonts w:cstheme="minorHAnsi"/>
          <w:sz w:val="24"/>
          <w:szCs w:val="24"/>
        </w:rPr>
        <w:t>EDL model considers nonlinear solvent polarization and ion size effect. Secondly, chemisorption-induced surface dipoles, significantly influencing the surface charging relation, are considered.</w:t>
      </w:r>
    </w:p>
    <w:p w14:paraId="30F3F540" w14:textId="2175A4CC" w:rsidR="00BA5A1A" w:rsidRPr="00421A85" w:rsidRDefault="001C2DE2" w:rsidP="00793C5B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The assumptions</w:t>
      </w:r>
      <w:r w:rsidR="003F2D9B" w:rsidRPr="00421A85">
        <w:rPr>
          <w:rFonts w:cstheme="minorHAnsi"/>
          <w:sz w:val="24"/>
          <w:szCs w:val="24"/>
        </w:rPr>
        <w:t xml:space="preserve"> and approximations</w:t>
      </w:r>
      <w:r w:rsidRPr="00421A85">
        <w:rPr>
          <w:rFonts w:cstheme="minorHAnsi"/>
          <w:sz w:val="24"/>
          <w:szCs w:val="24"/>
        </w:rPr>
        <w:t xml:space="preserve"> of the model are </w:t>
      </w:r>
      <w:r w:rsidR="00FA36D6" w:rsidRPr="00421A85">
        <w:rPr>
          <w:rFonts w:cstheme="minorHAnsi"/>
          <w:sz w:val="24"/>
          <w:szCs w:val="24"/>
        </w:rPr>
        <w:t>four</w:t>
      </w:r>
      <w:r w:rsidR="009B7B83" w:rsidRPr="00421A85">
        <w:rPr>
          <w:rFonts w:cstheme="minorHAnsi"/>
          <w:sz w:val="24"/>
          <w:szCs w:val="24"/>
        </w:rPr>
        <w:t>-</w:t>
      </w:r>
      <w:r w:rsidRPr="00421A85">
        <w:rPr>
          <w:rFonts w:cstheme="minorHAnsi"/>
          <w:sz w:val="24"/>
          <w:szCs w:val="24"/>
        </w:rPr>
        <w:t>fold. First</w:t>
      </w:r>
      <w:r w:rsidR="00F35F78">
        <w:rPr>
          <w:rFonts w:cstheme="minorHAnsi"/>
          <w:sz w:val="24"/>
          <w:szCs w:val="24"/>
        </w:rPr>
        <w:t>ly</w:t>
      </w:r>
      <w:r w:rsidRPr="00421A85">
        <w:rPr>
          <w:rFonts w:cstheme="minorHAnsi"/>
          <w:sz w:val="24"/>
          <w:szCs w:val="24"/>
        </w:rPr>
        <w:t xml:space="preserve">, </w:t>
      </w:r>
      <w:r w:rsidR="007C4B4F" w:rsidRPr="00421A85">
        <w:rPr>
          <w:rFonts w:cstheme="minorHAnsi"/>
          <w:sz w:val="24"/>
          <w:szCs w:val="24"/>
        </w:rPr>
        <w:t xml:space="preserve">the microkinetic model is developed based on the </w:t>
      </w:r>
      <w:r w:rsidRPr="00421A85">
        <w:rPr>
          <w:rFonts w:cstheme="minorHAnsi"/>
          <w:sz w:val="24"/>
          <w:szCs w:val="24"/>
        </w:rPr>
        <w:t xml:space="preserve">OER </w:t>
      </w:r>
      <w:r w:rsidR="007C4B4F" w:rsidRPr="00421A85">
        <w:rPr>
          <w:rFonts w:cstheme="minorHAnsi"/>
          <w:sz w:val="24"/>
          <w:szCs w:val="24"/>
        </w:rPr>
        <w:t>mechanism consisting of</w:t>
      </w:r>
      <w:r w:rsidRPr="00421A85">
        <w:rPr>
          <w:rFonts w:cstheme="minorHAnsi"/>
          <w:sz w:val="24"/>
          <w:szCs w:val="24"/>
        </w:rPr>
        <w:t xml:space="preserve"> four OH</w:t>
      </w:r>
      <w:r w:rsidRPr="00421A85">
        <w:rPr>
          <w:rFonts w:cstheme="minorHAnsi"/>
          <w:sz w:val="24"/>
          <w:szCs w:val="24"/>
          <w:vertAlign w:val="superscript"/>
        </w:rPr>
        <w:t>-</w:t>
      </w:r>
      <w:r w:rsidRPr="00421A85">
        <w:rPr>
          <w:rFonts w:cstheme="minorHAnsi"/>
          <w:sz w:val="24"/>
          <w:szCs w:val="24"/>
        </w:rPr>
        <w:t>-coupled electron transfer steps</w:t>
      </w:r>
      <w:r w:rsidR="00874713" w:rsidRPr="00421A85">
        <w:rPr>
          <w:rFonts w:cstheme="minorHAnsi"/>
          <w:sz w:val="24"/>
          <w:szCs w:val="24"/>
        </w:rPr>
        <w:t xml:space="preserve"> expressed in Eq.</w:t>
      </w:r>
      <w:r w:rsidR="0058297E" w:rsidRPr="00FD7E3F">
        <w:rPr>
          <w:rFonts w:cstheme="minorHAnsi"/>
          <w:sz w:val="24"/>
          <w:szCs w:val="24"/>
        </w:rPr>
        <w:fldChar w:fldCharType="begin"/>
      </w:r>
      <w:r w:rsidR="0058297E" w:rsidRPr="00421A85">
        <w:rPr>
          <w:rFonts w:cstheme="minorHAnsi"/>
          <w:sz w:val="24"/>
          <w:szCs w:val="24"/>
        </w:rPr>
        <w:instrText xml:space="preserve"> REF _Ref68791327 \h </w:instrText>
      </w:r>
      <w:r w:rsidR="0058297E" w:rsidRPr="00FD7E3F">
        <w:rPr>
          <w:rFonts w:cstheme="minorHAnsi"/>
          <w:sz w:val="24"/>
          <w:szCs w:val="24"/>
        </w:rPr>
      </w:r>
      <w:r w:rsidR="0058297E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FD7E3F">
        <w:rPr>
          <w:rFonts w:cstheme="minorHAnsi"/>
          <w:noProof/>
          <w:sz w:val="24"/>
          <w:szCs w:val="24"/>
        </w:rPr>
        <w:t>14</w:t>
      </w:r>
      <w:r w:rsidR="003F0B4C" w:rsidRPr="00421A85">
        <w:rPr>
          <w:rFonts w:cstheme="minorHAnsi"/>
          <w:sz w:val="24"/>
          <w:szCs w:val="24"/>
        </w:rPr>
        <w:t>)</w:t>
      </w:r>
      <w:r w:rsidR="0058297E" w:rsidRPr="00FD7E3F">
        <w:rPr>
          <w:rFonts w:cstheme="minorHAnsi"/>
          <w:sz w:val="24"/>
          <w:szCs w:val="24"/>
        </w:rPr>
        <w:fldChar w:fldCharType="end"/>
      </w:r>
      <w:r w:rsidR="0058297E" w:rsidRPr="00FD7E3F">
        <w:rPr>
          <w:rFonts w:cstheme="minorHAnsi"/>
          <w:sz w:val="24"/>
          <w:szCs w:val="24"/>
        </w:rPr>
        <w:t>-</w:t>
      </w:r>
      <w:r w:rsidR="0058297E" w:rsidRPr="00FD7E3F">
        <w:rPr>
          <w:rFonts w:cstheme="minorHAnsi"/>
          <w:sz w:val="24"/>
          <w:szCs w:val="24"/>
        </w:rPr>
        <w:fldChar w:fldCharType="begin"/>
      </w:r>
      <w:r w:rsidR="0058297E" w:rsidRPr="00421A85">
        <w:rPr>
          <w:rFonts w:cstheme="minorHAnsi"/>
          <w:sz w:val="24"/>
          <w:szCs w:val="24"/>
        </w:rPr>
        <w:instrText xml:space="preserve"> REF _Ref68791377 \h </w:instrText>
      </w:r>
      <w:r w:rsidR="0058297E" w:rsidRPr="00FD7E3F">
        <w:rPr>
          <w:rFonts w:cstheme="minorHAnsi"/>
          <w:sz w:val="24"/>
          <w:szCs w:val="24"/>
        </w:rPr>
      </w:r>
      <w:r w:rsidR="0058297E" w:rsidRPr="00FD7E3F">
        <w:rPr>
          <w:rFonts w:cstheme="minorHAnsi"/>
          <w:sz w:val="24"/>
          <w:szCs w:val="24"/>
        </w:rPr>
        <w:fldChar w:fldCharType="separate"/>
      </w:r>
      <w:r w:rsidR="003F0B4C" w:rsidRPr="00FD7E3F">
        <w:rPr>
          <w:rFonts w:cstheme="minorHAnsi"/>
          <w:sz w:val="24"/>
          <w:szCs w:val="24"/>
        </w:rPr>
        <w:t>(</w:t>
      </w:r>
      <w:r w:rsidR="003F0B4C" w:rsidRPr="00FD7E3F">
        <w:rPr>
          <w:rFonts w:cstheme="minorHAnsi"/>
          <w:noProof/>
          <w:sz w:val="24"/>
          <w:szCs w:val="24"/>
        </w:rPr>
        <w:t>17</w:t>
      </w:r>
      <w:r w:rsidR="003F0B4C" w:rsidRPr="00421A85">
        <w:rPr>
          <w:rFonts w:cstheme="minorHAnsi"/>
          <w:sz w:val="24"/>
          <w:szCs w:val="24"/>
        </w:rPr>
        <w:t>)</w:t>
      </w:r>
      <w:r w:rsidR="0058297E" w:rsidRPr="00FD7E3F">
        <w:rPr>
          <w:rFonts w:cstheme="minorHAnsi"/>
          <w:sz w:val="24"/>
          <w:szCs w:val="24"/>
        </w:rPr>
        <w:fldChar w:fldCharType="end"/>
      </w:r>
      <w:r w:rsidR="000D4001" w:rsidRPr="00FD7E3F">
        <w:rPr>
          <w:rFonts w:cstheme="minorHAnsi"/>
          <w:sz w:val="24"/>
          <w:szCs w:val="24"/>
        </w:rPr>
        <w:t>. Second</w:t>
      </w:r>
      <w:r w:rsidR="00F35F78">
        <w:rPr>
          <w:rFonts w:cstheme="minorHAnsi"/>
          <w:sz w:val="24"/>
          <w:szCs w:val="24"/>
        </w:rPr>
        <w:t>ly</w:t>
      </w:r>
      <w:r w:rsidR="000D4001" w:rsidRPr="00FD7E3F">
        <w:rPr>
          <w:rFonts w:cstheme="minorHAnsi"/>
          <w:sz w:val="24"/>
          <w:szCs w:val="24"/>
        </w:rPr>
        <w:t xml:space="preserve">, </w:t>
      </w:r>
      <w:r w:rsidR="003F2D9B" w:rsidRPr="00FD7E3F">
        <w:rPr>
          <w:rFonts w:cstheme="minorHAnsi"/>
          <w:sz w:val="24"/>
          <w:szCs w:val="24"/>
        </w:rPr>
        <w:t>the phenomenological Butler-Volmer equation</w:t>
      </w:r>
      <w:r w:rsidR="000D4001" w:rsidRPr="00FD7E3F">
        <w:rPr>
          <w:rFonts w:cstheme="minorHAnsi"/>
          <w:sz w:val="24"/>
          <w:szCs w:val="24"/>
        </w:rPr>
        <w:t xml:space="preserve"> is used</w:t>
      </w:r>
      <w:r w:rsidR="003F2D9B" w:rsidRPr="00421A85">
        <w:rPr>
          <w:rFonts w:cstheme="minorHAnsi"/>
          <w:sz w:val="24"/>
          <w:szCs w:val="24"/>
        </w:rPr>
        <w:t xml:space="preserve"> to describe electron transfer kinetics. Third</w:t>
      </w:r>
      <w:r w:rsidR="00F35F78">
        <w:rPr>
          <w:rFonts w:cstheme="minorHAnsi"/>
          <w:sz w:val="24"/>
          <w:szCs w:val="24"/>
        </w:rPr>
        <w:t>ly</w:t>
      </w:r>
      <w:r w:rsidR="003F2D9B" w:rsidRPr="00421A85">
        <w:rPr>
          <w:rFonts w:cstheme="minorHAnsi"/>
          <w:sz w:val="24"/>
          <w:szCs w:val="24"/>
        </w:rPr>
        <w:t xml:space="preserve">, the </w:t>
      </w:r>
      <w:r w:rsidR="00EA4A86" w:rsidRPr="00421A85">
        <w:rPr>
          <w:rFonts w:cstheme="minorHAnsi"/>
          <w:sz w:val="24"/>
          <w:szCs w:val="24"/>
        </w:rPr>
        <w:t xml:space="preserve">EDL is considered as a serial connection of </w:t>
      </w:r>
      <w:r w:rsidR="004B7AB4" w:rsidRPr="00421A85">
        <w:rPr>
          <w:rFonts w:cstheme="minorHAnsi"/>
          <w:sz w:val="24"/>
          <w:szCs w:val="24"/>
        </w:rPr>
        <w:t>a</w:t>
      </w:r>
      <w:r w:rsidR="00EA4A86" w:rsidRPr="00421A85">
        <w:rPr>
          <w:rFonts w:cstheme="minorHAnsi"/>
          <w:sz w:val="24"/>
          <w:szCs w:val="24"/>
        </w:rPr>
        <w:t xml:space="preserve"> char</w:t>
      </w:r>
      <w:r w:rsidR="00D92760" w:rsidRPr="00421A85">
        <w:rPr>
          <w:rFonts w:cstheme="minorHAnsi"/>
          <w:sz w:val="24"/>
          <w:szCs w:val="24"/>
        </w:rPr>
        <w:t xml:space="preserve">ged </w:t>
      </w:r>
      <w:proofErr w:type="spellStart"/>
      <w:r w:rsidR="00D92760" w:rsidRPr="00421A85">
        <w:rPr>
          <w:rFonts w:cstheme="minorHAnsi"/>
          <w:sz w:val="24"/>
          <w:szCs w:val="24"/>
        </w:rPr>
        <w:t>adlayer</w:t>
      </w:r>
      <w:proofErr w:type="spellEnd"/>
      <w:r w:rsidR="00D92760" w:rsidRPr="00421A85">
        <w:rPr>
          <w:rFonts w:cstheme="minorHAnsi"/>
          <w:sz w:val="24"/>
          <w:szCs w:val="24"/>
        </w:rPr>
        <w:t xml:space="preserve"> and a diffuse layer, and treated </w:t>
      </w:r>
      <w:r w:rsidR="00657C85" w:rsidRPr="00421A85">
        <w:rPr>
          <w:rFonts w:cstheme="minorHAnsi"/>
          <w:sz w:val="24"/>
          <w:szCs w:val="24"/>
        </w:rPr>
        <w:t>at the mean field level</w:t>
      </w:r>
      <w:r w:rsidR="00145D31" w:rsidRPr="00421A85">
        <w:rPr>
          <w:rFonts w:cstheme="minorHAnsi"/>
          <w:sz w:val="24"/>
          <w:szCs w:val="24"/>
        </w:rPr>
        <w:t xml:space="preserve"> for the one-dimensional case</w:t>
      </w:r>
      <w:r w:rsidR="00D92760" w:rsidRPr="00421A85">
        <w:rPr>
          <w:rFonts w:cstheme="minorHAnsi"/>
          <w:sz w:val="24"/>
          <w:szCs w:val="24"/>
        </w:rPr>
        <w:t>.</w:t>
      </w:r>
      <w:r w:rsidR="00D24FCE" w:rsidRPr="00421A85">
        <w:rPr>
          <w:rFonts w:cstheme="minorHAnsi"/>
          <w:sz w:val="24"/>
          <w:szCs w:val="24"/>
        </w:rPr>
        <w:t xml:space="preserve"> Fourth</w:t>
      </w:r>
      <w:r w:rsidR="00F35F78">
        <w:rPr>
          <w:rFonts w:cstheme="minorHAnsi"/>
          <w:sz w:val="24"/>
          <w:szCs w:val="24"/>
        </w:rPr>
        <w:t>ly</w:t>
      </w:r>
      <w:r w:rsidR="00D24FCE" w:rsidRPr="00421A85">
        <w:rPr>
          <w:rFonts w:cstheme="minorHAnsi"/>
          <w:sz w:val="24"/>
          <w:szCs w:val="24"/>
        </w:rPr>
        <w:t xml:space="preserve">, the electrolyte cations are restricted to be </w:t>
      </w:r>
      <w:r w:rsidR="00B71E20" w:rsidRPr="00421A85">
        <w:rPr>
          <w:rFonts w:cstheme="minorHAnsi"/>
          <w:sz w:val="24"/>
          <w:szCs w:val="24"/>
        </w:rPr>
        <w:t>nonspecifically adsorbed</w:t>
      </w:r>
      <w:r w:rsidR="00D24FCE" w:rsidRPr="00421A85">
        <w:rPr>
          <w:rFonts w:cstheme="minorHAnsi"/>
          <w:sz w:val="24"/>
          <w:szCs w:val="24"/>
        </w:rPr>
        <w:t>.</w:t>
      </w:r>
      <w:r w:rsidR="00F35F78">
        <w:rPr>
          <w:rFonts w:cstheme="minorHAnsi"/>
          <w:sz w:val="24"/>
          <w:szCs w:val="24"/>
        </w:rPr>
        <w:t xml:space="preserve"> Fifthly, </w:t>
      </w:r>
      <w:r w:rsidR="00E2186B">
        <w:rPr>
          <w:rFonts w:cstheme="minorHAnsi"/>
          <w:sz w:val="24"/>
          <w:szCs w:val="24"/>
        </w:rPr>
        <w:t>macroscopic mass transport effects are neglected.</w:t>
      </w:r>
    </w:p>
    <w:p w14:paraId="6025431C" w14:textId="669952EA" w:rsidR="002E3DB7" w:rsidRPr="00421A85" w:rsidRDefault="0078012E" w:rsidP="00793C5B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On the first point</w:t>
      </w:r>
      <w:r w:rsidR="001E1B58" w:rsidRPr="00421A85">
        <w:rPr>
          <w:rFonts w:cstheme="minorHAnsi"/>
          <w:sz w:val="24"/>
          <w:szCs w:val="24"/>
        </w:rPr>
        <w:t>, the</w:t>
      </w:r>
      <w:r w:rsidR="00EF0DAE" w:rsidRPr="00421A85">
        <w:rPr>
          <w:rFonts w:cstheme="minorHAnsi"/>
          <w:sz w:val="24"/>
          <w:szCs w:val="24"/>
        </w:rPr>
        <w:t xml:space="preserve"> used</w:t>
      </w:r>
      <w:r w:rsidR="001E1B58" w:rsidRPr="00421A85">
        <w:rPr>
          <w:rFonts w:cstheme="minorHAnsi"/>
          <w:sz w:val="24"/>
          <w:szCs w:val="24"/>
        </w:rPr>
        <w:t xml:space="preserve"> reaction mechanism is</w:t>
      </w:r>
      <w:r w:rsidR="00F12722" w:rsidRPr="00421A85">
        <w:rPr>
          <w:rFonts w:cstheme="minorHAnsi"/>
          <w:sz w:val="24"/>
          <w:szCs w:val="24"/>
        </w:rPr>
        <w:t xml:space="preserve"> </w:t>
      </w:r>
      <w:r w:rsidR="000D683D" w:rsidRPr="00421A85">
        <w:rPr>
          <w:rFonts w:cstheme="minorHAnsi"/>
          <w:sz w:val="24"/>
          <w:szCs w:val="24"/>
        </w:rPr>
        <w:t xml:space="preserve">common to </w:t>
      </w:r>
      <w:r w:rsidR="003F3595" w:rsidRPr="00421A85">
        <w:rPr>
          <w:rFonts w:cstheme="minorHAnsi"/>
          <w:sz w:val="24"/>
          <w:szCs w:val="24"/>
        </w:rPr>
        <w:t xml:space="preserve">many OER catalysts, though the active sites, the binding energies, </w:t>
      </w:r>
      <w:r w:rsidR="00C507C9" w:rsidRPr="00421A85">
        <w:rPr>
          <w:rFonts w:cstheme="minorHAnsi"/>
          <w:sz w:val="24"/>
          <w:szCs w:val="24"/>
        </w:rPr>
        <w:t xml:space="preserve">and </w:t>
      </w:r>
      <w:r w:rsidR="003F3595" w:rsidRPr="00421A85">
        <w:rPr>
          <w:rFonts w:cstheme="minorHAnsi"/>
          <w:sz w:val="24"/>
          <w:szCs w:val="24"/>
        </w:rPr>
        <w:t>the activation energies</w:t>
      </w:r>
      <w:r w:rsidR="00C507C9" w:rsidRPr="00421A85">
        <w:rPr>
          <w:rFonts w:cstheme="minorHAnsi"/>
          <w:sz w:val="24"/>
          <w:szCs w:val="24"/>
        </w:rPr>
        <w:t xml:space="preserve"> are case-specific. </w:t>
      </w:r>
      <w:r w:rsidR="00BA5A1A" w:rsidRPr="00421A85">
        <w:rPr>
          <w:rFonts w:cstheme="minorHAnsi"/>
          <w:sz w:val="24"/>
          <w:szCs w:val="24"/>
        </w:rPr>
        <w:t xml:space="preserve">We </w:t>
      </w:r>
      <w:r w:rsidR="00EA70E6" w:rsidRPr="00421A85">
        <w:rPr>
          <w:rFonts w:cstheme="minorHAnsi"/>
          <w:sz w:val="24"/>
          <w:szCs w:val="24"/>
        </w:rPr>
        <w:t xml:space="preserve">have </w:t>
      </w:r>
      <w:r>
        <w:rPr>
          <w:rFonts w:cstheme="minorHAnsi"/>
          <w:sz w:val="24"/>
          <w:szCs w:val="24"/>
        </w:rPr>
        <w:t>demonstrated</w:t>
      </w:r>
      <w:r w:rsidR="00EA70E6" w:rsidRPr="00421A85">
        <w:rPr>
          <w:rFonts w:cstheme="minorHAnsi"/>
          <w:sz w:val="24"/>
          <w:szCs w:val="24"/>
        </w:rPr>
        <w:t xml:space="preserve"> in the preceding subsection that </w:t>
      </w:r>
      <w:r>
        <w:rPr>
          <w:rFonts w:cstheme="minorHAnsi"/>
          <w:sz w:val="24"/>
          <w:szCs w:val="24"/>
        </w:rPr>
        <w:t>our</w:t>
      </w:r>
      <w:r w:rsidRPr="00421A85">
        <w:rPr>
          <w:rFonts w:cstheme="minorHAnsi"/>
          <w:sz w:val="24"/>
          <w:szCs w:val="24"/>
        </w:rPr>
        <w:t xml:space="preserve"> </w:t>
      </w:r>
      <w:r w:rsidR="00EA70E6" w:rsidRPr="00421A85">
        <w:rPr>
          <w:rFonts w:cstheme="minorHAnsi"/>
          <w:sz w:val="24"/>
          <w:szCs w:val="24"/>
        </w:rPr>
        <w:t xml:space="preserve">results are robust against variations in these parameters. </w:t>
      </w:r>
      <w:r w:rsidR="00793C5B" w:rsidRPr="00421A85">
        <w:rPr>
          <w:rFonts w:cstheme="minorHAnsi"/>
          <w:sz w:val="24"/>
          <w:szCs w:val="24"/>
        </w:rPr>
        <w:t>For OER catalysts with decoupled OH</w:t>
      </w:r>
      <w:r w:rsidR="00793C5B" w:rsidRPr="00421A85">
        <w:rPr>
          <w:rFonts w:cstheme="minorHAnsi"/>
          <w:sz w:val="24"/>
          <w:szCs w:val="24"/>
          <w:vertAlign w:val="superscript"/>
        </w:rPr>
        <w:t>-</w:t>
      </w:r>
      <w:r w:rsidR="00793C5B" w:rsidRPr="00421A85">
        <w:rPr>
          <w:rFonts w:cstheme="minorHAnsi"/>
          <w:sz w:val="24"/>
          <w:szCs w:val="24"/>
        </w:rPr>
        <w:t xml:space="preserve"> and electron transfer steps, </w:t>
      </w:r>
      <w:r w:rsidR="00EA70E6" w:rsidRPr="00421A85">
        <w:rPr>
          <w:rFonts w:cstheme="minorHAnsi"/>
          <w:sz w:val="24"/>
          <w:szCs w:val="24"/>
        </w:rPr>
        <w:t>the microkinetic model can be modified</w:t>
      </w:r>
      <w:r w:rsidR="005A2189" w:rsidRPr="00421A85">
        <w:rPr>
          <w:rFonts w:cstheme="minorHAnsi"/>
          <w:sz w:val="24"/>
          <w:szCs w:val="24"/>
        </w:rPr>
        <w:t xml:space="preserve"> with</w:t>
      </w:r>
      <w:r>
        <w:rPr>
          <w:rFonts w:cstheme="minorHAnsi"/>
          <w:sz w:val="24"/>
          <w:szCs w:val="24"/>
        </w:rPr>
        <w:t>out</w:t>
      </w:r>
      <w:r w:rsidR="005A2189" w:rsidRPr="00421A8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major</w:t>
      </w:r>
      <w:r w:rsidR="002E3DB7" w:rsidRPr="00421A85">
        <w:rPr>
          <w:rFonts w:cstheme="minorHAnsi"/>
          <w:sz w:val="24"/>
          <w:szCs w:val="24"/>
        </w:rPr>
        <w:t xml:space="preserve"> difficulties.</w:t>
      </w:r>
    </w:p>
    <w:p w14:paraId="54A00C77" w14:textId="33684EF3" w:rsidR="001C2DE2" w:rsidRPr="00421A85" w:rsidRDefault="0078012E" w:rsidP="00793C5B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On the second point</w:t>
      </w:r>
      <w:r w:rsidR="00A57597" w:rsidRPr="00421A85">
        <w:rPr>
          <w:rFonts w:cstheme="minorHAnsi"/>
          <w:sz w:val="24"/>
          <w:szCs w:val="24"/>
        </w:rPr>
        <w:t xml:space="preserve">, the Butler-Volmer </w:t>
      </w:r>
      <w:r w:rsidR="001E7935" w:rsidRPr="00421A85">
        <w:rPr>
          <w:rFonts w:cstheme="minorHAnsi"/>
          <w:sz w:val="24"/>
          <w:szCs w:val="24"/>
        </w:rPr>
        <w:t xml:space="preserve">equation can be upgraded to more advanced electron transfer theories, however, at the cost of introducing </w:t>
      </w:r>
      <w:r>
        <w:rPr>
          <w:rFonts w:cstheme="minorHAnsi"/>
          <w:sz w:val="24"/>
          <w:szCs w:val="24"/>
        </w:rPr>
        <w:t>further</w:t>
      </w:r>
      <w:r w:rsidR="001E7935" w:rsidRPr="00421A85">
        <w:rPr>
          <w:rFonts w:cstheme="minorHAnsi"/>
          <w:sz w:val="24"/>
          <w:szCs w:val="24"/>
        </w:rPr>
        <w:t xml:space="preserve"> microscopic parameters. For example, the Marcus-Hush-</w:t>
      </w:r>
      <w:proofErr w:type="spellStart"/>
      <w:r w:rsidR="001E7935" w:rsidRPr="00421A85">
        <w:rPr>
          <w:rFonts w:cstheme="minorHAnsi"/>
          <w:sz w:val="24"/>
          <w:szCs w:val="24"/>
        </w:rPr>
        <w:t>Chidsey</w:t>
      </w:r>
      <w:proofErr w:type="spellEnd"/>
      <w:r w:rsidR="001E7935" w:rsidRPr="00421A85">
        <w:rPr>
          <w:rFonts w:cstheme="minorHAnsi"/>
          <w:sz w:val="24"/>
          <w:szCs w:val="24"/>
        </w:rPr>
        <w:t xml:space="preserve"> theory requires </w:t>
      </w:r>
      <w:r w:rsidR="00A62078" w:rsidRPr="00421A85">
        <w:rPr>
          <w:rFonts w:cstheme="minorHAnsi"/>
          <w:sz w:val="24"/>
          <w:szCs w:val="24"/>
        </w:rPr>
        <w:t xml:space="preserve">the </w:t>
      </w:r>
      <w:r w:rsidR="001E7935" w:rsidRPr="00421A85">
        <w:rPr>
          <w:rFonts w:cstheme="minorHAnsi"/>
          <w:sz w:val="24"/>
          <w:szCs w:val="24"/>
        </w:rPr>
        <w:t>knowledge of interfacial solvent reorganization energies,</w:t>
      </w:r>
      <w:r w:rsidR="00A62078" w:rsidRPr="00421A85">
        <w:rPr>
          <w:rFonts w:cstheme="minorHAnsi"/>
          <w:sz w:val="24"/>
          <w:szCs w:val="24"/>
        </w:rPr>
        <w:t xml:space="preserve"> and</w:t>
      </w:r>
      <w:r w:rsidR="001E7935" w:rsidRPr="00421A85">
        <w:rPr>
          <w:rFonts w:cstheme="minorHAnsi"/>
          <w:sz w:val="24"/>
          <w:szCs w:val="24"/>
        </w:rPr>
        <w:t xml:space="preserve"> the </w:t>
      </w:r>
      <w:r w:rsidR="00A62078" w:rsidRPr="00421A85">
        <w:rPr>
          <w:rFonts w:cstheme="minorHAnsi"/>
          <w:sz w:val="24"/>
          <w:szCs w:val="24"/>
        </w:rPr>
        <w:t>Anderson-</w:t>
      </w:r>
      <w:proofErr w:type="spellStart"/>
      <w:r w:rsidR="00A62078" w:rsidRPr="00421A85">
        <w:rPr>
          <w:rFonts w:cstheme="minorHAnsi"/>
          <w:sz w:val="24"/>
          <w:szCs w:val="24"/>
        </w:rPr>
        <w:t>Newns</w:t>
      </w:r>
      <w:proofErr w:type="spellEnd"/>
      <w:r w:rsidR="00A62078" w:rsidRPr="00421A85">
        <w:rPr>
          <w:rFonts w:cstheme="minorHAnsi"/>
          <w:sz w:val="24"/>
          <w:szCs w:val="24"/>
        </w:rPr>
        <w:t xml:space="preserve"> models</w:t>
      </w:r>
      <w:r w:rsidR="002F7C6B" w:rsidRPr="00421A85">
        <w:rPr>
          <w:rFonts w:cstheme="minorHAnsi"/>
          <w:sz w:val="24"/>
          <w:szCs w:val="24"/>
        </w:rPr>
        <w:t xml:space="preserve"> require</w:t>
      </w:r>
      <w:r w:rsidR="001E7935" w:rsidRPr="00421A85">
        <w:rPr>
          <w:rFonts w:cstheme="minorHAnsi"/>
          <w:sz w:val="24"/>
          <w:szCs w:val="24"/>
        </w:rPr>
        <w:t xml:space="preserve"> </w:t>
      </w:r>
      <w:r w:rsidR="00B21347" w:rsidRPr="00421A85">
        <w:rPr>
          <w:rFonts w:cstheme="minorHAnsi"/>
          <w:sz w:val="24"/>
          <w:szCs w:val="24"/>
        </w:rPr>
        <w:t>the</w:t>
      </w:r>
      <w:r w:rsidR="001E7935" w:rsidRPr="00421A85">
        <w:rPr>
          <w:rFonts w:cstheme="minorHAnsi"/>
          <w:sz w:val="24"/>
          <w:szCs w:val="24"/>
        </w:rPr>
        <w:t xml:space="preserve"> knowledge of electronic interactions between the </w:t>
      </w:r>
      <w:r w:rsidR="005270F3" w:rsidRPr="00421A85">
        <w:rPr>
          <w:rFonts w:cstheme="minorHAnsi"/>
          <w:sz w:val="24"/>
          <w:szCs w:val="24"/>
        </w:rPr>
        <w:t xml:space="preserve">catalyst and the reactant in solution. </w:t>
      </w:r>
      <w:r w:rsidR="00724741" w:rsidRPr="00421A85">
        <w:rPr>
          <w:rFonts w:cstheme="minorHAnsi"/>
          <w:sz w:val="24"/>
          <w:szCs w:val="24"/>
        </w:rPr>
        <w:t xml:space="preserve">Therefore, the Butler-Volmer equation best suits our purpose. </w:t>
      </w:r>
      <w:r w:rsidR="00201C5A" w:rsidRPr="00421A85">
        <w:rPr>
          <w:rFonts w:cstheme="minorHAnsi"/>
          <w:sz w:val="24"/>
          <w:szCs w:val="24"/>
        </w:rPr>
        <w:t>In addition, the Marcus-Hush-</w:t>
      </w:r>
      <w:proofErr w:type="spellStart"/>
      <w:r w:rsidR="00201C5A" w:rsidRPr="00421A85">
        <w:rPr>
          <w:rFonts w:cstheme="minorHAnsi"/>
          <w:sz w:val="24"/>
          <w:szCs w:val="24"/>
        </w:rPr>
        <w:t>Chidsey</w:t>
      </w:r>
      <w:proofErr w:type="spellEnd"/>
      <w:r w:rsidR="00201C5A" w:rsidRPr="00421A85">
        <w:rPr>
          <w:rFonts w:cstheme="minorHAnsi"/>
          <w:sz w:val="24"/>
          <w:szCs w:val="24"/>
        </w:rPr>
        <w:t xml:space="preserve"> theory </w:t>
      </w:r>
      <w:r w:rsidR="00691C03" w:rsidRPr="00421A85">
        <w:rPr>
          <w:rFonts w:cstheme="minorHAnsi"/>
          <w:sz w:val="24"/>
          <w:szCs w:val="24"/>
        </w:rPr>
        <w:t xml:space="preserve">can be reduced to the Butler-Volmer equation with a potential-varying transfer coefficient. Our sensitivity analysis shows that </w:t>
      </w:r>
      <w:r w:rsidR="006241DD" w:rsidRPr="00421A85">
        <w:rPr>
          <w:rFonts w:cstheme="minorHAnsi"/>
          <w:sz w:val="24"/>
          <w:szCs w:val="24"/>
        </w:rPr>
        <w:t>variations</w:t>
      </w:r>
      <w:r w:rsidR="00691C03" w:rsidRPr="00421A85">
        <w:rPr>
          <w:rFonts w:cstheme="minorHAnsi"/>
          <w:sz w:val="24"/>
          <w:szCs w:val="24"/>
        </w:rPr>
        <w:t xml:space="preserve"> in the transfer coefficient</w:t>
      </w:r>
      <w:r w:rsidR="006241DD" w:rsidRPr="00421A85">
        <w:rPr>
          <w:rFonts w:cstheme="minorHAnsi"/>
          <w:sz w:val="24"/>
          <w:szCs w:val="24"/>
        </w:rPr>
        <w:t xml:space="preserve"> do not alter </w:t>
      </w:r>
      <w:r w:rsidR="00CC3571" w:rsidRPr="00421A85">
        <w:rPr>
          <w:rFonts w:cstheme="minorHAnsi"/>
          <w:sz w:val="24"/>
          <w:szCs w:val="24"/>
        </w:rPr>
        <w:t>the conclusion.</w:t>
      </w:r>
    </w:p>
    <w:p w14:paraId="4EEDA3AD" w14:textId="19BC8443" w:rsidR="0078012E" w:rsidRDefault="0078012E" w:rsidP="00316B78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On the third point</w:t>
      </w:r>
      <w:r w:rsidR="00495724" w:rsidRPr="00421A85">
        <w:rPr>
          <w:rFonts w:cstheme="minorHAnsi"/>
          <w:sz w:val="24"/>
          <w:szCs w:val="24"/>
        </w:rPr>
        <w:t xml:space="preserve">, </w:t>
      </w:r>
      <w:r w:rsidR="0042623D" w:rsidRPr="00421A85">
        <w:rPr>
          <w:rFonts w:cstheme="minorHAnsi"/>
          <w:sz w:val="24"/>
          <w:szCs w:val="24"/>
        </w:rPr>
        <w:t xml:space="preserve">the mean-field EDL model </w:t>
      </w:r>
      <w:r>
        <w:rPr>
          <w:rFonts w:cstheme="minorHAnsi"/>
          <w:sz w:val="24"/>
          <w:szCs w:val="24"/>
        </w:rPr>
        <w:t>radically</w:t>
      </w:r>
      <w:r w:rsidR="00227ACC" w:rsidRPr="00421A85">
        <w:rPr>
          <w:rFonts w:cstheme="minorHAnsi"/>
          <w:sz w:val="24"/>
          <w:szCs w:val="24"/>
        </w:rPr>
        <w:t xml:space="preserve"> </w:t>
      </w:r>
      <w:r w:rsidR="00130624" w:rsidRPr="00421A85">
        <w:rPr>
          <w:rFonts w:cstheme="minorHAnsi"/>
          <w:sz w:val="24"/>
          <w:szCs w:val="24"/>
        </w:rPr>
        <w:t>simplif</w:t>
      </w:r>
      <w:r>
        <w:rPr>
          <w:rFonts w:cstheme="minorHAnsi"/>
          <w:sz w:val="24"/>
          <w:szCs w:val="24"/>
        </w:rPr>
        <w:t>ies</w:t>
      </w:r>
      <w:r w:rsidR="00130624" w:rsidRPr="00421A85">
        <w:rPr>
          <w:rFonts w:cstheme="minorHAnsi"/>
          <w:sz w:val="24"/>
          <w:szCs w:val="24"/>
        </w:rPr>
        <w:t xml:space="preserve"> the atomistic picture of the EDL which can be </w:t>
      </w:r>
      <w:r w:rsidR="00C60D93" w:rsidRPr="00421A85">
        <w:rPr>
          <w:rFonts w:cstheme="minorHAnsi"/>
          <w:sz w:val="24"/>
          <w:szCs w:val="24"/>
        </w:rPr>
        <w:t xml:space="preserve">obtained from </w:t>
      </w:r>
      <w:r w:rsidR="000566C9" w:rsidRPr="00421A85">
        <w:rPr>
          <w:rFonts w:cstheme="minorHAnsi"/>
          <w:sz w:val="24"/>
          <w:szCs w:val="24"/>
        </w:rPr>
        <w:t>DFT-based first-principles calculations.</w:t>
      </w:r>
      <w:r w:rsidR="00FE13D7" w:rsidRPr="00FD7E3F">
        <w:rPr>
          <w:rFonts w:cstheme="minorHAnsi"/>
          <w:sz w:val="24"/>
          <w:szCs w:val="24"/>
        </w:rPr>
        <w:fldChar w:fldCharType="begin">
          <w:fldData xml:space="preserve">PEVuZE5vdGU+PENpdGU+PEF1dGhvcj5BYmlkaTwvQXV0aG9yPjxZZWFyPjIwMjA8L1llYXI+PFJl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</w:fldData>
        </w:fldChar>
      </w:r>
      <w:r w:rsidR="007E4E16">
        <w:rPr>
          <w:rFonts w:cstheme="minorHAnsi"/>
          <w:sz w:val="24"/>
          <w:szCs w:val="24"/>
        </w:rPr>
        <w:instrText xml:space="preserve"> ADDIN EN.CITE </w:instrText>
      </w:r>
      <w:r w:rsidR="007E4E16">
        <w:rPr>
          <w:rFonts w:cstheme="minorHAnsi"/>
          <w:sz w:val="24"/>
          <w:szCs w:val="24"/>
        </w:rPr>
        <w:fldChar w:fldCharType="begin">
          <w:fldData xml:space="preserve">PEVuZE5vdGU+PENpdGU+PEF1dGhvcj5BYmlkaTwvQXV0aG9yPjxZZWFyPjIwMjA8L1llYXI+PFJl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</w:fldData>
        </w:fldChar>
      </w:r>
      <w:r w:rsidR="007E4E16">
        <w:rPr>
          <w:rFonts w:cstheme="minorHAnsi"/>
          <w:sz w:val="24"/>
          <w:szCs w:val="24"/>
        </w:rPr>
        <w:instrText xml:space="preserve"> ADDIN EN.CITE.DATA </w:instrText>
      </w:r>
      <w:r w:rsidR="007E4E16">
        <w:rPr>
          <w:rFonts w:cstheme="minorHAnsi"/>
          <w:sz w:val="24"/>
          <w:szCs w:val="24"/>
        </w:rPr>
      </w:r>
      <w:r w:rsidR="007E4E16">
        <w:rPr>
          <w:rFonts w:cstheme="minorHAnsi"/>
          <w:sz w:val="24"/>
          <w:szCs w:val="24"/>
        </w:rPr>
        <w:fldChar w:fldCharType="end"/>
      </w:r>
      <w:r w:rsidR="00FE13D7" w:rsidRPr="00FD7E3F">
        <w:rPr>
          <w:rFonts w:cstheme="minorHAnsi"/>
          <w:sz w:val="24"/>
          <w:szCs w:val="24"/>
        </w:rPr>
      </w:r>
      <w:r w:rsidR="00FE13D7" w:rsidRPr="00FD7E3F">
        <w:rPr>
          <w:rFonts w:cstheme="minorHAnsi"/>
          <w:sz w:val="24"/>
          <w:szCs w:val="24"/>
        </w:rPr>
        <w:fldChar w:fldCharType="separate"/>
      </w:r>
      <w:r w:rsidR="007E4E16" w:rsidRPr="007E4E16">
        <w:rPr>
          <w:rFonts w:cstheme="minorHAnsi"/>
          <w:noProof/>
          <w:sz w:val="24"/>
          <w:szCs w:val="24"/>
          <w:vertAlign w:val="superscript"/>
        </w:rPr>
        <w:t>84, 85</w:t>
      </w:r>
      <w:r w:rsidR="00FE13D7" w:rsidRPr="00FD7E3F">
        <w:rPr>
          <w:rFonts w:cstheme="minorHAnsi"/>
          <w:sz w:val="24"/>
          <w:szCs w:val="24"/>
        </w:rPr>
        <w:fldChar w:fldCharType="end"/>
      </w:r>
      <w:r w:rsidR="000566C9" w:rsidRPr="00FD7E3F">
        <w:rPr>
          <w:rFonts w:cstheme="minorHAnsi"/>
          <w:sz w:val="24"/>
          <w:szCs w:val="24"/>
        </w:rPr>
        <w:t xml:space="preserve"> </w:t>
      </w:r>
      <w:r w:rsidR="00535673" w:rsidRPr="00FD7E3F">
        <w:rPr>
          <w:rFonts w:cstheme="minorHAnsi"/>
          <w:sz w:val="24"/>
          <w:szCs w:val="24"/>
        </w:rPr>
        <w:t>Atomistic EDL models</w:t>
      </w:r>
      <w:r w:rsidR="00415C7E" w:rsidRPr="00421A85">
        <w:rPr>
          <w:rFonts w:cstheme="minorHAnsi"/>
          <w:sz w:val="24"/>
          <w:szCs w:val="24"/>
        </w:rPr>
        <w:t xml:space="preserve">, such as in </w:t>
      </w:r>
      <w:r w:rsidR="001645B3" w:rsidRPr="00421A85">
        <w:rPr>
          <w:rFonts w:cstheme="minorHAnsi"/>
          <w:sz w:val="24"/>
          <w:szCs w:val="24"/>
        </w:rPr>
        <w:t>r</w:t>
      </w:r>
      <w:r w:rsidR="00415C7E" w:rsidRPr="00421A85">
        <w:rPr>
          <w:rFonts w:cstheme="minorHAnsi"/>
          <w:sz w:val="24"/>
          <w:szCs w:val="24"/>
        </w:rPr>
        <w:t>ef</w:t>
      </w:r>
      <w:r w:rsidR="001645B3" w:rsidRPr="00421A85">
        <w:rPr>
          <w:rFonts w:cstheme="minorHAnsi"/>
          <w:sz w:val="24"/>
          <w:szCs w:val="24"/>
        </w:rPr>
        <w:t>s</w:t>
      </w:r>
      <w:r w:rsidR="00415C7E" w:rsidRPr="00421A85">
        <w:rPr>
          <w:rFonts w:cstheme="minorHAnsi"/>
          <w:sz w:val="24"/>
          <w:szCs w:val="24"/>
        </w:rPr>
        <w:t>.</w:t>
      </w:r>
      <w:r w:rsidR="001645B3" w:rsidRPr="00FD7E3F">
        <w:rPr>
          <w:rFonts w:cstheme="minorHAnsi"/>
          <w:sz w:val="24"/>
          <w:szCs w:val="24"/>
        </w:rPr>
        <w:fldChar w:fldCharType="begin">
          <w:fldData xml:space="preserve">PEVuZE5vdGU+PENpdGU+PEF1dGhvcj5TYWtvbmc8L0F1dGhvcj48WWVhcj4yMDE4PC9ZZWFyPjxS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</w:fldData>
        </w:fldChar>
      </w:r>
      <w:r w:rsidR="007E4E16">
        <w:rPr>
          <w:rFonts w:cstheme="minorHAnsi"/>
          <w:sz w:val="24"/>
          <w:szCs w:val="24"/>
        </w:rPr>
        <w:instrText xml:space="preserve"> ADDIN EN.CITE </w:instrText>
      </w:r>
      <w:r w:rsidR="007E4E16">
        <w:rPr>
          <w:rFonts w:cstheme="minorHAnsi"/>
          <w:sz w:val="24"/>
          <w:szCs w:val="24"/>
        </w:rPr>
        <w:fldChar w:fldCharType="begin">
          <w:fldData xml:space="preserve">PEVuZE5vdGU+PENpdGU+PEF1dGhvcj5TYWtvbmc8L0F1dGhvcj48WWVhcj4yMDE4PC9ZZWFyPjxS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</w:fldData>
        </w:fldChar>
      </w:r>
      <w:r w:rsidR="007E4E16">
        <w:rPr>
          <w:rFonts w:cstheme="minorHAnsi"/>
          <w:sz w:val="24"/>
          <w:szCs w:val="24"/>
        </w:rPr>
        <w:instrText xml:space="preserve"> ADDIN EN.CITE.DATA </w:instrText>
      </w:r>
      <w:r w:rsidR="007E4E16">
        <w:rPr>
          <w:rFonts w:cstheme="minorHAnsi"/>
          <w:sz w:val="24"/>
          <w:szCs w:val="24"/>
        </w:rPr>
      </w:r>
      <w:r w:rsidR="007E4E16">
        <w:rPr>
          <w:rFonts w:cstheme="minorHAnsi"/>
          <w:sz w:val="24"/>
          <w:szCs w:val="24"/>
        </w:rPr>
        <w:fldChar w:fldCharType="end"/>
      </w:r>
      <w:r w:rsidR="001645B3" w:rsidRPr="00FD7E3F">
        <w:rPr>
          <w:rFonts w:cstheme="minorHAnsi"/>
          <w:sz w:val="24"/>
          <w:szCs w:val="24"/>
        </w:rPr>
      </w:r>
      <w:r w:rsidR="001645B3" w:rsidRPr="00FD7E3F">
        <w:rPr>
          <w:rFonts w:cstheme="minorHAnsi"/>
          <w:sz w:val="24"/>
          <w:szCs w:val="24"/>
        </w:rPr>
        <w:fldChar w:fldCharType="separate"/>
      </w:r>
      <w:r w:rsidR="007E4E16" w:rsidRPr="007E4E16">
        <w:rPr>
          <w:rFonts w:cstheme="minorHAnsi"/>
          <w:noProof/>
          <w:sz w:val="24"/>
          <w:szCs w:val="24"/>
          <w:vertAlign w:val="superscript"/>
        </w:rPr>
        <w:t>86, 87</w:t>
      </w:r>
      <w:r w:rsidR="001645B3" w:rsidRPr="00FD7E3F">
        <w:rPr>
          <w:rFonts w:cstheme="minorHAnsi"/>
          <w:sz w:val="24"/>
          <w:szCs w:val="24"/>
        </w:rPr>
        <w:fldChar w:fldCharType="end"/>
      </w:r>
      <w:r w:rsidR="00415C7E" w:rsidRPr="00FD7E3F">
        <w:rPr>
          <w:rFonts w:cstheme="minorHAnsi"/>
          <w:sz w:val="24"/>
          <w:szCs w:val="24"/>
        </w:rPr>
        <w:t>,</w:t>
      </w:r>
      <w:r w:rsidR="00535673" w:rsidRPr="00FD7E3F">
        <w:rPr>
          <w:rFonts w:cstheme="minorHAnsi"/>
          <w:sz w:val="24"/>
          <w:szCs w:val="24"/>
        </w:rPr>
        <w:t xml:space="preserve"> </w:t>
      </w:r>
      <w:r w:rsidR="009B7B83" w:rsidRPr="00421A85">
        <w:rPr>
          <w:rFonts w:cstheme="minorHAnsi"/>
          <w:sz w:val="24"/>
          <w:szCs w:val="24"/>
        </w:rPr>
        <w:t xml:space="preserve"> </w:t>
      </w:r>
      <w:r w:rsidR="00535673" w:rsidRPr="00421A85">
        <w:rPr>
          <w:rFonts w:cstheme="minorHAnsi"/>
          <w:sz w:val="24"/>
          <w:szCs w:val="24"/>
        </w:rPr>
        <w:t>can complement the mean-fiel</w:t>
      </w:r>
      <w:r w:rsidR="00677E07" w:rsidRPr="00421A85">
        <w:rPr>
          <w:rFonts w:cstheme="minorHAnsi"/>
          <w:sz w:val="24"/>
          <w:szCs w:val="24"/>
        </w:rPr>
        <w:t xml:space="preserve">d EDL </w:t>
      </w:r>
      <w:r w:rsidR="00C650C7" w:rsidRPr="00421A85">
        <w:rPr>
          <w:rFonts w:cstheme="minorHAnsi"/>
          <w:sz w:val="24"/>
          <w:szCs w:val="24"/>
        </w:rPr>
        <w:t xml:space="preserve">model by </w:t>
      </w:r>
      <w:r w:rsidR="00875213" w:rsidRPr="00421A85">
        <w:rPr>
          <w:rFonts w:cstheme="minorHAnsi"/>
          <w:sz w:val="24"/>
          <w:szCs w:val="24"/>
        </w:rPr>
        <w:t>determining</w:t>
      </w:r>
      <w:r w:rsidR="00C650C7" w:rsidRPr="00421A85">
        <w:rPr>
          <w:rFonts w:cstheme="minorHAnsi"/>
          <w:sz w:val="24"/>
          <w:szCs w:val="24"/>
        </w:rPr>
        <w:t xml:space="preserve"> some of the model parameters, including the structure of the </w:t>
      </w:r>
      <w:proofErr w:type="spellStart"/>
      <w:r w:rsidR="00C650C7" w:rsidRPr="00421A85">
        <w:rPr>
          <w:rFonts w:cstheme="minorHAnsi"/>
          <w:sz w:val="24"/>
          <w:szCs w:val="24"/>
        </w:rPr>
        <w:t>adlayer</w:t>
      </w:r>
      <w:proofErr w:type="spellEnd"/>
      <w:r w:rsidR="00C650C7" w:rsidRPr="00421A85">
        <w:rPr>
          <w:rFonts w:cstheme="minorHAnsi"/>
          <w:sz w:val="24"/>
          <w:szCs w:val="24"/>
        </w:rPr>
        <w:t xml:space="preserve"> an</w:t>
      </w:r>
      <w:r w:rsidR="000866B7" w:rsidRPr="00421A85">
        <w:rPr>
          <w:rFonts w:cstheme="minorHAnsi"/>
          <w:sz w:val="24"/>
          <w:szCs w:val="24"/>
        </w:rPr>
        <w:t xml:space="preserve">d the net charge numbers of adsorbed intermediates. </w:t>
      </w:r>
      <w:r w:rsidR="005C7459" w:rsidRPr="00421A85">
        <w:rPr>
          <w:rFonts w:cstheme="minorHAnsi"/>
          <w:sz w:val="24"/>
          <w:szCs w:val="24"/>
        </w:rPr>
        <w:t xml:space="preserve">We are aware that </w:t>
      </w:r>
      <w:proofErr w:type="spellStart"/>
      <w:r w:rsidR="005C7459" w:rsidRPr="00421A85">
        <w:rPr>
          <w:rFonts w:cstheme="minorHAnsi"/>
          <w:sz w:val="24"/>
          <w:szCs w:val="24"/>
        </w:rPr>
        <w:t>the</w:t>
      </w:r>
      <w:proofErr w:type="spellEnd"/>
      <w:r w:rsidR="005C7459" w:rsidRPr="00421A85">
        <w:rPr>
          <w:rFonts w:cstheme="minorHAnsi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5C7459" w:rsidRPr="00FD7E3F">
        <w:rPr>
          <w:rFonts w:cstheme="minorHAnsi"/>
          <w:sz w:val="24"/>
          <w:szCs w:val="24"/>
        </w:rPr>
        <w:t xml:space="preserve">’s </w:t>
      </w:r>
      <w:r w:rsidR="005C7459" w:rsidRPr="00421A85">
        <w:rPr>
          <w:rFonts w:cstheme="minorHAnsi"/>
          <w:sz w:val="24"/>
          <w:szCs w:val="24"/>
        </w:rPr>
        <w:t xml:space="preserve">are difficult to obtain accurately and depend </w:t>
      </w:r>
      <w:r w:rsidR="005C7459" w:rsidRPr="00421A85">
        <w:rPr>
          <w:rFonts w:cstheme="minorHAnsi"/>
          <w:sz w:val="24"/>
          <w:szCs w:val="24"/>
        </w:rPr>
        <w:lastRenderedPageBreak/>
        <w:t xml:space="preserve">on the theoretical method used. </w:t>
      </w:r>
      <w:r w:rsidR="00316B78" w:rsidRPr="00421A85">
        <w:rPr>
          <w:rFonts w:cstheme="minorHAnsi"/>
          <w:sz w:val="24"/>
          <w:szCs w:val="24"/>
        </w:rPr>
        <w:t xml:space="preserve">Through sensitivity analysis, we have known that the cation effects are highly sensitive to </w:t>
      </w:r>
      <m:oMath>
        <m:sSub>
          <m:sSub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i</m:t>
            </m:r>
          </m:sub>
        </m:sSub>
      </m:oMath>
      <w:r w:rsidR="00316B78" w:rsidRPr="00FD7E3F">
        <w:rPr>
          <w:rFonts w:cstheme="minorHAnsi"/>
          <w:sz w:val="24"/>
          <w:szCs w:val="24"/>
        </w:rPr>
        <w:t>’s.</w:t>
      </w:r>
    </w:p>
    <w:p w14:paraId="26A41606" w14:textId="56712EDF" w:rsidR="0025399B" w:rsidRPr="00421A85" w:rsidRDefault="0078012E" w:rsidP="00316B78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address the fourth point</w:t>
      </w:r>
      <w:r w:rsidR="00FE13D7" w:rsidRPr="00421A85">
        <w:rPr>
          <w:rFonts w:cstheme="minorHAnsi"/>
          <w:sz w:val="24"/>
          <w:szCs w:val="24"/>
        </w:rPr>
        <w:t xml:space="preserve">, </w:t>
      </w:r>
      <w:r w:rsidR="0025399B" w:rsidRPr="00421A85">
        <w:rPr>
          <w:rFonts w:cstheme="minorHAnsi"/>
          <w:sz w:val="24"/>
          <w:szCs w:val="24"/>
        </w:rPr>
        <w:t>there is controversy around whether electrolyte cations are nonspecifically adsorbed,</w:t>
      </w:r>
      <w:r w:rsidR="00C54648" w:rsidRPr="00FD7E3F">
        <w:rPr>
          <w:rFonts w:cstheme="minorHAnsi"/>
          <w:sz w:val="24"/>
          <w:szCs w:val="24"/>
        </w:rPr>
        <w:fldChar w:fldCharType="begin">
          <w:fldData xml:space="preserve">PEVuZE5vdGU+PENpdGU+PEF1dGhvcj5SYW88L0F1dGhvcj48WWVhcj4yMDIxPC9ZZWFyPjxSZWNO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</w:fldData>
        </w:fldChar>
      </w:r>
      <w:r w:rsidR="007E4E16">
        <w:rPr>
          <w:rFonts w:cstheme="minorHAnsi"/>
          <w:sz w:val="24"/>
          <w:szCs w:val="24"/>
        </w:rPr>
        <w:instrText xml:space="preserve"> ADDIN EN.CITE </w:instrText>
      </w:r>
      <w:r w:rsidR="007E4E16">
        <w:rPr>
          <w:rFonts w:cstheme="minorHAnsi"/>
          <w:sz w:val="24"/>
          <w:szCs w:val="24"/>
        </w:rPr>
        <w:fldChar w:fldCharType="begin">
          <w:fldData xml:space="preserve">PEVuZE5vdGU+PENpdGU+PEF1dGhvcj5SYW88L0F1dGhvcj48WWVhcj4yMDIxPC9ZZWFyPjxSZWNO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</w:fldData>
        </w:fldChar>
      </w:r>
      <w:r w:rsidR="007E4E16">
        <w:rPr>
          <w:rFonts w:cstheme="minorHAnsi"/>
          <w:sz w:val="24"/>
          <w:szCs w:val="24"/>
        </w:rPr>
        <w:instrText xml:space="preserve"> ADDIN EN.CITE.DATA </w:instrText>
      </w:r>
      <w:r w:rsidR="007E4E16">
        <w:rPr>
          <w:rFonts w:cstheme="minorHAnsi"/>
          <w:sz w:val="24"/>
          <w:szCs w:val="24"/>
        </w:rPr>
      </w:r>
      <w:r w:rsidR="007E4E16">
        <w:rPr>
          <w:rFonts w:cstheme="minorHAnsi"/>
          <w:sz w:val="24"/>
          <w:szCs w:val="24"/>
        </w:rPr>
        <w:fldChar w:fldCharType="end"/>
      </w:r>
      <w:r w:rsidR="00C54648" w:rsidRPr="00FD7E3F">
        <w:rPr>
          <w:rFonts w:cstheme="minorHAnsi"/>
          <w:sz w:val="24"/>
          <w:szCs w:val="24"/>
        </w:rPr>
      </w:r>
      <w:r w:rsidR="00C54648" w:rsidRPr="00FD7E3F">
        <w:rPr>
          <w:rFonts w:cstheme="minorHAnsi"/>
          <w:sz w:val="24"/>
          <w:szCs w:val="24"/>
        </w:rPr>
        <w:fldChar w:fldCharType="separate"/>
      </w:r>
      <w:r w:rsidR="007E4E16" w:rsidRPr="007E4E16">
        <w:rPr>
          <w:rFonts w:cstheme="minorHAnsi"/>
          <w:noProof/>
          <w:sz w:val="24"/>
          <w:szCs w:val="24"/>
          <w:vertAlign w:val="superscript"/>
        </w:rPr>
        <w:t>28, 88</w:t>
      </w:r>
      <w:r w:rsidR="00C54648" w:rsidRPr="00FD7E3F">
        <w:rPr>
          <w:rFonts w:cstheme="minorHAnsi"/>
          <w:sz w:val="24"/>
          <w:szCs w:val="24"/>
        </w:rPr>
        <w:fldChar w:fldCharType="end"/>
      </w:r>
      <w:r w:rsidR="0025399B" w:rsidRPr="00FD7E3F">
        <w:rPr>
          <w:rFonts w:cstheme="minorHAnsi"/>
          <w:sz w:val="24"/>
          <w:szCs w:val="24"/>
        </w:rPr>
        <w:t xml:space="preserve"> specifically adsorbed,</w:t>
      </w:r>
      <w:r w:rsidR="00C54648" w:rsidRPr="00FD7E3F">
        <w:rPr>
          <w:rFonts w:cstheme="minorHAnsi"/>
          <w:sz w:val="24"/>
          <w:szCs w:val="24"/>
        </w:rPr>
        <w:fldChar w:fldCharType="begin">
          <w:fldData xml:space="preserve">PEVuZE5vdGU+PENpdGU+PEF1dGhvcj5ZYW5nPC9BdXRob3I+PFllYXI+MjAxNzwvWWVhcj48UmVj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</w:fldData>
        </w:fldChar>
      </w:r>
      <w:r w:rsidR="007E4E16">
        <w:rPr>
          <w:rFonts w:cstheme="minorHAnsi"/>
          <w:sz w:val="24"/>
          <w:szCs w:val="24"/>
        </w:rPr>
        <w:instrText xml:space="preserve"> ADDIN EN.CITE </w:instrText>
      </w:r>
      <w:r w:rsidR="007E4E16">
        <w:rPr>
          <w:rFonts w:cstheme="minorHAnsi"/>
          <w:sz w:val="24"/>
          <w:szCs w:val="24"/>
        </w:rPr>
        <w:fldChar w:fldCharType="begin">
          <w:fldData xml:space="preserve">PEVuZE5vdGU+PENpdGU+PEF1dGhvcj5ZYW5nPC9BdXRob3I+PFllYXI+MjAxNzwvWWVhcj48UmVj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</w:fldData>
        </w:fldChar>
      </w:r>
      <w:r w:rsidR="007E4E16">
        <w:rPr>
          <w:rFonts w:cstheme="minorHAnsi"/>
          <w:sz w:val="24"/>
          <w:szCs w:val="24"/>
        </w:rPr>
        <w:instrText xml:space="preserve"> ADDIN EN.CITE.DATA </w:instrText>
      </w:r>
      <w:r w:rsidR="007E4E16">
        <w:rPr>
          <w:rFonts w:cstheme="minorHAnsi"/>
          <w:sz w:val="24"/>
          <w:szCs w:val="24"/>
        </w:rPr>
      </w:r>
      <w:r w:rsidR="007E4E16">
        <w:rPr>
          <w:rFonts w:cstheme="minorHAnsi"/>
          <w:sz w:val="24"/>
          <w:szCs w:val="24"/>
        </w:rPr>
        <w:fldChar w:fldCharType="end"/>
      </w:r>
      <w:r w:rsidR="00C54648" w:rsidRPr="00FD7E3F">
        <w:rPr>
          <w:rFonts w:cstheme="minorHAnsi"/>
          <w:sz w:val="24"/>
          <w:szCs w:val="24"/>
        </w:rPr>
      </w:r>
      <w:r w:rsidR="00C54648" w:rsidRPr="00FD7E3F">
        <w:rPr>
          <w:rFonts w:cstheme="minorHAnsi"/>
          <w:sz w:val="24"/>
          <w:szCs w:val="24"/>
        </w:rPr>
        <w:fldChar w:fldCharType="separate"/>
      </w:r>
      <w:r w:rsidR="007E4E16" w:rsidRPr="007E4E16">
        <w:rPr>
          <w:rFonts w:cstheme="minorHAnsi"/>
          <w:noProof/>
          <w:sz w:val="24"/>
          <w:szCs w:val="24"/>
          <w:vertAlign w:val="superscript"/>
        </w:rPr>
        <w:t>26, 89</w:t>
      </w:r>
      <w:r w:rsidR="00C54648" w:rsidRPr="00FD7E3F">
        <w:rPr>
          <w:rFonts w:cstheme="minorHAnsi"/>
          <w:sz w:val="24"/>
          <w:szCs w:val="24"/>
        </w:rPr>
        <w:fldChar w:fldCharType="end"/>
      </w:r>
      <w:r w:rsidR="0025399B" w:rsidRPr="00FD7E3F">
        <w:rPr>
          <w:rFonts w:cstheme="minorHAnsi"/>
          <w:sz w:val="24"/>
          <w:szCs w:val="24"/>
        </w:rPr>
        <w:t xml:space="preserve"> or even intercalated</w:t>
      </w:r>
      <w:r w:rsidR="00C54648" w:rsidRPr="00FD7E3F">
        <w:rPr>
          <w:rFonts w:cstheme="minorHAnsi"/>
          <w:sz w:val="24"/>
          <w:szCs w:val="24"/>
        </w:rPr>
        <w:t xml:space="preserve"> into the electrode material</w:t>
      </w:r>
      <w:r w:rsidR="0025399B" w:rsidRPr="00421A85">
        <w:rPr>
          <w:rFonts w:cstheme="minorHAnsi"/>
          <w:sz w:val="24"/>
          <w:szCs w:val="24"/>
        </w:rPr>
        <w:t>.</w:t>
      </w:r>
      <w:r w:rsidR="003166E2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&lt;EndNote&gt;&lt;Cite&gt;&lt;Author&gt;Zaffran&lt;/Author&gt;&lt;Year&gt;2017&lt;/Year&gt;&lt;RecNum&gt;1343&lt;/RecNum&gt;&lt;DisplayText&gt;&lt;style face="superscript"&gt;25&lt;/style&gt;&lt;/DisplayText&gt;&lt;record&gt;&lt;rec-number&gt;1343&lt;/rec-number&gt;&lt;foreign-keys&gt;&lt;key app="EN" db-id="92wrs9fvl9x92mepvt5vf0pnp2xa0x5vwavt" timestamp="1622880181"&gt;1343&lt;/key&gt;&lt;/foreign-keys&gt;&lt;ref-type name="Journal Article"&gt;17&lt;/ref-type&gt;&lt;contributors&gt;&lt;authors&gt;&lt;author&gt;Zaffran, Jeremie&lt;/author&gt;&lt;author&gt;Stevens, Michaela Burke&lt;/author&gt;&lt;author&gt;Trang, Christina D. M.&lt;/author&gt;&lt;author&gt;Nagli, Michael&lt;/author&gt;&lt;author&gt;Shehadeh, Mahran&lt;/author&gt;&lt;author&gt;Boettcher, Shannon W.&lt;/author&gt;&lt;author&gt;Caspary Toroker, Maytal&lt;/author&gt;&lt;/authors&gt;&lt;/contributors&gt;&lt;titles&gt;&lt;title&gt;Influence of Electrolyte Cations on Ni(Fe)OOH Catalyzed Oxygen Evolution Reaction&lt;/title&gt;&lt;secondary-title&gt;Chemistry of Materials&lt;/secondary-title&gt;&lt;/titles&gt;&lt;periodical&gt;&lt;full-title&gt;Chemistry of Materials&lt;/full-title&gt;&lt;/periodical&gt;&lt;pages&gt;4761-4767&lt;/pages&gt;&lt;volume&gt;29&lt;/volume&gt;&lt;number&gt;11&lt;/number&gt;&lt;dates&gt;&lt;year&gt;2017&lt;/year&gt;&lt;pub-dates&gt;&lt;date&gt;2017/06/13&lt;/date&gt;&lt;/pub-dates&gt;&lt;/dates&gt;&lt;publisher&gt;American Chemical Society&lt;/publisher&gt;&lt;isbn&gt;0897-4756&lt;/isbn&gt;&lt;urls&gt;&lt;related-urls&gt;&lt;url&gt;https://doi.org/10.1021/acs.chemmater.7b00517&lt;/url&gt;&lt;/related-urls&gt;&lt;/urls&gt;&lt;electronic-resource-num&gt;10.1021/acs.chemmater.7b00517&lt;/electronic-resource-num&gt;&lt;/record&gt;&lt;/Cite&gt;&lt;/EndNote&gt;</w:instrText>
      </w:r>
      <w:r w:rsidR="003166E2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25</w:t>
      </w:r>
      <w:r w:rsidR="003166E2" w:rsidRPr="00FD7E3F">
        <w:rPr>
          <w:rFonts w:cstheme="minorHAnsi"/>
          <w:sz w:val="24"/>
          <w:szCs w:val="24"/>
        </w:rPr>
        <w:fldChar w:fldCharType="end"/>
      </w:r>
      <w:r w:rsidR="003166E2" w:rsidRPr="00FD7E3F">
        <w:rPr>
          <w:rFonts w:cstheme="minorHAnsi"/>
          <w:sz w:val="24"/>
          <w:szCs w:val="24"/>
        </w:rPr>
        <w:t xml:space="preserve"> As for alkali metal cations </w:t>
      </w:r>
      <w:r>
        <w:rPr>
          <w:rFonts w:cstheme="minorHAnsi"/>
          <w:sz w:val="24"/>
          <w:szCs w:val="24"/>
        </w:rPr>
        <w:t>at a</w:t>
      </w:r>
      <w:r w:rsidR="003166E2" w:rsidRPr="00FD7E3F">
        <w:rPr>
          <w:rFonts w:cstheme="minorHAnsi"/>
          <w:sz w:val="24"/>
          <w:szCs w:val="24"/>
        </w:rPr>
        <w:t xml:space="preserve"> </w:t>
      </w:r>
      <w:proofErr w:type="spellStart"/>
      <w:r w:rsidR="003166E2" w:rsidRPr="00FD7E3F">
        <w:rPr>
          <w:rFonts w:cstheme="minorHAnsi"/>
          <w:sz w:val="24"/>
          <w:szCs w:val="24"/>
        </w:rPr>
        <w:t>NiOOH</w:t>
      </w:r>
      <w:proofErr w:type="spellEnd"/>
      <w:r w:rsidR="003166E2" w:rsidRPr="00FD7E3F">
        <w:rPr>
          <w:rFonts w:cstheme="minorHAnsi"/>
          <w:sz w:val="24"/>
          <w:szCs w:val="24"/>
        </w:rPr>
        <w:t xml:space="preserve"> surface, </w:t>
      </w:r>
      <w:r w:rsidR="00B97748" w:rsidRPr="00FD7E3F">
        <w:rPr>
          <w:rFonts w:cstheme="minorHAnsi"/>
          <w:sz w:val="24"/>
          <w:szCs w:val="24"/>
        </w:rPr>
        <w:t xml:space="preserve">Garcia </w:t>
      </w:r>
      <w:r w:rsidR="00B97748" w:rsidRPr="00421A85">
        <w:rPr>
          <w:rFonts w:cstheme="minorHAnsi"/>
          <w:i/>
          <w:sz w:val="24"/>
          <w:szCs w:val="24"/>
        </w:rPr>
        <w:t>et al.</w:t>
      </w:r>
      <w:r w:rsidR="00B97748" w:rsidRPr="00421A85">
        <w:rPr>
          <w:rFonts w:cstheme="minorHAnsi"/>
          <w:sz w:val="24"/>
          <w:szCs w:val="24"/>
        </w:rPr>
        <w:t xml:space="preserve"> showed that the electrochemical acti</w:t>
      </w:r>
      <w:r w:rsidR="00AE4111" w:rsidRPr="00421A85">
        <w:rPr>
          <w:rFonts w:cstheme="minorHAnsi"/>
          <w:sz w:val="24"/>
          <w:szCs w:val="24"/>
        </w:rPr>
        <w:t>ve surface area</w:t>
      </w:r>
      <w:r w:rsidR="006125C8" w:rsidRPr="00421A85">
        <w:rPr>
          <w:rFonts w:cstheme="minorHAnsi"/>
          <w:sz w:val="24"/>
          <w:szCs w:val="24"/>
        </w:rPr>
        <w:t xml:space="preserve"> (ECSA)</w:t>
      </w:r>
      <w:r w:rsidR="00AE4111" w:rsidRPr="00421A85">
        <w:rPr>
          <w:rFonts w:cstheme="minorHAnsi"/>
          <w:sz w:val="24"/>
          <w:szCs w:val="24"/>
        </w:rPr>
        <w:t xml:space="preserve"> is not influenced significantly </w:t>
      </w:r>
      <w:r w:rsidR="006125C8" w:rsidRPr="00421A85">
        <w:rPr>
          <w:rFonts w:cstheme="minorHAnsi"/>
          <w:sz w:val="24"/>
          <w:szCs w:val="24"/>
        </w:rPr>
        <w:t>by electrolyte cations,</w:t>
      </w:r>
      <w:r w:rsidR="00DF1D63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&lt;EndNote&gt;&lt;Cite&gt;&lt;Author&gt;Garcia&lt;/Author&gt;&lt;Year&gt;2019&lt;/Year&gt;&lt;RecNum&gt;1334&lt;/RecNum&gt;&lt;DisplayText&gt;&lt;style face="superscript"&gt;14&lt;/style&gt;&lt;/DisplayText&gt;&lt;record&gt;&lt;rec-number&gt;1334&lt;/rec-number&gt;&lt;foreign-keys&gt;&lt;key app="EN" db-id="92wrs9fvl9x92mepvt5vf0pnp2xa0x5vwavt" timestamp="1622879242"&gt;1334&lt;/key&gt;&lt;/foreign-keys&gt;&lt;ref-type name="Journal Article"&gt;17&lt;/ref-type&gt;&lt;contributors&gt;&lt;authors&gt;&lt;author&gt;Garcia, Amanda C.&lt;/author&gt;&lt;author&gt;Touzalin, Thomas&lt;/author&gt;&lt;author&gt;Nieuwland, Celine&lt;/author&gt;&lt;author&gt;Perini, Nickson&lt;/author&gt;&lt;author&gt;Koper, Marc T. M.&lt;/author&gt;&lt;/authors&gt;&lt;/contributors&gt;&lt;titles&gt;&lt;title&gt;Enhancement of Oxygen Evolution Activity of Nickel Oxyhydroxide by Electrolyte Alkali Cations&lt;/title&gt;&lt;secondary-title&gt;Angewandte Chemie International Edition&lt;/secondary-title&gt;&lt;/titles&gt;&lt;periodical&gt;&lt;full-title&gt;Angewandte Chemie International Edition&lt;/full-title&gt;&lt;/periodical&gt;&lt;pages&gt;12999-13003&lt;/pages&gt;&lt;volume&gt;58&lt;/volume&gt;&lt;number&gt;37&lt;/number&gt;&lt;keywords&gt;&lt;keyword&gt;cations&lt;/keyword&gt;&lt;keyword&gt;electrocatalysis&lt;/keyword&gt;&lt;keyword&gt;nickel oxyhydroxide&lt;/keyword&gt;&lt;keyword&gt;oxygen evolution reaction (OER)&lt;/keyword&gt;&lt;keyword&gt;Raman spectroscopy&lt;/keyword&gt;&lt;/keywords&gt;&lt;dates&gt;&lt;year&gt;2019&lt;/year&gt;&lt;pub-dates&gt;&lt;date&gt;2019/09/09&lt;/date&gt;&lt;/pub-dates&gt;&lt;/dates&gt;&lt;publisher&gt;John Wiley &amp;amp; Sons, Ltd&lt;/publisher&gt;&lt;isbn&gt;1433-7851&lt;/isbn&gt;&lt;work-type&gt;https://doi.org/10.1002/anie.201905501&lt;/work-type&gt;&lt;urls&gt;&lt;related-urls&gt;&lt;url&gt;https://doi.org/10.1002/anie.201905501&lt;/url&gt;&lt;/related-urls&gt;&lt;/urls&gt;&lt;electronic-resource-num&gt;https://doi.org/10.1002/anie.201905501&lt;/electronic-resource-num&gt;&lt;access-date&gt;2021/06/05&lt;/access-date&gt;&lt;/record&gt;&lt;/Cite&gt;&lt;/EndNote&gt;</w:instrText>
      </w:r>
      <w:r w:rsidR="00DF1D63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14</w:t>
      </w:r>
      <w:r w:rsidR="00DF1D63" w:rsidRPr="00FD7E3F">
        <w:rPr>
          <w:rFonts w:cstheme="minorHAnsi"/>
          <w:sz w:val="24"/>
          <w:szCs w:val="24"/>
        </w:rPr>
        <w:fldChar w:fldCharType="end"/>
      </w:r>
      <w:r w:rsidR="006125C8" w:rsidRPr="00FD7E3F">
        <w:rPr>
          <w:rFonts w:cstheme="minorHAnsi"/>
          <w:sz w:val="24"/>
          <w:szCs w:val="24"/>
        </w:rPr>
        <w:t xml:space="preserve"> </w:t>
      </w:r>
      <w:r w:rsidR="00A23B37">
        <w:rPr>
          <w:rFonts w:cstheme="minorHAnsi"/>
          <w:sz w:val="24"/>
          <w:szCs w:val="24"/>
        </w:rPr>
        <w:t>invalidating</w:t>
      </w:r>
      <w:r w:rsidR="006125C8" w:rsidRPr="00421A85">
        <w:rPr>
          <w:rFonts w:cstheme="minorHAnsi"/>
          <w:sz w:val="24"/>
          <w:szCs w:val="24"/>
        </w:rPr>
        <w:t xml:space="preserve"> </w:t>
      </w:r>
      <w:r w:rsidR="00DF1D63" w:rsidRPr="00421A85">
        <w:rPr>
          <w:rFonts w:cstheme="minorHAnsi"/>
          <w:sz w:val="24"/>
          <w:szCs w:val="24"/>
        </w:rPr>
        <w:t>a previous</w:t>
      </w:r>
      <w:r w:rsidR="006125C8" w:rsidRPr="00421A85">
        <w:rPr>
          <w:rFonts w:cstheme="minorHAnsi"/>
          <w:sz w:val="24"/>
          <w:szCs w:val="24"/>
        </w:rPr>
        <w:t xml:space="preserve"> postulate that </w:t>
      </w:r>
      <w:r w:rsidR="00595EB5" w:rsidRPr="00421A85">
        <w:rPr>
          <w:rFonts w:cstheme="minorHAnsi"/>
          <w:sz w:val="24"/>
          <w:szCs w:val="24"/>
        </w:rPr>
        <w:t xml:space="preserve">the cation-dependent activity </w:t>
      </w:r>
      <w:r w:rsidR="00A23B37">
        <w:rPr>
          <w:rFonts w:cstheme="minorHAnsi"/>
          <w:sz w:val="24"/>
          <w:szCs w:val="24"/>
        </w:rPr>
        <w:t>is related</w:t>
      </w:r>
      <w:r w:rsidR="001814B7" w:rsidRPr="00421A85">
        <w:rPr>
          <w:rFonts w:cstheme="minorHAnsi"/>
          <w:sz w:val="24"/>
          <w:szCs w:val="24"/>
        </w:rPr>
        <w:t xml:space="preserve"> to the </w:t>
      </w:r>
      <w:r w:rsidR="006125C8" w:rsidRPr="00421A85">
        <w:rPr>
          <w:rFonts w:cstheme="minorHAnsi"/>
          <w:sz w:val="24"/>
          <w:szCs w:val="24"/>
        </w:rPr>
        <w:t xml:space="preserve">ECSA </w:t>
      </w:r>
      <w:r w:rsidR="001814B7" w:rsidRPr="00421A85">
        <w:rPr>
          <w:rFonts w:cstheme="minorHAnsi"/>
          <w:sz w:val="24"/>
          <w:szCs w:val="24"/>
        </w:rPr>
        <w:t>change due to</w:t>
      </w:r>
      <w:r w:rsidR="006357A1" w:rsidRPr="00421A85">
        <w:rPr>
          <w:rFonts w:cstheme="minorHAnsi"/>
          <w:sz w:val="24"/>
          <w:szCs w:val="24"/>
        </w:rPr>
        <w:t xml:space="preserve"> cation intercalation.</w:t>
      </w:r>
      <w:r w:rsidR="00177B43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&lt;EndNote&gt;&lt;Cite&gt;&lt;Author&gt;Zaffran&lt;/Author&gt;&lt;Year&gt;2017&lt;/Year&gt;&lt;RecNum&gt;1343&lt;/RecNum&gt;&lt;DisplayText&gt;&lt;style face="superscript"&gt;25&lt;/style&gt;&lt;/DisplayText&gt;&lt;record&gt;&lt;rec-number&gt;1343&lt;/rec-number&gt;&lt;foreign-keys&gt;&lt;key app="EN" db-id="92wrs9fvl9x92mepvt5vf0pnp2xa0x5vwavt" timestamp="1622880181"&gt;1343&lt;/key&gt;&lt;/foreign-keys&gt;&lt;ref-type name="Journal Article"&gt;17&lt;/ref-type&gt;&lt;contributors&gt;&lt;authors&gt;&lt;author&gt;Zaffran, Jeremie&lt;/author&gt;&lt;author&gt;Stevens, Michaela Burke&lt;/author&gt;&lt;author&gt;Trang, Christina D. M.&lt;/author&gt;&lt;author&gt;Nagli, Michael&lt;/author&gt;&lt;author&gt;Shehadeh, Mahran&lt;/author&gt;&lt;author&gt;Boettcher, Shannon W.&lt;/author&gt;&lt;author&gt;Caspary Toroker, Maytal&lt;/author&gt;&lt;/authors&gt;&lt;/contributors&gt;&lt;titles&gt;&lt;title&gt;Influence of Electrolyte Cations on Ni(Fe)OOH Catalyzed Oxygen Evolution Reaction&lt;/title&gt;&lt;secondary-title&gt;Chemistry of Materials&lt;/secondary-title&gt;&lt;/titles&gt;&lt;periodical&gt;&lt;full-title&gt;Chemistry of Materials&lt;/full-title&gt;&lt;/periodical&gt;&lt;pages&gt;4761-4767&lt;/pages&gt;&lt;volume&gt;29&lt;/volume&gt;&lt;number&gt;11&lt;/number&gt;&lt;dates&gt;&lt;year&gt;2017&lt;/year&gt;&lt;pub-dates&gt;&lt;date&gt;2017/06/13&lt;/date&gt;&lt;/pub-dates&gt;&lt;/dates&gt;&lt;publisher&gt;American Chemical Society&lt;/publisher&gt;&lt;isbn&gt;0897-4756&lt;/isbn&gt;&lt;urls&gt;&lt;related-urls&gt;&lt;url&gt;https://doi.org/10.1021/acs.chemmater.7b00517&lt;/url&gt;&lt;/related-urls&gt;&lt;/urls&gt;&lt;electronic-resource-num&gt;10.1021/acs.chemmater.7b00517&lt;/electronic-resource-num&gt;&lt;/record&gt;&lt;/Cite&gt;&lt;/EndNote&gt;</w:instrText>
      </w:r>
      <w:r w:rsidR="00177B43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25</w:t>
      </w:r>
      <w:r w:rsidR="00177B43" w:rsidRPr="00FD7E3F">
        <w:rPr>
          <w:rFonts w:cstheme="minorHAnsi"/>
          <w:sz w:val="24"/>
          <w:szCs w:val="24"/>
        </w:rPr>
        <w:fldChar w:fldCharType="end"/>
      </w:r>
      <w:r w:rsidR="00177B43" w:rsidRPr="00FD7E3F">
        <w:rPr>
          <w:rFonts w:cstheme="minorHAnsi"/>
          <w:sz w:val="24"/>
          <w:szCs w:val="24"/>
        </w:rPr>
        <w:t xml:space="preserve"> </w:t>
      </w:r>
      <w:r w:rsidR="00FD5736" w:rsidRPr="00FD7E3F">
        <w:rPr>
          <w:rFonts w:cstheme="minorHAnsi"/>
          <w:sz w:val="24"/>
          <w:szCs w:val="24"/>
        </w:rPr>
        <w:t xml:space="preserve">Crystal </w:t>
      </w:r>
      <w:r w:rsidR="00FD5736" w:rsidRPr="00421A85">
        <w:rPr>
          <w:rFonts w:cstheme="minorHAnsi"/>
          <w:sz w:val="24"/>
          <w:szCs w:val="24"/>
        </w:rPr>
        <w:t>truncation rod analysis</w:t>
      </w:r>
      <w:r w:rsidR="00CF17CA" w:rsidRPr="00421A85">
        <w:rPr>
          <w:rFonts w:cstheme="minorHAnsi"/>
          <w:sz w:val="24"/>
          <w:szCs w:val="24"/>
        </w:rPr>
        <w:t xml:space="preserve"> of Rao </w:t>
      </w:r>
      <w:r w:rsidR="00CF17CA" w:rsidRPr="00421A85">
        <w:rPr>
          <w:rFonts w:cstheme="minorHAnsi"/>
          <w:i/>
          <w:sz w:val="24"/>
          <w:szCs w:val="24"/>
        </w:rPr>
        <w:t>et al.</w:t>
      </w:r>
      <w:r w:rsidR="00CF17CA" w:rsidRPr="00421A85">
        <w:rPr>
          <w:rFonts w:cstheme="minorHAnsi"/>
          <w:sz w:val="24"/>
          <w:szCs w:val="24"/>
        </w:rPr>
        <w:t xml:space="preserve"> </w:t>
      </w:r>
      <w:r w:rsidR="0012526D" w:rsidRPr="00421A85">
        <w:rPr>
          <w:rFonts w:cstheme="minorHAnsi"/>
          <w:sz w:val="24"/>
          <w:szCs w:val="24"/>
        </w:rPr>
        <w:t xml:space="preserve">indicates that </w:t>
      </w:r>
      <w:r w:rsidR="007B780B" w:rsidRPr="00421A85">
        <w:rPr>
          <w:rFonts w:cstheme="minorHAnsi"/>
          <w:sz w:val="24"/>
          <w:szCs w:val="24"/>
        </w:rPr>
        <w:t>Li</w:t>
      </w:r>
      <w:r w:rsidR="007B780B" w:rsidRPr="00421A85">
        <w:rPr>
          <w:rFonts w:cstheme="minorHAnsi"/>
          <w:sz w:val="24"/>
          <w:szCs w:val="24"/>
          <w:vertAlign w:val="superscript"/>
        </w:rPr>
        <w:t>+</w:t>
      </w:r>
      <w:r w:rsidR="007B780B" w:rsidRPr="00421A85">
        <w:rPr>
          <w:rFonts w:cstheme="minorHAnsi"/>
          <w:sz w:val="24"/>
          <w:szCs w:val="24"/>
        </w:rPr>
        <w:t xml:space="preserve"> and K</w:t>
      </w:r>
      <w:r w:rsidR="007B780B" w:rsidRPr="00421A85">
        <w:rPr>
          <w:rFonts w:cstheme="minorHAnsi"/>
          <w:sz w:val="24"/>
          <w:szCs w:val="24"/>
          <w:vertAlign w:val="superscript"/>
        </w:rPr>
        <w:t>+</w:t>
      </w:r>
      <w:r w:rsidR="007B780B" w:rsidRPr="00421A85">
        <w:rPr>
          <w:rFonts w:cstheme="minorHAnsi"/>
          <w:sz w:val="24"/>
          <w:szCs w:val="24"/>
        </w:rPr>
        <w:t xml:space="preserve"> </w:t>
      </w:r>
      <w:r w:rsidR="00B83E3A" w:rsidRPr="00421A85">
        <w:rPr>
          <w:rFonts w:cstheme="minorHAnsi"/>
          <w:sz w:val="24"/>
          <w:szCs w:val="24"/>
        </w:rPr>
        <w:t xml:space="preserve">are nonspecifically adsorbed and </w:t>
      </w:r>
      <w:r w:rsidR="005F09D2" w:rsidRPr="00421A85">
        <w:rPr>
          <w:rFonts w:cstheme="minorHAnsi"/>
          <w:sz w:val="24"/>
          <w:szCs w:val="24"/>
        </w:rPr>
        <w:t>retain</w:t>
      </w:r>
      <w:r w:rsidR="007B780B" w:rsidRPr="00421A85">
        <w:rPr>
          <w:rFonts w:cstheme="minorHAnsi"/>
          <w:sz w:val="24"/>
          <w:szCs w:val="24"/>
        </w:rPr>
        <w:t xml:space="preserve"> their solvation shells </w:t>
      </w:r>
      <w:r w:rsidR="006D724A" w:rsidRPr="00421A85">
        <w:rPr>
          <w:rFonts w:cstheme="minorHAnsi"/>
          <w:sz w:val="24"/>
          <w:szCs w:val="24"/>
        </w:rPr>
        <w:t>near the RuO</w:t>
      </w:r>
      <w:r w:rsidR="006D724A" w:rsidRPr="00421A85">
        <w:rPr>
          <w:rFonts w:cstheme="minorHAnsi"/>
          <w:sz w:val="24"/>
          <w:szCs w:val="24"/>
          <w:vertAlign w:val="subscript"/>
        </w:rPr>
        <w:t>2</w:t>
      </w:r>
      <w:r w:rsidR="006D724A" w:rsidRPr="00421A85">
        <w:rPr>
          <w:rFonts w:cstheme="minorHAnsi"/>
          <w:sz w:val="24"/>
          <w:szCs w:val="24"/>
        </w:rPr>
        <w:t xml:space="preserve"> surface</w:t>
      </w:r>
      <w:r w:rsidR="005F09D2" w:rsidRPr="00421A85">
        <w:rPr>
          <w:rFonts w:cstheme="minorHAnsi"/>
          <w:sz w:val="24"/>
          <w:szCs w:val="24"/>
        </w:rPr>
        <w:t>.</w:t>
      </w:r>
      <w:r w:rsidR="005470B7" w:rsidRPr="00FD7E3F">
        <w:rPr>
          <w:rFonts w:cstheme="minorHAnsi"/>
          <w:sz w:val="24"/>
          <w:szCs w:val="24"/>
        </w:rPr>
        <w:fldChar w:fldCharType="begin"/>
      </w:r>
      <w:r w:rsidR="007C0626">
        <w:rPr>
          <w:rFonts w:cstheme="minorHAnsi"/>
          <w:sz w:val="24"/>
          <w:szCs w:val="24"/>
        </w:rPr>
        <w:instrText xml:space="preserve"> ADDIN EN.CITE &lt;EndNote&gt;&lt;Cite&gt;&lt;Author&gt;Rao&lt;/Author&gt;&lt;Year&gt;2021&lt;/Year&gt;&lt;RecNum&gt;1318&lt;/RecNum&gt;&lt;DisplayText&gt;&lt;style face="superscript"&gt;28&lt;/style&gt;&lt;/DisplayText&gt;&lt;record&gt;&lt;rec-number&gt;1318&lt;/rec-number&gt;&lt;foreign-keys&gt;&lt;key app="EN" db-id="92wrs9fvl9x92mepvt5vf0pnp2xa0x5vwavt" timestamp="1621672261"&gt;1318&lt;/key&gt;&lt;/foreign-keys&gt;&lt;ref-type name="Journal Article"&gt;17&lt;/ref-type&gt;&lt;contributors&gt;&lt;authors&gt;&lt;author&gt;Rao, Reshma R.&lt;/author&gt;&lt;author&gt;Huang, Botao&lt;/author&gt;&lt;author&gt;Katayama, Yu&lt;/author&gt;&lt;author&gt;Hwang, Jonathan&lt;/author&gt;&lt;author&gt;Kawaguchi, Tomoya&lt;/author&gt;&lt;author&gt;Lunger, Jaclyn R.&lt;/author&gt;&lt;author&gt;Peng, Jiayu&lt;/author&gt;&lt;author&gt;Zhang, Yirui&lt;/author&gt;&lt;author&gt;Morinaga, Asuka&lt;/author&gt;&lt;author&gt;Zhou, Hua&lt;/author&gt;&lt;author&gt;You, Hoydoo&lt;/author&gt;&lt;author&gt;Shao-Horn, Yang&lt;/author&gt;&lt;/authors&gt;&lt;/contributors&gt;&lt;titles&gt;&lt;title&gt;pH- and Cation-Dependent Water Oxidation on Rutile RuO2(110)&lt;/title&gt;&lt;secondary-title&gt;The Journal of Physical Chemistry C&lt;/secondary-title&gt;&lt;/titles&gt;&lt;periodical&gt;&lt;full-title&gt;The Journal of Physical Chemistry C&lt;/full-title&gt;&lt;/periodical&gt;&lt;pages&gt;8195-8207&lt;/pages&gt;&lt;volume&gt;125&lt;/volume&gt;&lt;number&gt;15&lt;/number&gt;&lt;dates&gt;&lt;year&gt;2021&lt;/year&gt;&lt;pub-dates&gt;&lt;date&gt;2021/04/22&lt;/date&gt;&lt;/pub-dates&gt;&lt;/dates&gt;&lt;publisher&gt;American Chemical Society&lt;/publisher&gt;&lt;isbn&gt;1932-7447&lt;/isbn&gt;&lt;urls&gt;&lt;related-urls&gt;&lt;url&gt;https://doi.org/10.1021/acs.jpcc.1c00413&lt;/url&gt;&lt;/related-urls&gt;&lt;/urls&gt;&lt;electronic-resource-num&gt;10.1021/acs.jpcc.1c00413&lt;/electronic-resource-num&gt;&lt;/record&gt;&lt;/Cite&gt;&lt;/EndNote&gt;</w:instrText>
      </w:r>
      <w:r w:rsidR="005470B7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28</w:t>
      </w:r>
      <w:r w:rsidR="005470B7" w:rsidRPr="00FD7E3F">
        <w:rPr>
          <w:rFonts w:cstheme="minorHAnsi"/>
          <w:sz w:val="24"/>
          <w:szCs w:val="24"/>
        </w:rPr>
        <w:fldChar w:fldCharType="end"/>
      </w:r>
      <w:r w:rsidR="005470B7" w:rsidRPr="00FD7E3F">
        <w:rPr>
          <w:rFonts w:cstheme="minorHAnsi"/>
          <w:sz w:val="24"/>
          <w:szCs w:val="24"/>
        </w:rPr>
        <w:t xml:space="preserve"> </w:t>
      </w:r>
      <w:r w:rsidR="003D5F5D" w:rsidRPr="00FD7E3F">
        <w:rPr>
          <w:rFonts w:cstheme="minorHAnsi"/>
          <w:sz w:val="24"/>
          <w:szCs w:val="24"/>
        </w:rPr>
        <w:t xml:space="preserve">These are </w:t>
      </w:r>
      <w:r w:rsidR="00CF3566" w:rsidRPr="00421A85">
        <w:rPr>
          <w:rFonts w:cstheme="minorHAnsi"/>
          <w:sz w:val="24"/>
          <w:szCs w:val="24"/>
        </w:rPr>
        <w:t xml:space="preserve">experimental </w:t>
      </w:r>
      <w:r w:rsidR="003D5F5D" w:rsidRPr="00421A85">
        <w:rPr>
          <w:rFonts w:cstheme="minorHAnsi"/>
          <w:sz w:val="24"/>
          <w:szCs w:val="24"/>
        </w:rPr>
        <w:t>evidences for the</w:t>
      </w:r>
      <w:r w:rsidR="00631148" w:rsidRPr="00421A85">
        <w:rPr>
          <w:rFonts w:cstheme="minorHAnsi"/>
          <w:sz w:val="24"/>
          <w:szCs w:val="24"/>
        </w:rPr>
        <w:t xml:space="preserve"> assumption of nonspecific adsorption in this model</w:t>
      </w:r>
      <w:r w:rsidR="00FF2A93" w:rsidRPr="00421A85">
        <w:rPr>
          <w:rFonts w:cstheme="minorHAnsi"/>
          <w:sz w:val="24"/>
          <w:szCs w:val="24"/>
        </w:rPr>
        <w:t xml:space="preserve">. </w:t>
      </w:r>
      <w:r w:rsidR="005C2BD2" w:rsidRPr="00421A85">
        <w:rPr>
          <w:rFonts w:cstheme="minorHAnsi"/>
          <w:sz w:val="24"/>
          <w:szCs w:val="24"/>
        </w:rPr>
        <w:t>For the case with s</w:t>
      </w:r>
      <w:r w:rsidR="00867991" w:rsidRPr="00421A85">
        <w:rPr>
          <w:rFonts w:cstheme="minorHAnsi"/>
          <w:sz w:val="24"/>
          <w:szCs w:val="24"/>
        </w:rPr>
        <w:t>pecific adsorption of cations</w:t>
      </w:r>
      <w:r w:rsidR="00C63F5A" w:rsidRPr="00421A85">
        <w:rPr>
          <w:rFonts w:cstheme="minorHAnsi"/>
          <w:sz w:val="24"/>
          <w:szCs w:val="24"/>
        </w:rPr>
        <w:t>,</w:t>
      </w:r>
      <w:r w:rsidR="00867991" w:rsidRPr="00421A85">
        <w:rPr>
          <w:rFonts w:cstheme="minorHAnsi"/>
          <w:sz w:val="24"/>
          <w:szCs w:val="24"/>
        </w:rPr>
        <w:t xml:space="preserve"> </w:t>
      </w:r>
      <w:r w:rsidR="00A14EF0" w:rsidRPr="00421A85">
        <w:rPr>
          <w:rFonts w:cstheme="minorHAnsi"/>
          <w:sz w:val="24"/>
          <w:szCs w:val="24"/>
        </w:rPr>
        <w:t xml:space="preserve">its effect </w:t>
      </w:r>
      <w:r w:rsidR="00D20A90" w:rsidRPr="00421A85">
        <w:rPr>
          <w:rFonts w:cstheme="minorHAnsi"/>
          <w:sz w:val="24"/>
          <w:szCs w:val="24"/>
        </w:rPr>
        <w:t>usually</w:t>
      </w:r>
      <w:r w:rsidR="00A14EF0" w:rsidRPr="00421A85">
        <w:rPr>
          <w:rFonts w:cstheme="minorHAnsi"/>
          <w:sz w:val="24"/>
          <w:szCs w:val="24"/>
        </w:rPr>
        <w:t xml:space="preserve"> translate</w:t>
      </w:r>
      <w:r w:rsidR="00A23B37">
        <w:rPr>
          <w:rFonts w:cstheme="minorHAnsi"/>
          <w:sz w:val="24"/>
          <w:szCs w:val="24"/>
        </w:rPr>
        <w:t>s</w:t>
      </w:r>
      <w:r w:rsidR="00A14EF0" w:rsidRPr="00421A85">
        <w:rPr>
          <w:rFonts w:cstheme="minorHAnsi"/>
          <w:sz w:val="24"/>
          <w:szCs w:val="24"/>
        </w:rPr>
        <w:t xml:space="preserve"> to a</w:t>
      </w:r>
      <w:r w:rsidR="00734456" w:rsidRPr="00421A85">
        <w:rPr>
          <w:rFonts w:cstheme="minorHAnsi"/>
          <w:sz w:val="24"/>
          <w:szCs w:val="24"/>
        </w:rPr>
        <w:t xml:space="preserve"> shift</w:t>
      </w:r>
      <w:r w:rsidR="00A23B37">
        <w:rPr>
          <w:rFonts w:cstheme="minorHAnsi"/>
          <w:sz w:val="24"/>
          <w:szCs w:val="24"/>
        </w:rPr>
        <w:t xml:space="preserve"> of</w:t>
      </w:r>
      <w:r w:rsidR="00734456" w:rsidRPr="00421A85">
        <w:rPr>
          <w:rFonts w:cstheme="minorHAnsi"/>
          <w:sz w:val="24"/>
          <w:szCs w:val="24"/>
        </w:rPr>
        <w:t xml:space="preserve"> binding energies.</w:t>
      </w:r>
      <w:r w:rsidR="00ED0247" w:rsidRPr="00FD7E3F">
        <w:rPr>
          <w:rFonts w:cstheme="minorHAnsi"/>
          <w:sz w:val="24"/>
          <w:szCs w:val="24"/>
        </w:rPr>
        <w:fldChar w:fldCharType="begin">
          <w:fldData xml:space="preserve">PEVuZE5vdGU+PENpdGU+PEF1dGhvcj5HYXJjaWE8L0F1dGhvcj48WWVhcj4yMDE5PC9ZZWFyPjxS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</w:fldData>
        </w:fldChar>
      </w:r>
      <w:r w:rsidR="007C0626">
        <w:rPr>
          <w:rFonts w:cstheme="minorHAnsi"/>
          <w:sz w:val="24"/>
          <w:szCs w:val="24"/>
        </w:rPr>
        <w:instrText xml:space="preserve"> ADDIN EN.CITE </w:instrText>
      </w:r>
      <w:r w:rsidR="007C0626">
        <w:rPr>
          <w:rFonts w:cstheme="minorHAnsi"/>
          <w:sz w:val="24"/>
          <w:szCs w:val="24"/>
        </w:rPr>
        <w:fldChar w:fldCharType="begin">
          <w:fldData xml:space="preserve">PEVuZE5vdGU+PENpdGU+PEF1dGhvcj5HYXJjaWE8L0F1dGhvcj48WWVhcj4yMDE5PC9ZZWFyPjxS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</w:fldData>
        </w:fldChar>
      </w:r>
      <w:r w:rsidR="007C0626">
        <w:rPr>
          <w:rFonts w:cstheme="minorHAnsi"/>
          <w:sz w:val="24"/>
          <w:szCs w:val="24"/>
        </w:rPr>
        <w:instrText xml:space="preserve"> ADDIN EN.CITE.DATA </w:instrText>
      </w:r>
      <w:r w:rsidR="007C0626">
        <w:rPr>
          <w:rFonts w:cstheme="minorHAnsi"/>
          <w:sz w:val="24"/>
          <w:szCs w:val="24"/>
        </w:rPr>
      </w:r>
      <w:r w:rsidR="007C0626">
        <w:rPr>
          <w:rFonts w:cstheme="minorHAnsi"/>
          <w:sz w:val="24"/>
          <w:szCs w:val="24"/>
        </w:rPr>
        <w:fldChar w:fldCharType="end"/>
      </w:r>
      <w:r w:rsidR="00ED0247" w:rsidRPr="00FD7E3F">
        <w:rPr>
          <w:rFonts w:cstheme="minorHAnsi"/>
          <w:sz w:val="24"/>
          <w:szCs w:val="24"/>
        </w:rPr>
      </w:r>
      <w:r w:rsidR="00ED0247" w:rsidRPr="00FD7E3F">
        <w:rPr>
          <w:rFonts w:cstheme="minorHAnsi"/>
          <w:sz w:val="24"/>
          <w:szCs w:val="24"/>
        </w:rPr>
        <w:fldChar w:fldCharType="separate"/>
      </w:r>
      <w:r w:rsidR="007C0626" w:rsidRPr="007C0626">
        <w:rPr>
          <w:rFonts w:cstheme="minorHAnsi"/>
          <w:noProof/>
          <w:sz w:val="24"/>
          <w:szCs w:val="24"/>
          <w:vertAlign w:val="superscript"/>
        </w:rPr>
        <w:t>14, 26</w:t>
      </w:r>
      <w:r w:rsidR="00ED0247" w:rsidRPr="00FD7E3F">
        <w:rPr>
          <w:rFonts w:cstheme="minorHAnsi"/>
          <w:sz w:val="24"/>
          <w:szCs w:val="24"/>
        </w:rPr>
        <w:fldChar w:fldCharType="end"/>
      </w:r>
      <w:r w:rsidR="00734456" w:rsidRPr="00FD7E3F">
        <w:rPr>
          <w:rFonts w:cstheme="minorHAnsi"/>
          <w:sz w:val="24"/>
          <w:szCs w:val="24"/>
        </w:rPr>
        <w:t xml:space="preserve"> </w:t>
      </w:r>
      <w:r w:rsidR="006767C8" w:rsidRPr="00FD7E3F">
        <w:rPr>
          <w:rFonts w:cstheme="minorHAnsi"/>
          <w:sz w:val="24"/>
          <w:szCs w:val="24"/>
        </w:rPr>
        <w:t>For such cases, w</w:t>
      </w:r>
      <w:r w:rsidR="001B0152" w:rsidRPr="00421A85">
        <w:rPr>
          <w:rFonts w:cstheme="minorHAnsi"/>
          <w:sz w:val="24"/>
          <w:szCs w:val="24"/>
        </w:rPr>
        <w:t>e recall that</w:t>
      </w:r>
      <w:r w:rsidR="00D20A90" w:rsidRPr="00421A85">
        <w:rPr>
          <w:rFonts w:cstheme="minorHAnsi"/>
          <w:sz w:val="24"/>
          <w:szCs w:val="24"/>
        </w:rPr>
        <w:t xml:space="preserve"> </w:t>
      </w:r>
      <w:r w:rsidR="002256FE" w:rsidRPr="00421A85">
        <w:rPr>
          <w:rFonts w:cstheme="minorHAnsi"/>
          <w:sz w:val="24"/>
          <w:szCs w:val="24"/>
        </w:rPr>
        <w:t xml:space="preserve">the findings of </w:t>
      </w:r>
      <w:r w:rsidR="001F7D37" w:rsidRPr="00421A85">
        <w:rPr>
          <w:rFonts w:cstheme="minorHAnsi"/>
          <w:sz w:val="24"/>
          <w:szCs w:val="24"/>
        </w:rPr>
        <w:t xml:space="preserve">the present </w:t>
      </w:r>
      <w:r w:rsidR="002256FE" w:rsidRPr="00421A85">
        <w:rPr>
          <w:rFonts w:cstheme="minorHAnsi"/>
          <w:sz w:val="24"/>
          <w:szCs w:val="24"/>
        </w:rPr>
        <w:t>model are robust again</w:t>
      </w:r>
      <w:r w:rsidR="003D477B" w:rsidRPr="00421A85">
        <w:rPr>
          <w:rFonts w:cstheme="minorHAnsi"/>
          <w:sz w:val="24"/>
          <w:szCs w:val="24"/>
        </w:rPr>
        <w:t xml:space="preserve">st </w:t>
      </w:r>
      <w:r w:rsidR="002D31F3" w:rsidRPr="00421A85">
        <w:rPr>
          <w:rFonts w:cstheme="minorHAnsi"/>
          <w:sz w:val="24"/>
          <w:szCs w:val="24"/>
        </w:rPr>
        <w:t>variations</w:t>
      </w:r>
      <w:r w:rsidR="003D477B" w:rsidRPr="00421A85">
        <w:rPr>
          <w:rFonts w:cstheme="minorHAnsi"/>
          <w:sz w:val="24"/>
          <w:szCs w:val="24"/>
        </w:rPr>
        <w:t xml:space="preserve"> in binding energies</w:t>
      </w:r>
      <w:r w:rsidR="00D82919" w:rsidRPr="00421A85">
        <w:rPr>
          <w:rFonts w:cstheme="minorHAnsi"/>
          <w:sz w:val="24"/>
          <w:szCs w:val="24"/>
        </w:rPr>
        <w:t xml:space="preserve">, prompting us to conclude that the present model </w:t>
      </w:r>
      <w:r w:rsidR="00A23B37">
        <w:rPr>
          <w:rFonts w:cstheme="minorHAnsi"/>
          <w:sz w:val="24"/>
          <w:szCs w:val="24"/>
        </w:rPr>
        <w:t>would remain</w:t>
      </w:r>
      <w:r w:rsidR="00D82919" w:rsidRPr="00421A85">
        <w:rPr>
          <w:rFonts w:cstheme="minorHAnsi"/>
          <w:sz w:val="24"/>
          <w:szCs w:val="24"/>
        </w:rPr>
        <w:t xml:space="preserve"> applicable for the case of cation specific adsorption.</w:t>
      </w:r>
    </w:p>
    <w:p w14:paraId="2131CD12" w14:textId="2C5CE683" w:rsidR="002977F2" w:rsidRPr="00421A85" w:rsidRDefault="007C6A9E" w:rsidP="00316B78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On the fifth point, </w:t>
      </w:r>
      <w:r w:rsidR="00392A5D" w:rsidRPr="00392A5D">
        <w:rPr>
          <w:rFonts w:cstheme="minorHAnsi"/>
          <w:sz w:val="24"/>
          <w:szCs w:val="24"/>
        </w:rPr>
        <w:t>mass transport is one of the influencing factors of the polariz</w:t>
      </w:r>
      <w:r w:rsidR="00392A5D">
        <w:rPr>
          <w:rFonts w:cstheme="minorHAnsi"/>
          <w:sz w:val="24"/>
          <w:szCs w:val="24"/>
        </w:rPr>
        <w:t xml:space="preserve">ation curves, and its importance is crucial </w:t>
      </w:r>
      <w:r w:rsidR="00DA0339">
        <w:rPr>
          <w:rFonts w:cstheme="minorHAnsi"/>
          <w:sz w:val="24"/>
          <w:szCs w:val="24"/>
        </w:rPr>
        <w:t>in high overpotential region</w:t>
      </w:r>
      <w:r w:rsidR="00392A5D" w:rsidRPr="00392A5D">
        <w:rPr>
          <w:rFonts w:cstheme="minorHAnsi"/>
          <w:sz w:val="24"/>
          <w:szCs w:val="24"/>
        </w:rPr>
        <w:t xml:space="preserve"> where the current density is rather high. The presented study is focused on the cation effect on the intrinsic catalytic activ</w:t>
      </w:r>
      <w:r w:rsidR="00FB1867">
        <w:rPr>
          <w:rFonts w:cstheme="minorHAnsi"/>
          <w:sz w:val="24"/>
          <w:szCs w:val="24"/>
        </w:rPr>
        <w:t>ity in low overpotential region. Therefore,</w:t>
      </w:r>
      <w:r w:rsidR="00392A5D" w:rsidRPr="00392A5D">
        <w:rPr>
          <w:rFonts w:cstheme="minorHAnsi"/>
          <w:sz w:val="24"/>
          <w:szCs w:val="24"/>
        </w:rPr>
        <w:t xml:space="preserve"> the mass trans</w:t>
      </w:r>
      <w:r w:rsidR="00FB1867">
        <w:rPr>
          <w:rFonts w:cstheme="minorHAnsi"/>
          <w:sz w:val="24"/>
          <w:szCs w:val="24"/>
        </w:rPr>
        <w:t xml:space="preserve">port effects are </w:t>
      </w:r>
      <w:r w:rsidR="0084033C">
        <w:rPr>
          <w:rFonts w:cstheme="minorHAnsi"/>
          <w:sz w:val="24"/>
          <w:szCs w:val="24"/>
        </w:rPr>
        <w:t>secondary</w:t>
      </w:r>
      <w:r w:rsidR="00366CF9">
        <w:rPr>
          <w:rFonts w:cstheme="minorHAnsi"/>
          <w:sz w:val="24"/>
          <w:szCs w:val="24"/>
        </w:rPr>
        <w:t xml:space="preserve"> in this work</w:t>
      </w:r>
      <w:r w:rsidR="00392A5D" w:rsidRPr="00392A5D">
        <w:rPr>
          <w:rFonts w:cstheme="minorHAnsi"/>
          <w:sz w:val="24"/>
          <w:szCs w:val="24"/>
        </w:rPr>
        <w:t>.</w:t>
      </w:r>
      <w:r w:rsidR="0084033C">
        <w:rPr>
          <w:rFonts w:cstheme="minorHAnsi"/>
          <w:sz w:val="24"/>
          <w:szCs w:val="24"/>
        </w:rPr>
        <w:t xml:space="preserve"> </w:t>
      </w:r>
      <w:r w:rsidR="00517621">
        <w:rPr>
          <w:rFonts w:cstheme="minorHAnsi"/>
          <w:sz w:val="24"/>
          <w:szCs w:val="24"/>
        </w:rPr>
        <w:t>A comprehensive physicochemical model for electrocatalytic reactions considering interfacial multistep kinetics, EDL effects, and macroscopic mass transport effects is developed recently.</w:t>
      </w:r>
      <w:r w:rsidR="00366CF9">
        <w:rPr>
          <w:rFonts w:cstheme="minorHAnsi"/>
          <w:sz w:val="24"/>
          <w:szCs w:val="24"/>
        </w:rPr>
        <w:fldChar w:fldCharType="begin"/>
      </w:r>
      <w:r w:rsidR="007E4E16">
        <w:rPr>
          <w:rFonts w:cstheme="minorHAnsi"/>
          <w:sz w:val="24"/>
          <w:szCs w:val="24"/>
        </w:rPr>
        <w:instrText xml:space="preserve"> ADDIN EN.CITE &lt;EndNote&gt;&lt;Cite&gt;&lt;Author&gt;Zhang&lt;/Author&gt;&lt;Year&gt;2021&lt;/Year&gt;&lt;RecNum&gt;1405&lt;/RecNum&gt;&lt;DisplayText&gt;&lt;style face="superscript"&gt;90&lt;/style&gt;&lt;/DisplayText&gt;&lt;record&gt;&lt;rec-number&gt;1405&lt;/rec-number&gt;&lt;foreign-keys&gt;&lt;key app="EN" db-id="92wrs9fvl9x92mepvt5vf0pnp2xa0x5vwavt" timestamp="1629456339"&gt;1405&lt;/key&gt;&lt;/foreign-keys&gt;&lt;ref-type name="Journal Article"&gt;17&lt;/ref-type&gt;&lt;contributors&gt;&lt;authors&gt;&lt;author&gt;Zhang, Lulu&lt;/author&gt;&lt;author&gt;Cai, Jun&lt;/author&gt;&lt;author&gt;Chen, Yanxia&lt;/author&gt;&lt;author&gt;Huang, Jun&lt;/author&gt;&lt;/authors&gt;&lt;/contributors&gt;&lt;titles&gt;&lt;title&gt;Modelling electrocatalytic reactions with a concerted treatment of multistep electron transfer kinetics and local reaction conditions&lt;/title&gt;&lt;secondary-title&gt;Journal of Physics: Condensed Matter&lt;/secondary-title&gt;&lt;/titles&gt;&lt;periodical&gt;&lt;full-title&gt;Journal of Physics: Condensed Matter&lt;/full-title&gt;&lt;/periodical&gt;&lt;pages&gt;Revised&lt;/pages&gt;&lt;number&gt;Special issue &amp;quot;Physical of Electrocatalysis&amp;quot;&lt;/number&gt;&lt;dates&gt;&lt;year&gt;2021&lt;/year&gt;&lt;/dates&gt;&lt;urls&gt;&lt;/urls&gt;&lt;/record&gt;&lt;/Cite&gt;&lt;/EndNote&gt;</w:instrText>
      </w:r>
      <w:r w:rsidR="00366CF9">
        <w:rPr>
          <w:rFonts w:cstheme="minorHAnsi"/>
          <w:sz w:val="24"/>
          <w:szCs w:val="24"/>
        </w:rPr>
        <w:fldChar w:fldCharType="separate"/>
      </w:r>
      <w:r w:rsidR="007E4E16" w:rsidRPr="007E4E16">
        <w:rPr>
          <w:rFonts w:cstheme="minorHAnsi"/>
          <w:noProof/>
          <w:sz w:val="24"/>
          <w:szCs w:val="24"/>
          <w:vertAlign w:val="superscript"/>
        </w:rPr>
        <w:t>90</w:t>
      </w:r>
      <w:r w:rsidR="00366CF9">
        <w:rPr>
          <w:rFonts w:cstheme="minorHAnsi"/>
          <w:sz w:val="24"/>
          <w:szCs w:val="24"/>
        </w:rPr>
        <w:fldChar w:fldCharType="end"/>
      </w:r>
    </w:p>
    <w:p w14:paraId="629CCCFD" w14:textId="0429A0CC" w:rsidR="00266452" w:rsidRPr="00421A85" w:rsidRDefault="00266452" w:rsidP="00D4007F">
      <w:pPr>
        <w:spacing w:after="120" w:line="360" w:lineRule="auto"/>
        <w:jc w:val="both"/>
        <w:outlineLvl w:val="0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Conclusion</w:t>
      </w:r>
    </w:p>
    <w:p w14:paraId="460A9901" w14:textId="5BE831E4" w:rsidR="00BC2178" w:rsidRPr="00421A85" w:rsidRDefault="00124B2D" w:rsidP="0082646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We presented a </w:t>
      </w:r>
      <w:proofErr w:type="spellStart"/>
      <w:r w:rsidRPr="00421A85">
        <w:rPr>
          <w:rFonts w:cstheme="minorHAnsi"/>
          <w:sz w:val="24"/>
          <w:szCs w:val="24"/>
        </w:rPr>
        <w:t>physico</w:t>
      </w:r>
      <w:proofErr w:type="spellEnd"/>
      <w:r w:rsidRPr="00421A85">
        <w:rPr>
          <w:rFonts w:cstheme="minorHAnsi"/>
          <w:sz w:val="24"/>
          <w:szCs w:val="24"/>
        </w:rPr>
        <w:t>-chemical</w:t>
      </w:r>
      <w:r w:rsidR="007721E9" w:rsidRPr="00421A85">
        <w:rPr>
          <w:rFonts w:cstheme="minorHAnsi"/>
          <w:sz w:val="24"/>
          <w:szCs w:val="24"/>
        </w:rPr>
        <w:t xml:space="preserve"> model for understanding </w:t>
      </w:r>
      <w:r w:rsidR="007B6AD2" w:rsidRPr="00421A85">
        <w:rPr>
          <w:rFonts w:cstheme="minorHAnsi"/>
          <w:sz w:val="24"/>
          <w:szCs w:val="24"/>
        </w:rPr>
        <w:t>how</w:t>
      </w:r>
      <w:r w:rsidR="005C6419" w:rsidRPr="00421A85">
        <w:rPr>
          <w:rFonts w:cstheme="minorHAnsi"/>
          <w:sz w:val="24"/>
          <w:szCs w:val="24"/>
        </w:rPr>
        <w:t xml:space="preserve"> </w:t>
      </w:r>
      <w:r w:rsidR="005C6419" w:rsidRPr="00421A85">
        <w:rPr>
          <w:rFonts w:cstheme="minorHAnsi" w:hint="eastAsia"/>
          <w:sz w:val="24"/>
          <w:szCs w:val="24"/>
        </w:rPr>
        <w:t>ele</w:t>
      </w:r>
      <w:r w:rsidR="005C6419" w:rsidRPr="00421A85">
        <w:rPr>
          <w:rFonts w:cstheme="minorHAnsi"/>
          <w:sz w:val="24"/>
          <w:szCs w:val="24"/>
        </w:rPr>
        <w:t>ctrolyte</w:t>
      </w:r>
      <w:r w:rsidR="00863383" w:rsidRPr="00421A85">
        <w:rPr>
          <w:rFonts w:cstheme="minorHAnsi"/>
          <w:sz w:val="24"/>
          <w:szCs w:val="24"/>
        </w:rPr>
        <w:t xml:space="preserve"> cations </w:t>
      </w:r>
      <w:r w:rsidR="007B6AD2" w:rsidRPr="00421A85">
        <w:rPr>
          <w:rFonts w:cstheme="minorHAnsi"/>
          <w:sz w:val="24"/>
          <w:szCs w:val="24"/>
        </w:rPr>
        <w:t>influence</w:t>
      </w:r>
      <w:r w:rsidR="00863383" w:rsidRPr="00421A85">
        <w:rPr>
          <w:rFonts w:cstheme="minorHAnsi"/>
          <w:sz w:val="24"/>
          <w:szCs w:val="24"/>
        </w:rPr>
        <w:t xml:space="preserve"> the</w:t>
      </w:r>
      <w:r w:rsidR="007721E9" w:rsidRPr="00421A85">
        <w:rPr>
          <w:rFonts w:cstheme="minorHAnsi"/>
          <w:sz w:val="24"/>
          <w:szCs w:val="24"/>
        </w:rPr>
        <w:t xml:space="preserve"> OER</w:t>
      </w:r>
      <w:r w:rsidR="007B6AD2" w:rsidRPr="00421A85">
        <w:rPr>
          <w:rFonts w:cstheme="minorHAnsi"/>
          <w:sz w:val="24"/>
          <w:szCs w:val="24"/>
        </w:rPr>
        <w:t xml:space="preserve"> via shaping the local reaction condition</w:t>
      </w:r>
      <w:r w:rsidR="007721E9" w:rsidRPr="00421A85">
        <w:rPr>
          <w:rFonts w:cstheme="minorHAnsi"/>
          <w:sz w:val="24"/>
          <w:szCs w:val="24"/>
        </w:rPr>
        <w:t>. T</w:t>
      </w:r>
      <w:r w:rsidR="00826464" w:rsidRPr="00421A85">
        <w:rPr>
          <w:rFonts w:cstheme="minorHAnsi"/>
          <w:sz w:val="24"/>
          <w:szCs w:val="24"/>
        </w:rPr>
        <w:t xml:space="preserve">he decreasing OER activity </w:t>
      </w:r>
      <w:r w:rsidR="00A23B37">
        <w:rPr>
          <w:rFonts w:cstheme="minorHAnsi"/>
          <w:sz w:val="24"/>
          <w:szCs w:val="24"/>
        </w:rPr>
        <w:t>with</w:t>
      </w:r>
      <w:r w:rsidR="00826464" w:rsidRPr="00421A85">
        <w:rPr>
          <w:rFonts w:cstheme="minorHAnsi"/>
          <w:sz w:val="24"/>
          <w:szCs w:val="24"/>
        </w:rPr>
        <w:t xml:space="preserve"> larger cations </w:t>
      </w:r>
      <w:r w:rsidR="00483233" w:rsidRPr="00421A85">
        <w:rPr>
          <w:rFonts w:cstheme="minorHAnsi"/>
          <w:sz w:val="24"/>
          <w:szCs w:val="24"/>
        </w:rPr>
        <w:t xml:space="preserve">was </w:t>
      </w:r>
      <w:r w:rsidR="00A23B37">
        <w:rPr>
          <w:rFonts w:cstheme="minorHAnsi"/>
          <w:sz w:val="24"/>
          <w:szCs w:val="24"/>
        </w:rPr>
        <w:t xml:space="preserve">found to be correlated with </w:t>
      </w:r>
      <w:r w:rsidR="00826464" w:rsidRPr="00421A85">
        <w:rPr>
          <w:rFonts w:cstheme="minorHAnsi"/>
          <w:sz w:val="24"/>
          <w:szCs w:val="24"/>
        </w:rPr>
        <w:t>cation overcrowding</w:t>
      </w:r>
      <w:r w:rsidR="00B10FCF" w:rsidRPr="00421A85">
        <w:rPr>
          <w:rFonts w:cstheme="minorHAnsi"/>
          <w:sz w:val="24"/>
          <w:szCs w:val="24"/>
        </w:rPr>
        <w:t xml:space="preserve"> effects</w:t>
      </w:r>
      <w:r w:rsidR="00B52F92" w:rsidRPr="00421A85">
        <w:rPr>
          <w:rFonts w:cstheme="minorHAnsi"/>
          <w:sz w:val="24"/>
          <w:szCs w:val="24"/>
        </w:rPr>
        <w:t xml:space="preserve"> in the electric double layer</w:t>
      </w:r>
      <w:r w:rsidR="00826464" w:rsidRPr="00421A85">
        <w:rPr>
          <w:rFonts w:cstheme="minorHAnsi"/>
          <w:sz w:val="24"/>
          <w:szCs w:val="24"/>
        </w:rPr>
        <w:t xml:space="preserve">. </w:t>
      </w:r>
      <w:r w:rsidR="00D7458A" w:rsidRPr="00421A85">
        <w:rPr>
          <w:rFonts w:cstheme="minorHAnsi"/>
          <w:sz w:val="24"/>
          <w:szCs w:val="24"/>
        </w:rPr>
        <w:t>Specifically, t</w:t>
      </w:r>
      <w:r w:rsidR="00DE16DC" w:rsidRPr="00421A85">
        <w:rPr>
          <w:rFonts w:cstheme="minorHAnsi"/>
          <w:sz w:val="24"/>
          <w:szCs w:val="24"/>
        </w:rPr>
        <w:t>he electrode surface is negatively charged</w:t>
      </w:r>
      <w:r w:rsidR="008521E5" w:rsidRPr="00421A85">
        <w:rPr>
          <w:rFonts w:cstheme="minorHAnsi"/>
          <w:sz w:val="24"/>
          <w:szCs w:val="24"/>
        </w:rPr>
        <w:t xml:space="preserve"> due to the high </w:t>
      </w:r>
      <w:proofErr w:type="spellStart"/>
      <w:r w:rsidR="008521E5" w:rsidRPr="00421A85">
        <w:rPr>
          <w:rFonts w:cstheme="minorHAnsi"/>
          <w:sz w:val="24"/>
          <w:szCs w:val="24"/>
        </w:rPr>
        <w:t>pzc</w:t>
      </w:r>
      <w:proofErr w:type="spellEnd"/>
      <w:r w:rsidR="007D2480" w:rsidRPr="00421A85">
        <w:rPr>
          <w:rFonts w:cstheme="minorHAnsi"/>
          <w:sz w:val="24"/>
          <w:szCs w:val="24"/>
        </w:rPr>
        <w:t>,</w:t>
      </w:r>
      <w:r w:rsidR="007363FC" w:rsidRPr="00421A85">
        <w:rPr>
          <w:rFonts w:cstheme="minorHAnsi"/>
          <w:sz w:val="24"/>
          <w:szCs w:val="24"/>
        </w:rPr>
        <w:t xml:space="preserve"> resulting in </w:t>
      </w:r>
      <w:r w:rsidR="005952C0" w:rsidRPr="00421A85">
        <w:rPr>
          <w:rFonts w:cstheme="minorHAnsi"/>
          <w:sz w:val="24"/>
          <w:szCs w:val="24"/>
        </w:rPr>
        <w:t>cation accumulation</w:t>
      </w:r>
      <w:r w:rsidR="00356B0D" w:rsidRPr="00421A85">
        <w:rPr>
          <w:rFonts w:cstheme="minorHAnsi"/>
          <w:sz w:val="24"/>
          <w:szCs w:val="24"/>
        </w:rPr>
        <w:t xml:space="preserve"> and anion </w:t>
      </w:r>
      <w:r w:rsidR="00A47A39" w:rsidRPr="00421A85">
        <w:rPr>
          <w:rFonts w:cstheme="minorHAnsi"/>
          <w:sz w:val="24"/>
          <w:szCs w:val="24"/>
        </w:rPr>
        <w:t>de</w:t>
      </w:r>
      <w:r w:rsidR="00A23B37">
        <w:rPr>
          <w:rFonts w:cstheme="minorHAnsi"/>
          <w:sz w:val="24"/>
          <w:szCs w:val="24"/>
        </w:rPr>
        <w:t>pletion</w:t>
      </w:r>
      <w:r w:rsidR="00C216C8" w:rsidRPr="00421A85">
        <w:rPr>
          <w:rFonts w:cstheme="minorHAnsi"/>
          <w:sz w:val="24"/>
          <w:szCs w:val="24"/>
        </w:rPr>
        <w:t xml:space="preserve"> near the electrode</w:t>
      </w:r>
      <w:r w:rsidR="007363FC" w:rsidRPr="00421A85">
        <w:rPr>
          <w:rFonts w:cstheme="minorHAnsi"/>
          <w:sz w:val="24"/>
          <w:szCs w:val="24"/>
        </w:rPr>
        <w:t>.</w:t>
      </w:r>
      <w:r w:rsidR="005952C0" w:rsidRPr="00421A85">
        <w:rPr>
          <w:rFonts w:cstheme="minorHAnsi"/>
          <w:sz w:val="24"/>
          <w:szCs w:val="24"/>
        </w:rPr>
        <w:t xml:space="preserve"> </w:t>
      </w:r>
      <w:r w:rsidR="003E1A3F" w:rsidRPr="00421A85">
        <w:rPr>
          <w:rFonts w:cstheme="minorHAnsi"/>
          <w:sz w:val="24"/>
          <w:szCs w:val="24"/>
        </w:rPr>
        <w:t>Furthermore, c</w:t>
      </w:r>
      <w:r w:rsidR="00C60A20" w:rsidRPr="00421A85">
        <w:rPr>
          <w:rFonts w:cstheme="minorHAnsi"/>
          <w:sz w:val="24"/>
          <w:szCs w:val="24"/>
        </w:rPr>
        <w:t>ations with larger effective size</w:t>
      </w:r>
      <w:r w:rsidR="00826464" w:rsidRPr="00421A85">
        <w:rPr>
          <w:rFonts w:cstheme="minorHAnsi"/>
          <w:sz w:val="24"/>
          <w:szCs w:val="24"/>
        </w:rPr>
        <w:t xml:space="preserve"> occupy more volume, leading to smaller concentration of OH</w:t>
      </w:r>
      <w:r w:rsidR="00826464" w:rsidRPr="00421A85">
        <w:rPr>
          <w:rFonts w:cstheme="minorHAnsi"/>
          <w:sz w:val="24"/>
          <w:szCs w:val="24"/>
          <w:vertAlign w:val="superscript"/>
        </w:rPr>
        <w:t>-</w:t>
      </w:r>
      <w:r w:rsidR="00826464" w:rsidRPr="00421A85">
        <w:rPr>
          <w:rFonts w:cstheme="minorHAnsi"/>
          <w:sz w:val="24"/>
          <w:szCs w:val="24"/>
        </w:rPr>
        <w:t xml:space="preserve"> and thu</w:t>
      </w:r>
      <w:r w:rsidR="00BC2178" w:rsidRPr="00421A85">
        <w:rPr>
          <w:rFonts w:cstheme="minorHAnsi"/>
          <w:sz w:val="24"/>
          <w:szCs w:val="24"/>
        </w:rPr>
        <w:t>s lower OER activity.</w:t>
      </w:r>
      <w:r w:rsidR="00E952B8" w:rsidRPr="00421A85">
        <w:rPr>
          <w:rFonts w:cstheme="minorHAnsi"/>
          <w:sz w:val="24"/>
          <w:szCs w:val="24"/>
        </w:rPr>
        <w:t xml:space="preserve"> The same reasoning has been employed to understand why </w:t>
      </w:r>
      <w:r w:rsidR="00B834BF" w:rsidRPr="00421A85">
        <w:rPr>
          <w:rFonts w:cstheme="minorHAnsi"/>
          <w:sz w:val="24"/>
          <w:szCs w:val="24"/>
        </w:rPr>
        <w:t xml:space="preserve">the OER activity increases with solution pH </w:t>
      </w:r>
      <w:r w:rsidR="00774EA3" w:rsidRPr="00421A85">
        <w:rPr>
          <w:rFonts w:cstheme="minorHAnsi"/>
          <w:sz w:val="24"/>
          <w:szCs w:val="24"/>
        </w:rPr>
        <w:t>on</w:t>
      </w:r>
      <w:r w:rsidR="00B834BF" w:rsidRPr="00421A85">
        <w:rPr>
          <w:rFonts w:cstheme="minorHAnsi"/>
          <w:sz w:val="24"/>
          <w:szCs w:val="24"/>
        </w:rPr>
        <w:t xml:space="preserve"> </w:t>
      </w:r>
      <w:r w:rsidR="00B834BF" w:rsidRPr="00421A85">
        <w:rPr>
          <w:rFonts w:cstheme="minorHAnsi"/>
          <w:sz w:val="24"/>
          <w:szCs w:val="24"/>
        </w:rPr>
        <w:lastRenderedPageBreak/>
        <w:t>the RHE scale, and why the OER activity decreases in the presence of bivalent cations.</w:t>
      </w:r>
      <w:r w:rsidR="00226C5F" w:rsidRPr="00421A85">
        <w:rPr>
          <w:rFonts w:cstheme="minorHAnsi"/>
          <w:sz w:val="24"/>
          <w:szCs w:val="24"/>
        </w:rPr>
        <w:t xml:space="preserve"> </w:t>
      </w:r>
      <w:r w:rsidR="00C64ED6" w:rsidRPr="00421A85">
        <w:rPr>
          <w:rFonts w:cstheme="minorHAnsi"/>
          <w:sz w:val="24"/>
          <w:szCs w:val="24"/>
        </w:rPr>
        <w:t xml:space="preserve">The correction to the binding energies that depend on the local electric field plays a minor role in our case. </w:t>
      </w:r>
      <w:r w:rsidR="009B7B83" w:rsidRPr="00421A85">
        <w:rPr>
          <w:rFonts w:cstheme="minorHAnsi"/>
          <w:sz w:val="24"/>
          <w:szCs w:val="24"/>
        </w:rPr>
        <w:t>A s</w:t>
      </w:r>
      <w:r w:rsidR="004C7F53" w:rsidRPr="00421A85">
        <w:rPr>
          <w:rFonts w:cstheme="minorHAnsi"/>
          <w:sz w:val="24"/>
          <w:szCs w:val="24"/>
        </w:rPr>
        <w:t xml:space="preserve">ensitivity analysis shows that the </w:t>
      </w:r>
      <w:r w:rsidR="00570146" w:rsidRPr="00421A85">
        <w:rPr>
          <w:rFonts w:cstheme="minorHAnsi"/>
          <w:sz w:val="24"/>
          <w:szCs w:val="24"/>
        </w:rPr>
        <w:t xml:space="preserve">cation size effect is sensitive to properties </w:t>
      </w:r>
      <w:r w:rsidR="00494AD5" w:rsidRPr="00421A85">
        <w:rPr>
          <w:rFonts w:cstheme="minorHAnsi"/>
          <w:sz w:val="24"/>
          <w:szCs w:val="24"/>
        </w:rPr>
        <w:t xml:space="preserve">related to the surface charging behavior, including the potential of zero charge and the net charge numbers of adsorbed intermediates. In addition, Monte-Carlo simulations </w:t>
      </w:r>
      <w:r w:rsidR="009B7B83" w:rsidRPr="00421A85">
        <w:rPr>
          <w:rFonts w:cstheme="minorHAnsi"/>
          <w:sz w:val="24"/>
          <w:szCs w:val="24"/>
        </w:rPr>
        <w:t>demonstrate</w:t>
      </w:r>
      <w:r w:rsidR="00A23B37">
        <w:rPr>
          <w:rFonts w:cstheme="minorHAnsi"/>
          <w:sz w:val="24"/>
          <w:szCs w:val="24"/>
        </w:rPr>
        <w:t>d</w:t>
      </w:r>
      <w:r w:rsidR="00494AD5" w:rsidRPr="00421A85">
        <w:rPr>
          <w:rFonts w:cstheme="minorHAnsi"/>
          <w:sz w:val="24"/>
          <w:szCs w:val="24"/>
        </w:rPr>
        <w:t xml:space="preserve"> that </w:t>
      </w:r>
      <w:r w:rsidR="00A23B37">
        <w:rPr>
          <w:rFonts w:cstheme="minorHAnsi"/>
          <w:sz w:val="24"/>
          <w:szCs w:val="24"/>
        </w:rPr>
        <w:t>the</w:t>
      </w:r>
      <w:r w:rsidR="00A23B37" w:rsidRPr="00421A85">
        <w:rPr>
          <w:rFonts w:cstheme="minorHAnsi"/>
          <w:sz w:val="24"/>
          <w:szCs w:val="24"/>
        </w:rPr>
        <w:t xml:space="preserve"> </w:t>
      </w:r>
      <w:r w:rsidR="00A23B37">
        <w:rPr>
          <w:rFonts w:cstheme="minorHAnsi"/>
          <w:sz w:val="24"/>
          <w:szCs w:val="24"/>
        </w:rPr>
        <w:t>key</w:t>
      </w:r>
      <w:r w:rsidR="00A23B37" w:rsidRPr="00421A85">
        <w:rPr>
          <w:rFonts w:cstheme="minorHAnsi"/>
          <w:sz w:val="24"/>
          <w:szCs w:val="24"/>
        </w:rPr>
        <w:t xml:space="preserve"> </w:t>
      </w:r>
      <w:r w:rsidR="00494AD5" w:rsidRPr="00421A85">
        <w:rPr>
          <w:rFonts w:cstheme="minorHAnsi"/>
          <w:sz w:val="24"/>
          <w:szCs w:val="24"/>
        </w:rPr>
        <w:t xml:space="preserve">findings </w:t>
      </w:r>
      <w:r w:rsidR="00A23B37">
        <w:rPr>
          <w:rFonts w:cstheme="minorHAnsi"/>
          <w:sz w:val="24"/>
          <w:szCs w:val="24"/>
        </w:rPr>
        <w:t xml:space="preserve">reported </w:t>
      </w:r>
      <w:r w:rsidR="00494AD5" w:rsidRPr="00421A85">
        <w:rPr>
          <w:rFonts w:cstheme="minorHAnsi"/>
          <w:sz w:val="24"/>
          <w:szCs w:val="24"/>
        </w:rPr>
        <w:t>are robust against uncertainties and variations in binding energies, activation barriers, and transfer coefficient</w:t>
      </w:r>
      <w:r w:rsidR="007E4B1A" w:rsidRPr="00421A85">
        <w:rPr>
          <w:rFonts w:cstheme="minorHAnsi"/>
          <w:sz w:val="24"/>
          <w:szCs w:val="24"/>
        </w:rPr>
        <w:t>s</w:t>
      </w:r>
      <w:r w:rsidR="00494AD5" w:rsidRPr="00421A85">
        <w:rPr>
          <w:rFonts w:cstheme="minorHAnsi"/>
          <w:sz w:val="24"/>
          <w:szCs w:val="24"/>
        </w:rPr>
        <w:t xml:space="preserve">. This work adds to </w:t>
      </w:r>
      <w:r w:rsidR="00A23B37">
        <w:rPr>
          <w:rFonts w:cstheme="minorHAnsi"/>
          <w:sz w:val="24"/>
          <w:szCs w:val="24"/>
        </w:rPr>
        <w:t>the</w:t>
      </w:r>
      <w:r w:rsidR="00494AD5" w:rsidRPr="00421A85">
        <w:rPr>
          <w:rFonts w:cstheme="minorHAnsi"/>
          <w:sz w:val="24"/>
          <w:szCs w:val="24"/>
        </w:rPr>
        <w:t xml:space="preserve"> understanding of how </w:t>
      </w:r>
      <w:r w:rsidR="00A23B37">
        <w:rPr>
          <w:rFonts w:cstheme="minorHAnsi"/>
          <w:sz w:val="24"/>
          <w:szCs w:val="24"/>
        </w:rPr>
        <w:t xml:space="preserve">the </w:t>
      </w:r>
      <w:r w:rsidR="00494AD5" w:rsidRPr="00421A85">
        <w:rPr>
          <w:rFonts w:cstheme="minorHAnsi"/>
          <w:sz w:val="24"/>
          <w:szCs w:val="24"/>
        </w:rPr>
        <w:t xml:space="preserve">local reaction </w:t>
      </w:r>
      <w:r w:rsidR="00A23B37">
        <w:rPr>
          <w:rFonts w:cstheme="minorHAnsi"/>
          <w:sz w:val="24"/>
          <w:szCs w:val="24"/>
        </w:rPr>
        <w:t>environment</w:t>
      </w:r>
      <w:r w:rsidR="00494AD5" w:rsidRPr="00421A85">
        <w:rPr>
          <w:rFonts w:cstheme="minorHAnsi"/>
          <w:sz w:val="24"/>
          <w:szCs w:val="24"/>
        </w:rPr>
        <w:t xml:space="preserve"> influence</w:t>
      </w:r>
      <w:r w:rsidR="00A23B37">
        <w:rPr>
          <w:rFonts w:cstheme="minorHAnsi"/>
          <w:sz w:val="24"/>
          <w:szCs w:val="24"/>
        </w:rPr>
        <w:t>s</w:t>
      </w:r>
      <w:r w:rsidR="00494AD5" w:rsidRPr="00421A85">
        <w:rPr>
          <w:rFonts w:cstheme="minorHAnsi"/>
          <w:sz w:val="24"/>
          <w:szCs w:val="24"/>
        </w:rPr>
        <w:t xml:space="preserve"> electrocatalytic activities.</w:t>
      </w:r>
    </w:p>
    <w:p w14:paraId="00166AC9" w14:textId="2BCE15B8" w:rsidR="00826464" w:rsidRPr="00421A85" w:rsidRDefault="00826464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6AD9E82F" w14:textId="77777777" w:rsidR="00266452" w:rsidRPr="00421A85" w:rsidRDefault="00266452" w:rsidP="00D4007F">
      <w:pPr>
        <w:spacing w:after="120" w:line="360" w:lineRule="auto"/>
        <w:jc w:val="both"/>
        <w:outlineLvl w:val="0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Author contribution</w:t>
      </w:r>
    </w:p>
    <w:p w14:paraId="2296554B" w14:textId="77777777" w:rsidR="00AE65AF" w:rsidRPr="00421A85" w:rsidRDefault="00AE65AF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J.H. – Conceptualization, Investigation, Writing - Original Draft;</w:t>
      </w:r>
    </w:p>
    <w:p w14:paraId="61E67446" w14:textId="77777777" w:rsidR="00AE65AF" w:rsidRPr="00421A85" w:rsidRDefault="00AE65AF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M.L. – DFT calculations, Writing - Review &amp; Editing;</w:t>
      </w:r>
    </w:p>
    <w:p w14:paraId="44AD4D35" w14:textId="218306E2" w:rsidR="00266452" w:rsidRPr="00421A85" w:rsidRDefault="00AE65AF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M.J. E. - DFT calculations, Writing - Review &amp; Editing;</w:t>
      </w:r>
    </w:p>
    <w:p w14:paraId="46F43431" w14:textId="4BAF0955" w:rsidR="00AE65AF" w:rsidRPr="00421A85" w:rsidRDefault="00AE65AF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M.E. - </w:t>
      </w:r>
      <w:r w:rsidR="00E03105" w:rsidRPr="00421A85">
        <w:rPr>
          <w:rFonts w:cstheme="minorHAnsi"/>
          <w:sz w:val="24"/>
          <w:szCs w:val="24"/>
        </w:rPr>
        <w:t>Writing - Review &amp; Editing, Supervision;</w:t>
      </w:r>
    </w:p>
    <w:p w14:paraId="1505E0E4" w14:textId="3A202B96" w:rsidR="00E03105" w:rsidRPr="00421A85" w:rsidRDefault="00E03105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>A.G. - Writing - Review &amp; Editing, Supervision;</w:t>
      </w:r>
    </w:p>
    <w:p w14:paraId="4777C717" w14:textId="77777777" w:rsidR="00266452" w:rsidRPr="00421A85" w:rsidRDefault="00266452" w:rsidP="00D4007F">
      <w:pPr>
        <w:spacing w:after="120" w:line="360" w:lineRule="auto"/>
        <w:jc w:val="both"/>
        <w:outlineLvl w:val="0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Acknowledgement</w:t>
      </w:r>
    </w:p>
    <w:p w14:paraId="4973C4BA" w14:textId="460F313F" w:rsidR="003E1A3F" w:rsidRDefault="00E03105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421A85">
        <w:rPr>
          <w:rFonts w:cstheme="minorHAnsi"/>
          <w:sz w:val="24"/>
          <w:szCs w:val="24"/>
        </w:rPr>
        <w:t xml:space="preserve">J.H. acknowledges the financial support from the Alexander von Humboldt Foundation and National Natural Science Foundation of China under the grant number of 21802170. ME acknowledges the financial support from </w:t>
      </w:r>
      <w:proofErr w:type="spellStart"/>
      <w:r w:rsidRPr="00421A85">
        <w:rPr>
          <w:rFonts w:cstheme="minorHAnsi"/>
          <w:sz w:val="24"/>
          <w:szCs w:val="24"/>
        </w:rPr>
        <w:t>Forschungszentrum</w:t>
      </w:r>
      <w:proofErr w:type="spellEnd"/>
      <w:r w:rsidRPr="00421A85">
        <w:rPr>
          <w:rFonts w:cstheme="minorHAnsi"/>
          <w:sz w:val="24"/>
          <w:szCs w:val="24"/>
        </w:rPr>
        <w:t xml:space="preserve"> </w:t>
      </w:r>
      <w:proofErr w:type="spellStart"/>
      <w:r w:rsidRPr="00421A85">
        <w:rPr>
          <w:rFonts w:cstheme="minorHAnsi"/>
          <w:sz w:val="24"/>
          <w:szCs w:val="24"/>
        </w:rPr>
        <w:t>Jülich</w:t>
      </w:r>
      <w:proofErr w:type="spellEnd"/>
      <w:r w:rsidRPr="00421A85">
        <w:rPr>
          <w:rFonts w:cstheme="minorHAnsi"/>
          <w:sz w:val="24"/>
          <w:szCs w:val="24"/>
        </w:rPr>
        <w:t xml:space="preserve"> GmbH. </w:t>
      </w:r>
      <w:r w:rsidR="00E31B11" w:rsidRPr="00421A85">
        <w:rPr>
          <w:rFonts w:cstheme="minorHAnsi"/>
          <w:sz w:val="24"/>
          <w:szCs w:val="24"/>
        </w:rPr>
        <w:t>C</w:t>
      </w:r>
      <w:r w:rsidRPr="00421A85">
        <w:rPr>
          <w:rFonts w:cstheme="minorHAnsi"/>
          <w:sz w:val="24"/>
          <w:szCs w:val="24"/>
        </w:rPr>
        <w:t xml:space="preserve">omputer time provided by the state of Baden-Württemberg through </w:t>
      </w:r>
      <w:proofErr w:type="spellStart"/>
      <w:r w:rsidRPr="00421A85">
        <w:rPr>
          <w:rFonts w:cstheme="minorHAnsi"/>
          <w:sz w:val="24"/>
          <w:szCs w:val="24"/>
        </w:rPr>
        <w:t>bwHPC</w:t>
      </w:r>
      <w:proofErr w:type="spellEnd"/>
      <w:r w:rsidRPr="00421A85">
        <w:rPr>
          <w:rFonts w:cstheme="minorHAnsi"/>
          <w:sz w:val="24"/>
          <w:szCs w:val="24"/>
        </w:rPr>
        <w:t xml:space="preserve"> and the German Research Foundation (DFG) through grant no INST 40/575-1 FUGG (JUSTUS 2 cluster) are gratefully acknowledged.</w:t>
      </w:r>
      <w:r w:rsidR="00384701" w:rsidRPr="00421A85">
        <w:rPr>
          <w:rFonts w:cstheme="minorHAnsi"/>
          <w:sz w:val="24"/>
          <w:szCs w:val="24"/>
        </w:rPr>
        <w:t xml:space="preserve"> This work contributes to the research performed at CELEST (Center for Electrochemical Energy Storage Ulm-Karlsruhe).</w:t>
      </w:r>
    </w:p>
    <w:p w14:paraId="4FE111CE" w14:textId="0D3D4541" w:rsidR="00291542" w:rsidRPr="00DB7A30" w:rsidRDefault="00291542" w:rsidP="00DB7A30">
      <w:pPr>
        <w:spacing w:after="120" w:line="360" w:lineRule="auto"/>
        <w:jc w:val="both"/>
        <w:outlineLvl w:val="0"/>
        <w:rPr>
          <w:rFonts w:cstheme="minorHAnsi"/>
          <w:b/>
          <w:sz w:val="24"/>
          <w:szCs w:val="24"/>
        </w:rPr>
      </w:pPr>
      <w:r w:rsidRPr="00DB7A30">
        <w:rPr>
          <w:rFonts w:cstheme="minorHAnsi"/>
          <w:b/>
          <w:sz w:val="24"/>
          <w:szCs w:val="24"/>
        </w:rPr>
        <w:t>Supporting Information Available</w:t>
      </w:r>
    </w:p>
    <w:p w14:paraId="029674AE" w14:textId="1076EBA2" w:rsidR="00291542" w:rsidRPr="00421A85" w:rsidRDefault="00B66A1E" w:rsidP="00D4007F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Model fitting details; Results for an extreme case \</w:t>
      </w:r>
      <w:r w:rsidRPr="00B66A1E">
        <w:rPr>
          <w:rFonts w:cstheme="minorHAnsi"/>
          <w:sz w:val="24"/>
          <w:szCs w:val="24"/>
        </w:rPr>
        <w:t>with one step having a much larger activation energy</w:t>
      </w:r>
      <w:r>
        <w:rPr>
          <w:rFonts w:cstheme="minorHAnsi"/>
          <w:sz w:val="24"/>
          <w:szCs w:val="24"/>
        </w:rPr>
        <w:t xml:space="preserve">; </w:t>
      </w:r>
      <w:r w:rsidRPr="00B66A1E">
        <w:rPr>
          <w:rFonts w:cstheme="minorHAnsi"/>
          <w:sz w:val="24"/>
          <w:szCs w:val="24"/>
        </w:rPr>
        <w:t>Zero-point vibrational corrections</w:t>
      </w:r>
      <w:r>
        <w:rPr>
          <w:rFonts w:cstheme="minorHAnsi"/>
          <w:sz w:val="24"/>
          <w:szCs w:val="24"/>
        </w:rPr>
        <w:t xml:space="preserve">; </w:t>
      </w:r>
      <w:r w:rsidRPr="00B66A1E">
        <w:rPr>
          <w:rFonts w:cstheme="minorHAnsi"/>
          <w:sz w:val="24"/>
          <w:szCs w:val="24"/>
        </w:rPr>
        <w:t xml:space="preserve">Projected magnetic moments for oxygen and nickel </w:t>
      </w:r>
      <w:r w:rsidRPr="00B66A1E">
        <w:rPr>
          <w:rFonts w:cstheme="minorHAnsi"/>
          <w:sz w:val="24"/>
          <w:szCs w:val="24"/>
        </w:rPr>
        <w:lastRenderedPageBreak/>
        <w:t>atoms</w:t>
      </w:r>
      <w:r>
        <w:rPr>
          <w:rFonts w:cstheme="minorHAnsi"/>
          <w:sz w:val="24"/>
          <w:szCs w:val="24"/>
        </w:rPr>
        <w:t xml:space="preserve">; </w:t>
      </w:r>
      <w:r w:rsidRPr="00B66A1E">
        <w:rPr>
          <w:rFonts w:cstheme="minorHAnsi"/>
          <w:sz w:val="24"/>
          <w:szCs w:val="24"/>
        </w:rPr>
        <w:t>Variations in experimental polarization curves on the same system measured by different laboratories</w:t>
      </w:r>
    </w:p>
    <w:p w14:paraId="5F8BC758" w14:textId="77777777" w:rsidR="00266452" w:rsidRPr="00421A85" w:rsidRDefault="0044764B" w:rsidP="00D4007F">
      <w:pPr>
        <w:spacing w:after="120" w:line="360" w:lineRule="auto"/>
        <w:jc w:val="both"/>
        <w:outlineLvl w:val="0"/>
        <w:rPr>
          <w:rFonts w:cstheme="minorHAnsi"/>
          <w:b/>
          <w:sz w:val="24"/>
          <w:szCs w:val="24"/>
        </w:rPr>
      </w:pPr>
      <w:r w:rsidRPr="00421A85">
        <w:rPr>
          <w:rFonts w:cstheme="minorHAnsi"/>
          <w:b/>
          <w:sz w:val="24"/>
          <w:szCs w:val="24"/>
        </w:rPr>
        <w:t>Reference</w:t>
      </w:r>
    </w:p>
    <w:p w14:paraId="774CF379" w14:textId="77777777" w:rsidR="00465DD8" w:rsidRPr="00465DD8" w:rsidRDefault="004B4333" w:rsidP="00465DD8">
      <w:pPr>
        <w:pStyle w:val="EndNoteBibliography"/>
        <w:spacing w:after="0"/>
      </w:pPr>
      <w:r w:rsidRPr="00FD7E3F">
        <w:rPr>
          <w:rFonts w:cstheme="minorHAnsi"/>
          <w:sz w:val="24"/>
          <w:szCs w:val="24"/>
        </w:rPr>
        <w:fldChar w:fldCharType="begin"/>
      </w:r>
      <w:r w:rsidRPr="00421A85">
        <w:rPr>
          <w:rFonts w:cstheme="minorHAnsi"/>
          <w:sz w:val="24"/>
          <w:szCs w:val="24"/>
        </w:rPr>
        <w:instrText xml:space="preserve"> ADDIN EN.REFLIST </w:instrText>
      </w:r>
      <w:r w:rsidRPr="00FD7E3F">
        <w:rPr>
          <w:rFonts w:cstheme="minorHAnsi"/>
          <w:sz w:val="24"/>
          <w:szCs w:val="24"/>
        </w:rPr>
        <w:fldChar w:fldCharType="separate"/>
      </w:r>
      <w:r w:rsidR="00465DD8" w:rsidRPr="00465DD8">
        <w:t>1.</w:t>
      </w:r>
      <w:r w:rsidR="00465DD8" w:rsidRPr="00465DD8">
        <w:tab/>
        <w:t xml:space="preserve">Nørskov, J. K.;  Bligaard, T.;  Logadottir, A.;  Kitchin, J. R.;  Chen, J. G.;  Pandelov, S.; Stimming, U., Trends in the Exchange Current for Hydrogen Evolution. </w:t>
      </w:r>
      <w:r w:rsidR="00465DD8" w:rsidRPr="00465DD8">
        <w:rPr>
          <w:i/>
        </w:rPr>
        <w:t xml:space="preserve">Journal of The Electrochemical Society </w:t>
      </w:r>
      <w:r w:rsidR="00465DD8" w:rsidRPr="00465DD8">
        <w:rPr>
          <w:b/>
        </w:rPr>
        <w:t>2005,</w:t>
      </w:r>
      <w:r w:rsidR="00465DD8" w:rsidRPr="00465DD8">
        <w:t xml:space="preserve"> </w:t>
      </w:r>
      <w:r w:rsidR="00465DD8" w:rsidRPr="00465DD8">
        <w:rPr>
          <w:i/>
        </w:rPr>
        <w:t>152</w:t>
      </w:r>
      <w:r w:rsidR="00465DD8" w:rsidRPr="00465DD8">
        <w:t xml:space="preserve"> (3), J23.</w:t>
      </w:r>
    </w:p>
    <w:p w14:paraId="3A3CDC8F" w14:textId="77777777" w:rsidR="00465DD8" w:rsidRPr="00465DD8" w:rsidRDefault="00465DD8" w:rsidP="00465DD8">
      <w:pPr>
        <w:pStyle w:val="EndNoteBibliography"/>
        <w:spacing w:after="0"/>
      </w:pPr>
      <w:r w:rsidRPr="00465DD8">
        <w:t>2.</w:t>
      </w:r>
      <w:r w:rsidRPr="00465DD8">
        <w:tab/>
        <w:t xml:space="preserve">Quaino, P.;  Juarez, F.;  Santos, E.; Schmickler, W., Volcano plots in hydrogen electrocatalysis – uses and abuses. </w:t>
      </w:r>
      <w:r w:rsidRPr="00465DD8">
        <w:rPr>
          <w:i/>
        </w:rPr>
        <w:t xml:space="preserve">Beilstein Journal of Nanotechnology </w:t>
      </w:r>
      <w:r w:rsidRPr="00465DD8">
        <w:rPr>
          <w:b/>
        </w:rPr>
        <w:t>2014,</w:t>
      </w:r>
      <w:r w:rsidRPr="00465DD8">
        <w:t xml:space="preserve"> </w:t>
      </w:r>
      <w:r w:rsidRPr="00465DD8">
        <w:rPr>
          <w:i/>
        </w:rPr>
        <w:t>5</w:t>
      </w:r>
      <w:r w:rsidRPr="00465DD8">
        <w:t>, 846-854.</w:t>
      </w:r>
    </w:p>
    <w:p w14:paraId="05904391" w14:textId="77777777" w:rsidR="00465DD8" w:rsidRPr="00465DD8" w:rsidRDefault="00465DD8" w:rsidP="00465DD8">
      <w:pPr>
        <w:pStyle w:val="EndNoteBibliography"/>
        <w:spacing w:after="0"/>
      </w:pPr>
      <w:r w:rsidRPr="00465DD8">
        <w:t>3.</w:t>
      </w:r>
      <w:r w:rsidRPr="00465DD8">
        <w:tab/>
        <w:t xml:space="preserve">Schmickler, W., On the Theory of Electrocatalysis. In </w:t>
      </w:r>
      <w:r w:rsidRPr="00465DD8">
        <w:rPr>
          <w:i/>
        </w:rPr>
        <w:t>Electrochemical Science for a Sustainable Society: A Tribute to John O’M Bockris</w:t>
      </w:r>
      <w:r w:rsidRPr="00465DD8">
        <w:t>, Uosaki, K., Ed. Springer International Publishing: Cham, 2017; pp 95-111.</w:t>
      </w:r>
    </w:p>
    <w:p w14:paraId="71A6C3B0" w14:textId="77777777" w:rsidR="00465DD8" w:rsidRPr="00465DD8" w:rsidRDefault="00465DD8" w:rsidP="00465DD8">
      <w:pPr>
        <w:pStyle w:val="EndNoteBibliography"/>
        <w:spacing w:after="0"/>
      </w:pPr>
      <w:r w:rsidRPr="00465DD8">
        <w:rPr>
          <w:rFonts w:hint="eastAsia"/>
        </w:rPr>
        <w:t>4.</w:t>
      </w:r>
      <w:r w:rsidRPr="00465DD8">
        <w:rPr>
          <w:rFonts w:hint="eastAsia"/>
        </w:rPr>
        <w:tab/>
        <w:t>Exner, K. S., Why approximating electrocatalytic activity by a single free</w:t>
      </w:r>
      <w:r w:rsidRPr="00465DD8">
        <w:rPr>
          <w:rFonts w:hint="eastAsia"/>
        </w:rPr>
        <w:t>‐</w:t>
      </w:r>
      <w:r w:rsidRPr="00465DD8">
        <w:rPr>
          <w:rFonts w:hint="eastAsia"/>
        </w:rPr>
        <w:t xml:space="preserve">energy change is insufficient. </w:t>
      </w:r>
      <w:r w:rsidRPr="00465DD8">
        <w:rPr>
          <w:rFonts w:hint="eastAsia"/>
          <w:i/>
        </w:rPr>
        <w:t xml:space="preserve">Electrochimica Acta </w:t>
      </w:r>
      <w:r w:rsidRPr="00465DD8">
        <w:rPr>
          <w:rFonts w:hint="eastAsia"/>
          <w:b/>
        </w:rPr>
        <w:t>2021,</w:t>
      </w:r>
      <w:r w:rsidRPr="00465DD8">
        <w:rPr>
          <w:rFonts w:hint="eastAsia"/>
        </w:rPr>
        <w:t xml:space="preserve"> </w:t>
      </w:r>
      <w:r w:rsidRPr="00465DD8">
        <w:rPr>
          <w:rFonts w:hint="eastAsia"/>
          <w:i/>
        </w:rPr>
        <w:t>375</w:t>
      </w:r>
      <w:r w:rsidRPr="00465DD8">
        <w:rPr>
          <w:rFonts w:hint="eastAsia"/>
        </w:rPr>
        <w:t>, 137975.</w:t>
      </w:r>
    </w:p>
    <w:p w14:paraId="665A8B96" w14:textId="77777777" w:rsidR="00465DD8" w:rsidRPr="00465DD8" w:rsidRDefault="00465DD8" w:rsidP="00465DD8">
      <w:pPr>
        <w:pStyle w:val="EndNoteBibliography"/>
        <w:spacing w:after="0"/>
      </w:pPr>
      <w:r w:rsidRPr="00465DD8">
        <w:t>5.</w:t>
      </w:r>
      <w:r w:rsidRPr="00465DD8">
        <w:tab/>
        <w:t xml:space="preserve">Bandarenka, A. S.; Koper, M. T. M., Structural and electronic effects in heterogeneous electrocatalysis: Toward a rational design of electrocatalysts. </w:t>
      </w:r>
      <w:r w:rsidRPr="00465DD8">
        <w:rPr>
          <w:i/>
        </w:rPr>
        <w:t xml:space="preserve">Journal of Catalysis </w:t>
      </w:r>
      <w:r w:rsidRPr="00465DD8">
        <w:rPr>
          <w:b/>
        </w:rPr>
        <w:t>2013,</w:t>
      </w:r>
      <w:r w:rsidRPr="00465DD8">
        <w:t xml:space="preserve"> </w:t>
      </w:r>
      <w:r w:rsidRPr="00465DD8">
        <w:rPr>
          <w:i/>
        </w:rPr>
        <w:t>308</w:t>
      </w:r>
      <w:r w:rsidRPr="00465DD8">
        <w:t>, 11-24.</w:t>
      </w:r>
    </w:p>
    <w:p w14:paraId="05794BD8" w14:textId="77777777" w:rsidR="00465DD8" w:rsidRPr="00465DD8" w:rsidRDefault="00465DD8" w:rsidP="00465DD8">
      <w:pPr>
        <w:pStyle w:val="EndNoteBibliography"/>
        <w:spacing w:after="0"/>
      </w:pPr>
      <w:r w:rsidRPr="00465DD8">
        <w:t>6.</w:t>
      </w:r>
      <w:r w:rsidRPr="00465DD8">
        <w:tab/>
        <w:t xml:space="preserve">Nørskov, J. K.;  Bligaard, T.;  Rossmeisl, J.; Christensen, C. H., Towards the computational design of solid catalysts. </w:t>
      </w:r>
      <w:r w:rsidRPr="00465DD8">
        <w:rPr>
          <w:i/>
        </w:rPr>
        <w:t xml:space="preserve">Nature Chemistry </w:t>
      </w:r>
      <w:r w:rsidRPr="00465DD8">
        <w:rPr>
          <w:b/>
        </w:rPr>
        <w:t>2009,</w:t>
      </w:r>
      <w:r w:rsidRPr="00465DD8">
        <w:t xml:space="preserve"> </w:t>
      </w:r>
      <w:r w:rsidRPr="00465DD8">
        <w:rPr>
          <w:i/>
        </w:rPr>
        <w:t>1</w:t>
      </w:r>
      <w:r w:rsidRPr="00465DD8">
        <w:t xml:space="preserve"> (1), 37-46.</w:t>
      </w:r>
    </w:p>
    <w:p w14:paraId="720368EE" w14:textId="77777777" w:rsidR="00465DD8" w:rsidRPr="00465DD8" w:rsidRDefault="00465DD8" w:rsidP="00465DD8">
      <w:pPr>
        <w:pStyle w:val="EndNoteBibliography"/>
        <w:spacing w:after="0"/>
      </w:pPr>
      <w:r w:rsidRPr="00465DD8">
        <w:t>7.</w:t>
      </w:r>
      <w:r w:rsidRPr="00465DD8">
        <w:tab/>
        <w:t xml:space="preserve">Strmcnik, D.;  Kodama, K.;  van der Vliet, D.;  Greeley, J.;  Stamenkovic, V. R.; Marković, N. M., The role of non-covalent interactions in electrocatalytic fuel-cell reactions on platinum. </w:t>
      </w:r>
      <w:r w:rsidRPr="00465DD8">
        <w:rPr>
          <w:i/>
        </w:rPr>
        <w:t xml:space="preserve">Nature Chemistry </w:t>
      </w:r>
      <w:r w:rsidRPr="00465DD8">
        <w:rPr>
          <w:b/>
        </w:rPr>
        <w:t>2009,</w:t>
      </w:r>
      <w:r w:rsidRPr="00465DD8">
        <w:t xml:space="preserve"> </w:t>
      </w:r>
      <w:r w:rsidRPr="00465DD8">
        <w:rPr>
          <w:i/>
        </w:rPr>
        <w:t>1</w:t>
      </w:r>
      <w:r w:rsidRPr="00465DD8">
        <w:t xml:space="preserve"> (6), 466-472.</w:t>
      </w:r>
    </w:p>
    <w:p w14:paraId="0CE44567" w14:textId="77777777" w:rsidR="00465DD8" w:rsidRPr="00465DD8" w:rsidRDefault="00465DD8" w:rsidP="00465DD8">
      <w:pPr>
        <w:pStyle w:val="EndNoteBibliography"/>
        <w:spacing w:after="0"/>
      </w:pPr>
      <w:r w:rsidRPr="00465DD8">
        <w:t>8.</w:t>
      </w:r>
      <w:r w:rsidRPr="00465DD8">
        <w:tab/>
        <w:t xml:space="preserve">Xue, S.;  Garlyyev, B.;  Watzele, S.;  Liang, Y.;  Fichtner, J.;  Pohl, M. D.; Bandarenka, A. S., Influence of Alkali Metal Cations on the Hydrogen Evolution Reaction Activity of Pt, Ir, Au, and Ag Electrodes in Alkaline Electrolytes. </w:t>
      </w:r>
      <w:r w:rsidRPr="00465DD8">
        <w:rPr>
          <w:i/>
        </w:rPr>
        <w:t xml:space="preserve">ChemElectroChem </w:t>
      </w:r>
      <w:r w:rsidRPr="00465DD8">
        <w:rPr>
          <w:b/>
        </w:rPr>
        <w:t>2018,</w:t>
      </w:r>
      <w:r w:rsidRPr="00465DD8">
        <w:t xml:space="preserve"> </w:t>
      </w:r>
      <w:r w:rsidRPr="00465DD8">
        <w:rPr>
          <w:i/>
        </w:rPr>
        <w:t>5</w:t>
      </w:r>
      <w:r w:rsidRPr="00465DD8">
        <w:t xml:space="preserve"> (17), 2326-2329.</w:t>
      </w:r>
    </w:p>
    <w:p w14:paraId="71116397" w14:textId="77777777" w:rsidR="00465DD8" w:rsidRPr="00465DD8" w:rsidRDefault="00465DD8" w:rsidP="00465DD8">
      <w:pPr>
        <w:pStyle w:val="EndNoteBibliography"/>
        <w:spacing w:after="0"/>
      </w:pPr>
      <w:r w:rsidRPr="00465DD8">
        <w:t>9.</w:t>
      </w:r>
      <w:r w:rsidRPr="00465DD8">
        <w:tab/>
        <w:t xml:space="preserve">Liu, E.;  Li, J.;  Jiao, L.;  Doan, H. T. T.;  Liu, Z.;  Zhao, Z.;  Huang, Y.;  Abraham, K. M.;  Mukerjee, S.; Jia, Q., Unifying the Hydrogen Evolution and Oxidation Reactions Kinetics in Base by Identifying the Catalytic Roles of Hydroxyl-Water-Cation Adducts. </w:t>
      </w:r>
      <w:r w:rsidRPr="00465DD8">
        <w:rPr>
          <w:i/>
        </w:rPr>
        <w:t xml:space="preserve">Journal of the American Chemical Society </w:t>
      </w:r>
      <w:r w:rsidRPr="00465DD8">
        <w:rPr>
          <w:b/>
        </w:rPr>
        <w:t>2019,</w:t>
      </w:r>
      <w:r w:rsidRPr="00465DD8">
        <w:t xml:space="preserve"> </w:t>
      </w:r>
      <w:r w:rsidRPr="00465DD8">
        <w:rPr>
          <w:i/>
        </w:rPr>
        <w:t>141</w:t>
      </w:r>
      <w:r w:rsidRPr="00465DD8">
        <w:t xml:space="preserve"> (7), 3232-3239.</w:t>
      </w:r>
    </w:p>
    <w:p w14:paraId="4A5070DD" w14:textId="77777777" w:rsidR="00465DD8" w:rsidRPr="00465DD8" w:rsidRDefault="00465DD8" w:rsidP="00465DD8">
      <w:pPr>
        <w:pStyle w:val="EndNoteBibliography"/>
        <w:spacing w:after="0"/>
      </w:pPr>
      <w:r w:rsidRPr="00465DD8">
        <w:t>10.</w:t>
      </w:r>
      <w:r w:rsidRPr="00465DD8">
        <w:tab/>
        <w:t xml:space="preserve">Waegele, M. M.;  Gunathunge, C. M.;  Li, J.; Li, X., How cations affect the electric double layer and the rates and selectivity of electrocatalytic processes. </w:t>
      </w:r>
      <w:r w:rsidRPr="00465DD8">
        <w:rPr>
          <w:i/>
        </w:rPr>
        <w:t xml:space="preserve">The Journal of Chemical Physics </w:t>
      </w:r>
      <w:r w:rsidRPr="00465DD8">
        <w:rPr>
          <w:b/>
        </w:rPr>
        <w:t>2019,</w:t>
      </w:r>
      <w:r w:rsidRPr="00465DD8">
        <w:t xml:space="preserve"> </w:t>
      </w:r>
      <w:r w:rsidRPr="00465DD8">
        <w:rPr>
          <w:i/>
        </w:rPr>
        <w:t>151</w:t>
      </w:r>
      <w:r w:rsidRPr="00465DD8">
        <w:t xml:space="preserve"> (16), 160902.</w:t>
      </w:r>
    </w:p>
    <w:p w14:paraId="7E011467" w14:textId="77777777" w:rsidR="00465DD8" w:rsidRPr="00465DD8" w:rsidRDefault="00465DD8" w:rsidP="00465DD8">
      <w:pPr>
        <w:pStyle w:val="EndNoteBibliography"/>
        <w:spacing w:after="0"/>
      </w:pPr>
      <w:r w:rsidRPr="00465DD8">
        <w:t>11.</w:t>
      </w:r>
      <w:r w:rsidRPr="00465DD8">
        <w:tab/>
        <w:t xml:space="preserve">Suntivich, J.;  Perry, E. E.;  Gasteiger, H. A.; Shao-Horn, Y., The Influence of the Cation on the Oxygen Reduction and Evolution Activities of Oxide Surfaces in Alkaline Electrolyte. </w:t>
      </w:r>
      <w:r w:rsidRPr="00465DD8">
        <w:rPr>
          <w:i/>
        </w:rPr>
        <w:t xml:space="preserve">Electrocatalysis </w:t>
      </w:r>
      <w:r w:rsidRPr="00465DD8">
        <w:rPr>
          <w:b/>
        </w:rPr>
        <w:t>2013,</w:t>
      </w:r>
      <w:r w:rsidRPr="00465DD8">
        <w:t xml:space="preserve"> </w:t>
      </w:r>
      <w:r w:rsidRPr="00465DD8">
        <w:rPr>
          <w:i/>
        </w:rPr>
        <w:t>4</w:t>
      </w:r>
      <w:r w:rsidRPr="00465DD8">
        <w:t xml:space="preserve"> (1), 49-55.</w:t>
      </w:r>
    </w:p>
    <w:p w14:paraId="22F91A6E" w14:textId="77777777" w:rsidR="00465DD8" w:rsidRPr="00465DD8" w:rsidRDefault="00465DD8" w:rsidP="00465DD8">
      <w:pPr>
        <w:pStyle w:val="EndNoteBibliography"/>
        <w:spacing w:after="0"/>
      </w:pPr>
      <w:r w:rsidRPr="00465DD8">
        <w:t>12.</w:t>
      </w:r>
      <w:r w:rsidRPr="00465DD8">
        <w:tab/>
        <w:t xml:space="preserve">Tymoczko, J.;  Colic, V.;  Ganassin, A.;  Schuhmann, W.; Bandarenka, A. S., Influence of the alkali metal cations on the activity of Pt(111) towards model electrocatalytic reactions in acidic sulfuric media. </w:t>
      </w:r>
      <w:r w:rsidRPr="00465DD8">
        <w:rPr>
          <w:i/>
        </w:rPr>
        <w:t xml:space="preserve">Catalysis Today </w:t>
      </w:r>
      <w:r w:rsidRPr="00465DD8">
        <w:rPr>
          <w:b/>
        </w:rPr>
        <w:t>2015,</w:t>
      </w:r>
      <w:r w:rsidRPr="00465DD8">
        <w:t xml:space="preserve"> </w:t>
      </w:r>
      <w:r w:rsidRPr="00465DD8">
        <w:rPr>
          <w:i/>
        </w:rPr>
        <w:t>244</w:t>
      </w:r>
      <w:r w:rsidRPr="00465DD8">
        <w:t>, 96-102.</w:t>
      </w:r>
    </w:p>
    <w:p w14:paraId="437B6FBC" w14:textId="77777777" w:rsidR="00465DD8" w:rsidRPr="00465DD8" w:rsidRDefault="00465DD8" w:rsidP="00465DD8">
      <w:pPr>
        <w:pStyle w:val="EndNoteBibliography"/>
        <w:spacing w:after="0"/>
      </w:pPr>
      <w:r w:rsidRPr="00465DD8">
        <w:t>13.</w:t>
      </w:r>
      <w:r w:rsidRPr="00465DD8">
        <w:tab/>
        <w:t xml:space="preserve">Zhu, S.;  Hu, X.;  Zhang, L.; Shao, M., Impacts of Perchloric Acid, Nafion, and Alkali Metal Ions on Oxygen Reduction Reaction Kinetics in Acidic and Alkaline Solutions. </w:t>
      </w:r>
      <w:r w:rsidRPr="00465DD8">
        <w:rPr>
          <w:i/>
        </w:rPr>
        <w:t xml:space="preserve">The Journal of Physical Chemistry C </w:t>
      </w:r>
      <w:r w:rsidRPr="00465DD8">
        <w:rPr>
          <w:b/>
        </w:rPr>
        <w:t>2016,</w:t>
      </w:r>
      <w:r w:rsidRPr="00465DD8">
        <w:t xml:space="preserve"> </w:t>
      </w:r>
      <w:r w:rsidRPr="00465DD8">
        <w:rPr>
          <w:i/>
        </w:rPr>
        <w:t>120</w:t>
      </w:r>
      <w:r w:rsidRPr="00465DD8">
        <w:t xml:space="preserve"> (48), 27452-27461.</w:t>
      </w:r>
    </w:p>
    <w:p w14:paraId="6CBE5CEA" w14:textId="77777777" w:rsidR="00465DD8" w:rsidRPr="00465DD8" w:rsidRDefault="00465DD8" w:rsidP="00465DD8">
      <w:pPr>
        <w:pStyle w:val="EndNoteBibliography"/>
        <w:spacing w:after="0"/>
      </w:pPr>
      <w:r w:rsidRPr="00465DD8">
        <w:t>14.</w:t>
      </w:r>
      <w:r w:rsidRPr="00465DD8">
        <w:tab/>
        <w:t xml:space="preserve">Garcia, A. C.;  Touzalin, T.;  Nieuwland, C.;  Perini, N.; Koper, M. T. M., Enhancement of Oxygen Evolution Activity of Nickel Oxyhydroxide by Electrolyte Alkali Cations. </w:t>
      </w:r>
      <w:r w:rsidRPr="00465DD8">
        <w:rPr>
          <w:i/>
        </w:rPr>
        <w:t xml:space="preserve">Angewandte Chemie International Edition </w:t>
      </w:r>
      <w:r w:rsidRPr="00465DD8">
        <w:rPr>
          <w:b/>
        </w:rPr>
        <w:t>2019,</w:t>
      </w:r>
      <w:r w:rsidRPr="00465DD8">
        <w:t xml:space="preserve"> </w:t>
      </w:r>
      <w:r w:rsidRPr="00465DD8">
        <w:rPr>
          <w:i/>
        </w:rPr>
        <w:t>58</w:t>
      </w:r>
      <w:r w:rsidRPr="00465DD8">
        <w:t xml:space="preserve"> (37), 12999-13003.</w:t>
      </w:r>
    </w:p>
    <w:p w14:paraId="2BE6A436" w14:textId="77777777" w:rsidR="00465DD8" w:rsidRPr="00465DD8" w:rsidRDefault="00465DD8" w:rsidP="00465DD8">
      <w:pPr>
        <w:pStyle w:val="EndNoteBibliography"/>
        <w:spacing w:after="0"/>
      </w:pPr>
      <w:r w:rsidRPr="00465DD8">
        <w:t>15.</w:t>
      </w:r>
      <w:r w:rsidRPr="00465DD8">
        <w:tab/>
        <w:t xml:space="preserve">Sakong, S.; Groß, A., The Importance of the Electrochemical Environment in the Electro-Oxidation of Methanol on Pt(111). </w:t>
      </w:r>
      <w:r w:rsidRPr="00465DD8">
        <w:rPr>
          <w:i/>
        </w:rPr>
        <w:t xml:space="preserve">ACS Catalysis </w:t>
      </w:r>
      <w:r w:rsidRPr="00465DD8">
        <w:rPr>
          <w:b/>
        </w:rPr>
        <w:t>2016,</w:t>
      </w:r>
      <w:r w:rsidRPr="00465DD8">
        <w:t xml:space="preserve"> </w:t>
      </w:r>
      <w:r w:rsidRPr="00465DD8">
        <w:rPr>
          <w:i/>
        </w:rPr>
        <w:t>6</w:t>
      </w:r>
      <w:r w:rsidRPr="00465DD8">
        <w:t xml:space="preserve"> (8), 5575-5586.</w:t>
      </w:r>
    </w:p>
    <w:p w14:paraId="6BA27910" w14:textId="77777777" w:rsidR="00465DD8" w:rsidRPr="00465DD8" w:rsidRDefault="00465DD8" w:rsidP="00465DD8">
      <w:pPr>
        <w:pStyle w:val="EndNoteBibliography"/>
        <w:spacing w:after="0"/>
      </w:pPr>
      <w:r w:rsidRPr="00465DD8">
        <w:lastRenderedPageBreak/>
        <w:t>16.</w:t>
      </w:r>
      <w:r w:rsidRPr="00465DD8">
        <w:tab/>
        <w:t xml:space="preserve">Resasco, J.;  Chen, L. D.;  Clark, E.;  Tsai, C.;  Hahn, C.;  Jaramillo, T. F.;  Chan, K.; Bell, A. T., Promoter Effects of Alkali Metal Cations on the Electrochemical Reduction of Carbon Dioxide. </w:t>
      </w:r>
      <w:r w:rsidRPr="00465DD8">
        <w:rPr>
          <w:i/>
        </w:rPr>
        <w:t xml:space="preserve">Journal of the American Chemical Society </w:t>
      </w:r>
      <w:r w:rsidRPr="00465DD8">
        <w:rPr>
          <w:b/>
        </w:rPr>
        <w:t>2017,</w:t>
      </w:r>
      <w:r w:rsidRPr="00465DD8">
        <w:t xml:space="preserve"> </w:t>
      </w:r>
      <w:r w:rsidRPr="00465DD8">
        <w:rPr>
          <w:i/>
        </w:rPr>
        <w:t>139</w:t>
      </w:r>
      <w:r w:rsidRPr="00465DD8">
        <w:t xml:space="preserve"> (32), 11277-11287.</w:t>
      </w:r>
    </w:p>
    <w:p w14:paraId="46664A19" w14:textId="77777777" w:rsidR="00465DD8" w:rsidRPr="00465DD8" w:rsidRDefault="00465DD8" w:rsidP="00465DD8">
      <w:pPr>
        <w:pStyle w:val="EndNoteBibliography"/>
        <w:spacing w:after="0"/>
      </w:pPr>
      <w:r w:rsidRPr="00465DD8">
        <w:t>17.</w:t>
      </w:r>
      <w:r w:rsidRPr="00465DD8">
        <w:tab/>
        <w:t xml:space="preserve">Ludwig, T.;  Gauthier, J. A.;  Dickens, C. F.;  Brown, K. S.;  Ringe, S.;  Chan, K.; Nørskov, J. K., Atomistic Insight into Cation Effects on Binding Energies in Cu-Catalyzed Carbon Dioxide Reduction. </w:t>
      </w:r>
      <w:r w:rsidRPr="00465DD8">
        <w:rPr>
          <w:i/>
        </w:rPr>
        <w:t xml:space="preserve">The Journal of Physical Chemistry C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124</w:t>
      </w:r>
      <w:r w:rsidRPr="00465DD8">
        <w:t xml:space="preserve"> (45), 24765-24775.</w:t>
      </w:r>
    </w:p>
    <w:p w14:paraId="692690FB" w14:textId="77777777" w:rsidR="00465DD8" w:rsidRPr="00465DD8" w:rsidRDefault="00465DD8" w:rsidP="00465DD8">
      <w:pPr>
        <w:pStyle w:val="EndNoteBibliography"/>
        <w:spacing w:after="0"/>
      </w:pPr>
      <w:r w:rsidRPr="00465DD8">
        <w:t>18.</w:t>
      </w:r>
      <w:r w:rsidRPr="00465DD8">
        <w:tab/>
        <w:t xml:space="preserve">Erdey-Grúz, T.; Shafarik, I. In </w:t>
      </w:r>
      <w:r w:rsidRPr="00465DD8">
        <w:rPr>
          <w:i/>
        </w:rPr>
        <w:t>Soviet Electrochemistry</w:t>
      </w:r>
      <w:r w:rsidRPr="00465DD8">
        <w:t>, Proc. 4th Conf. Electrochemistry, Consultants Bureau New York: 1961; p 145.</w:t>
      </w:r>
    </w:p>
    <w:p w14:paraId="7ABD753B" w14:textId="77777777" w:rsidR="00465DD8" w:rsidRPr="00465DD8" w:rsidRDefault="00465DD8" w:rsidP="00465DD8">
      <w:pPr>
        <w:pStyle w:val="EndNoteBibliography"/>
        <w:spacing w:after="0"/>
      </w:pPr>
      <w:r w:rsidRPr="00465DD8">
        <w:t>19.</w:t>
      </w:r>
      <w:r w:rsidRPr="00465DD8">
        <w:tab/>
        <w:t xml:space="preserve">Kozawa, A., Effects of anions and cations on oxygen reduction and oxygen evolution reactions on platinum electrodes. </w:t>
      </w:r>
      <w:r w:rsidRPr="00465DD8">
        <w:rPr>
          <w:i/>
        </w:rPr>
        <w:t xml:space="preserve">Journal of Electroanalytical Chemistry (1959) </w:t>
      </w:r>
      <w:r w:rsidRPr="00465DD8">
        <w:rPr>
          <w:b/>
        </w:rPr>
        <w:t>1964,</w:t>
      </w:r>
      <w:r w:rsidRPr="00465DD8">
        <w:t xml:space="preserve"> </w:t>
      </w:r>
      <w:r w:rsidRPr="00465DD8">
        <w:rPr>
          <w:i/>
        </w:rPr>
        <w:t>8</w:t>
      </w:r>
      <w:r w:rsidRPr="00465DD8">
        <w:t xml:space="preserve"> (1), 20-39.</w:t>
      </w:r>
    </w:p>
    <w:p w14:paraId="5B9893A6" w14:textId="77777777" w:rsidR="00465DD8" w:rsidRPr="00465DD8" w:rsidRDefault="00465DD8" w:rsidP="00465DD8">
      <w:pPr>
        <w:pStyle w:val="EndNoteBibliography"/>
        <w:spacing w:after="0"/>
      </w:pPr>
      <w:r w:rsidRPr="00465DD8">
        <w:t>20.</w:t>
      </w:r>
      <w:r w:rsidRPr="00465DD8">
        <w:tab/>
        <w:t xml:space="preserve">Armstrong, R. A.;  Briggs, G. W. D.; Moore, M. A., The effect of lithium in preventing iron poisoning in the nickel hydroxide electrode. </w:t>
      </w:r>
      <w:r w:rsidRPr="00465DD8">
        <w:rPr>
          <w:i/>
        </w:rPr>
        <w:t xml:space="preserve">Electrochimica Acta </w:t>
      </w:r>
      <w:r w:rsidRPr="00465DD8">
        <w:rPr>
          <w:b/>
        </w:rPr>
        <w:t>1986,</w:t>
      </w:r>
      <w:r w:rsidRPr="00465DD8">
        <w:t xml:space="preserve"> </w:t>
      </w:r>
      <w:r w:rsidRPr="00465DD8">
        <w:rPr>
          <w:i/>
        </w:rPr>
        <w:t>31</w:t>
      </w:r>
      <w:r w:rsidRPr="00465DD8">
        <w:t xml:space="preserve"> (1), 25-27.</w:t>
      </w:r>
    </w:p>
    <w:p w14:paraId="51F3E93A" w14:textId="77777777" w:rsidR="00465DD8" w:rsidRPr="00465DD8" w:rsidRDefault="00465DD8" w:rsidP="00465DD8">
      <w:pPr>
        <w:pStyle w:val="EndNoteBibliography"/>
        <w:spacing w:after="0"/>
      </w:pPr>
      <w:r w:rsidRPr="00465DD8">
        <w:t>21.</w:t>
      </w:r>
      <w:r w:rsidRPr="00465DD8">
        <w:tab/>
        <w:t xml:space="preserve">Uñates, M. E.;  Folquer, M. E.;  Vilche, J. R.; Arvia, A. J., The Influence of Foreign Cations on the Electrochemical Behavior of the Nickel Hydroxide Electrode. </w:t>
      </w:r>
      <w:r w:rsidRPr="00465DD8">
        <w:rPr>
          <w:i/>
        </w:rPr>
        <w:t xml:space="preserve">Journal of The Electrochemical Society </w:t>
      </w:r>
      <w:r w:rsidRPr="00465DD8">
        <w:rPr>
          <w:b/>
        </w:rPr>
        <w:t>1992,</w:t>
      </w:r>
      <w:r w:rsidRPr="00465DD8">
        <w:t xml:space="preserve"> </w:t>
      </w:r>
      <w:r w:rsidRPr="00465DD8">
        <w:rPr>
          <w:i/>
        </w:rPr>
        <w:t>139</w:t>
      </w:r>
      <w:r w:rsidRPr="00465DD8">
        <w:t xml:space="preserve"> (10), 2697-2704.</w:t>
      </w:r>
    </w:p>
    <w:p w14:paraId="52D84262" w14:textId="77777777" w:rsidR="00465DD8" w:rsidRPr="00465DD8" w:rsidRDefault="00465DD8" w:rsidP="00465DD8">
      <w:pPr>
        <w:pStyle w:val="EndNoteBibliography"/>
        <w:spacing w:after="0"/>
      </w:pPr>
      <w:r w:rsidRPr="00465DD8">
        <w:t>22.</w:t>
      </w:r>
      <w:r w:rsidRPr="00465DD8">
        <w:tab/>
        <w:t xml:space="preserve">Barnard, R.;  Randell, C. F.; Tye, F. L., Studies concerning charged nickel hydroxide electrodes IV. Reversible potentials in LiOH, NaOH, RbOH and CsOH. </w:t>
      </w:r>
      <w:r w:rsidRPr="00465DD8">
        <w:rPr>
          <w:i/>
        </w:rPr>
        <w:t xml:space="preserve">Journal of Applied Electrochemistry </w:t>
      </w:r>
      <w:r w:rsidRPr="00465DD8">
        <w:rPr>
          <w:b/>
        </w:rPr>
        <w:t>1981,</w:t>
      </w:r>
      <w:r w:rsidRPr="00465DD8">
        <w:t xml:space="preserve"> </w:t>
      </w:r>
      <w:r w:rsidRPr="00465DD8">
        <w:rPr>
          <w:i/>
        </w:rPr>
        <w:t>11</w:t>
      </w:r>
      <w:r w:rsidRPr="00465DD8">
        <w:t xml:space="preserve"> (4), 517-523.</w:t>
      </w:r>
    </w:p>
    <w:p w14:paraId="7F1BA55F" w14:textId="77777777" w:rsidR="00465DD8" w:rsidRPr="00465DD8" w:rsidRDefault="00465DD8" w:rsidP="00465DD8">
      <w:pPr>
        <w:pStyle w:val="EndNoteBibliography"/>
        <w:spacing w:after="0"/>
      </w:pPr>
      <w:r w:rsidRPr="00465DD8">
        <w:t>23.</w:t>
      </w:r>
      <w:r w:rsidRPr="00465DD8">
        <w:tab/>
        <w:t xml:space="preserve">Vishnu Kamath, P.; Ahmed, M. F., Cyclic voltammetric studies of nickel hydroxide and cobalt hydroxide thin films in alkali and alkaline earth metal hydroxides. </w:t>
      </w:r>
      <w:r w:rsidRPr="00465DD8">
        <w:rPr>
          <w:i/>
        </w:rPr>
        <w:t xml:space="preserve">Journal of Applied Electrochemistry </w:t>
      </w:r>
      <w:r w:rsidRPr="00465DD8">
        <w:rPr>
          <w:b/>
        </w:rPr>
        <w:t>1993,</w:t>
      </w:r>
      <w:r w:rsidRPr="00465DD8">
        <w:t xml:space="preserve"> </w:t>
      </w:r>
      <w:r w:rsidRPr="00465DD8">
        <w:rPr>
          <w:i/>
        </w:rPr>
        <w:t>23</w:t>
      </w:r>
      <w:r w:rsidRPr="00465DD8">
        <w:t xml:space="preserve"> (3), 225-230.</w:t>
      </w:r>
    </w:p>
    <w:p w14:paraId="681AFA49" w14:textId="77777777" w:rsidR="00465DD8" w:rsidRPr="00465DD8" w:rsidRDefault="00465DD8" w:rsidP="00465DD8">
      <w:pPr>
        <w:pStyle w:val="EndNoteBibliography"/>
        <w:spacing w:after="0"/>
      </w:pPr>
      <w:r w:rsidRPr="00465DD8">
        <w:t>24.</w:t>
      </w:r>
      <w:r w:rsidRPr="00465DD8">
        <w:tab/>
        <w:t xml:space="preserve">Michael, J. D.;  Demeter, E. L.;  Illes, S. M.;  Fan, Q.;  Boes, J. R.; Kitchin, J. R., Alkaline Electrolyte and Fe Impurity Effects on the Performance and Active-Phase Structure of NiOOH Thin Films for OER Catalysis Applications. </w:t>
      </w:r>
      <w:r w:rsidRPr="00465DD8">
        <w:rPr>
          <w:i/>
        </w:rPr>
        <w:t xml:space="preserve">The Journal of Physical Chemistry C </w:t>
      </w:r>
      <w:r w:rsidRPr="00465DD8">
        <w:rPr>
          <w:b/>
        </w:rPr>
        <w:t>2015,</w:t>
      </w:r>
      <w:r w:rsidRPr="00465DD8">
        <w:t xml:space="preserve"> </w:t>
      </w:r>
      <w:r w:rsidRPr="00465DD8">
        <w:rPr>
          <w:i/>
        </w:rPr>
        <w:t>119</w:t>
      </w:r>
      <w:r w:rsidRPr="00465DD8">
        <w:t xml:space="preserve"> (21), 11475-11481.</w:t>
      </w:r>
    </w:p>
    <w:p w14:paraId="2B5C2368" w14:textId="77777777" w:rsidR="00465DD8" w:rsidRPr="00465DD8" w:rsidRDefault="00465DD8" w:rsidP="00465DD8">
      <w:pPr>
        <w:pStyle w:val="EndNoteBibliography"/>
        <w:spacing w:after="0"/>
      </w:pPr>
      <w:r w:rsidRPr="00465DD8">
        <w:t>25.</w:t>
      </w:r>
      <w:r w:rsidRPr="00465DD8">
        <w:tab/>
        <w:t xml:space="preserve">Zaffran, J.;  Stevens, M. B.;  Trang, C. D. M.;  Nagli, M.;  Shehadeh, M.;  Boettcher, S. W.; Caspary Toroker, M., Influence of Electrolyte Cations on Ni(Fe)OOH Catalyzed Oxygen Evolution Reaction. </w:t>
      </w:r>
      <w:r w:rsidRPr="00465DD8">
        <w:rPr>
          <w:i/>
        </w:rPr>
        <w:t xml:space="preserve">Chemistry of Materials </w:t>
      </w:r>
      <w:r w:rsidRPr="00465DD8">
        <w:rPr>
          <w:b/>
        </w:rPr>
        <w:t>2017,</w:t>
      </w:r>
      <w:r w:rsidRPr="00465DD8">
        <w:t xml:space="preserve"> </w:t>
      </w:r>
      <w:r w:rsidRPr="00465DD8">
        <w:rPr>
          <w:i/>
        </w:rPr>
        <w:t>29</w:t>
      </w:r>
      <w:r w:rsidRPr="00465DD8">
        <w:t xml:space="preserve"> (11), 4761-4767.</w:t>
      </w:r>
    </w:p>
    <w:p w14:paraId="00418513" w14:textId="77777777" w:rsidR="00465DD8" w:rsidRPr="00465DD8" w:rsidRDefault="00465DD8" w:rsidP="00465DD8">
      <w:pPr>
        <w:pStyle w:val="EndNoteBibliography"/>
        <w:spacing w:after="0"/>
      </w:pPr>
      <w:r w:rsidRPr="00465DD8">
        <w:t>26.</w:t>
      </w:r>
      <w:r w:rsidRPr="00465DD8">
        <w:tab/>
        <w:t xml:space="preserve">Yang, C.;  Fontaine, O.;  Tarascon, J.-M.; Grimaud, A., Chemical Recognition of Active Oxygen Species on the Surface of Oxygen Evolution Reaction Electrocatalysts. </w:t>
      </w:r>
      <w:r w:rsidRPr="00465DD8">
        <w:rPr>
          <w:i/>
        </w:rPr>
        <w:t xml:space="preserve">Angewandte Chemie International Edition </w:t>
      </w:r>
      <w:r w:rsidRPr="00465DD8">
        <w:rPr>
          <w:b/>
        </w:rPr>
        <w:t>2017,</w:t>
      </w:r>
      <w:r w:rsidRPr="00465DD8">
        <w:t xml:space="preserve"> </w:t>
      </w:r>
      <w:r w:rsidRPr="00465DD8">
        <w:rPr>
          <w:i/>
        </w:rPr>
        <w:t>56</w:t>
      </w:r>
      <w:r w:rsidRPr="00465DD8">
        <w:t xml:space="preserve"> (30), 8652-8656.</w:t>
      </w:r>
    </w:p>
    <w:p w14:paraId="68060029" w14:textId="77777777" w:rsidR="00465DD8" w:rsidRPr="00465DD8" w:rsidRDefault="00465DD8" w:rsidP="00465DD8">
      <w:pPr>
        <w:pStyle w:val="EndNoteBibliography"/>
        <w:spacing w:after="0"/>
      </w:pPr>
      <w:r w:rsidRPr="00465DD8">
        <w:t>27.</w:t>
      </w:r>
      <w:r w:rsidRPr="00465DD8">
        <w:tab/>
        <w:t xml:space="preserve">Perini, N.; Ticianelli, E. A., Oxygen evolution on gold: The effects of alkali-metal cations and iron impurities from alkaline electrolytes. </w:t>
      </w:r>
      <w:r w:rsidRPr="00465DD8">
        <w:rPr>
          <w:i/>
        </w:rPr>
        <w:t xml:space="preserve">Journal of Catalysis </w:t>
      </w:r>
      <w:r w:rsidRPr="00465DD8">
        <w:rPr>
          <w:b/>
        </w:rPr>
        <w:t>2019,</w:t>
      </w:r>
      <w:r w:rsidRPr="00465DD8">
        <w:t xml:space="preserve"> </w:t>
      </w:r>
      <w:r w:rsidRPr="00465DD8">
        <w:rPr>
          <w:i/>
        </w:rPr>
        <w:t>378</w:t>
      </w:r>
      <w:r w:rsidRPr="00465DD8">
        <w:t>, 277-282.</w:t>
      </w:r>
    </w:p>
    <w:p w14:paraId="6261EE32" w14:textId="77777777" w:rsidR="00465DD8" w:rsidRPr="00465DD8" w:rsidRDefault="00465DD8" w:rsidP="00465DD8">
      <w:pPr>
        <w:pStyle w:val="EndNoteBibliography"/>
        <w:spacing w:after="0"/>
      </w:pPr>
      <w:r w:rsidRPr="00465DD8">
        <w:t>28.</w:t>
      </w:r>
      <w:r w:rsidRPr="00465DD8">
        <w:tab/>
        <w:t xml:space="preserve">Rao, R. R.;  Huang, B.;  Katayama, Y.;  Hwang, J.;  Kawaguchi, T.;  Lunger, J. R.;  Peng, J.;  Zhang, Y.;  Morinaga, A.;  Zhou, H.;  You, H.; Shao-Horn, Y., pH- and Cation-Dependent Water Oxidation on Rutile RuO2(110). </w:t>
      </w:r>
      <w:r w:rsidRPr="00465DD8">
        <w:rPr>
          <w:i/>
        </w:rPr>
        <w:t xml:space="preserve">The Journal of Physical Chemistry C </w:t>
      </w:r>
      <w:r w:rsidRPr="00465DD8">
        <w:rPr>
          <w:b/>
        </w:rPr>
        <w:t>2021,</w:t>
      </w:r>
      <w:r w:rsidRPr="00465DD8">
        <w:t xml:space="preserve"> </w:t>
      </w:r>
      <w:r w:rsidRPr="00465DD8">
        <w:rPr>
          <w:i/>
        </w:rPr>
        <w:t>125</w:t>
      </w:r>
      <w:r w:rsidRPr="00465DD8">
        <w:t xml:space="preserve"> (15), 8195-8207.</w:t>
      </w:r>
    </w:p>
    <w:p w14:paraId="20083E23" w14:textId="77777777" w:rsidR="00465DD8" w:rsidRPr="00465DD8" w:rsidRDefault="00465DD8" w:rsidP="00465DD8">
      <w:pPr>
        <w:pStyle w:val="EndNoteBibliography"/>
        <w:spacing w:after="0"/>
      </w:pPr>
      <w:r w:rsidRPr="00465DD8">
        <w:t>29.</w:t>
      </w:r>
      <w:r w:rsidRPr="00465DD8">
        <w:tab/>
        <w:t xml:space="preserve">Huang, J.;  Zhang, J.; Eikerling, M., Unifying theoretical framework for deciphering the oxygen reduction reaction on platinum. </w:t>
      </w:r>
      <w:r w:rsidRPr="00465DD8">
        <w:rPr>
          <w:i/>
        </w:rPr>
        <w:t xml:space="preserve">Physical Chemistry Chemical Physics </w:t>
      </w:r>
      <w:r w:rsidRPr="00465DD8">
        <w:rPr>
          <w:b/>
        </w:rPr>
        <w:t>2018,</w:t>
      </w:r>
      <w:r w:rsidRPr="00465DD8">
        <w:t xml:space="preserve"> </w:t>
      </w:r>
      <w:r w:rsidRPr="00465DD8">
        <w:rPr>
          <w:i/>
        </w:rPr>
        <w:t>20</w:t>
      </w:r>
      <w:r w:rsidRPr="00465DD8">
        <w:t xml:space="preserve"> (17), 11776-11786.</w:t>
      </w:r>
    </w:p>
    <w:p w14:paraId="06BA3EBC" w14:textId="77777777" w:rsidR="00465DD8" w:rsidRPr="00465DD8" w:rsidRDefault="00465DD8" w:rsidP="00465DD8">
      <w:pPr>
        <w:pStyle w:val="EndNoteBibliography"/>
        <w:spacing w:after="0"/>
      </w:pPr>
      <w:r w:rsidRPr="00465DD8">
        <w:t>30.</w:t>
      </w:r>
      <w:r w:rsidRPr="00465DD8">
        <w:tab/>
        <w:t xml:space="preserve">Dickens, C. F.;  Kirk, C.; Nørskov, J. K., Insights into the Electrochemical Oxygen Evolution Reaction with ab Initio Calculations and Microkinetic Modeling: Beyond the Limiting Potential Volcano. </w:t>
      </w:r>
      <w:r w:rsidRPr="00465DD8">
        <w:rPr>
          <w:i/>
        </w:rPr>
        <w:t xml:space="preserve">The Journal of Physical Chemistry C </w:t>
      </w:r>
      <w:r w:rsidRPr="00465DD8">
        <w:rPr>
          <w:b/>
        </w:rPr>
        <w:t>2019,</w:t>
      </w:r>
      <w:r w:rsidRPr="00465DD8">
        <w:t xml:space="preserve"> </w:t>
      </w:r>
      <w:r w:rsidRPr="00465DD8">
        <w:rPr>
          <w:i/>
        </w:rPr>
        <w:t>123</w:t>
      </w:r>
      <w:r w:rsidRPr="00465DD8">
        <w:t xml:space="preserve"> (31), 18960-18977.</w:t>
      </w:r>
    </w:p>
    <w:p w14:paraId="5E9E659B" w14:textId="77777777" w:rsidR="00465DD8" w:rsidRPr="00465DD8" w:rsidRDefault="00465DD8" w:rsidP="00465DD8">
      <w:pPr>
        <w:pStyle w:val="EndNoteBibliography"/>
        <w:spacing w:after="0"/>
      </w:pPr>
      <w:r w:rsidRPr="00465DD8">
        <w:t>31.</w:t>
      </w:r>
      <w:r w:rsidRPr="00465DD8">
        <w:tab/>
        <w:t xml:space="preserve">Govind Rajan, A.; Carter, E. A., Microkinetic model for pH- and potential-dependent oxygen evolution during water splitting on Fe-doped β-NiOOH. </w:t>
      </w:r>
      <w:r w:rsidRPr="00465DD8">
        <w:rPr>
          <w:i/>
        </w:rPr>
        <w:t xml:space="preserve">Energy &amp; Environmental Science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13</w:t>
      </w:r>
      <w:r w:rsidRPr="00465DD8">
        <w:t xml:space="preserve"> (12), 4962-4976.</w:t>
      </w:r>
    </w:p>
    <w:p w14:paraId="745B4C01" w14:textId="77777777" w:rsidR="00465DD8" w:rsidRPr="00465DD8" w:rsidRDefault="00465DD8" w:rsidP="00465DD8">
      <w:pPr>
        <w:pStyle w:val="EndNoteBibliography"/>
        <w:spacing w:after="0"/>
      </w:pPr>
      <w:r w:rsidRPr="00465DD8">
        <w:t>32.</w:t>
      </w:r>
      <w:r w:rsidRPr="00465DD8">
        <w:tab/>
        <w:t xml:space="preserve">Sinha, V.;  Sun, D.;  Meijer, E. J.;  Vlugt, T. J. H.; Bieberle-Hütter, A., A multiscale modelling approach to elucidate the mechanism of the oxygen evolution reaction at the hematite–water interface. </w:t>
      </w:r>
      <w:r w:rsidRPr="00465DD8">
        <w:rPr>
          <w:i/>
        </w:rPr>
        <w:t xml:space="preserve">Faraday Discussions </w:t>
      </w:r>
      <w:r w:rsidRPr="00465DD8">
        <w:rPr>
          <w:b/>
        </w:rPr>
        <w:t>2021,</w:t>
      </w:r>
      <w:r w:rsidRPr="00465DD8">
        <w:t xml:space="preserve">  (229), 89-107.</w:t>
      </w:r>
    </w:p>
    <w:p w14:paraId="622CE9E9" w14:textId="77777777" w:rsidR="00465DD8" w:rsidRPr="00465DD8" w:rsidRDefault="00465DD8" w:rsidP="00465DD8">
      <w:pPr>
        <w:pStyle w:val="EndNoteBibliography"/>
        <w:spacing w:after="0"/>
      </w:pPr>
      <w:r w:rsidRPr="00465DD8">
        <w:lastRenderedPageBreak/>
        <w:t>33.</w:t>
      </w:r>
      <w:r w:rsidRPr="00465DD8">
        <w:tab/>
        <w:t xml:space="preserve">Ringe, S.;  Morales-Guio, C. G.;  Chen, L. D.;  Fields, M.;  Jaramillo, T. F.;  Hahn, C.; Chan, K., Double layer charging driven carbon dioxide adsorption limits the rate of electrochemical carbon dioxide reduction on Gold. </w:t>
      </w:r>
      <w:r w:rsidRPr="00465DD8">
        <w:rPr>
          <w:i/>
        </w:rPr>
        <w:t xml:space="preserve">Nature Communications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11</w:t>
      </w:r>
      <w:r w:rsidRPr="00465DD8">
        <w:t xml:space="preserve"> (1), 33.</w:t>
      </w:r>
    </w:p>
    <w:p w14:paraId="7C43735D" w14:textId="77777777" w:rsidR="00465DD8" w:rsidRPr="00465DD8" w:rsidRDefault="00465DD8" w:rsidP="00465DD8">
      <w:pPr>
        <w:pStyle w:val="EndNoteBibliography"/>
        <w:spacing w:after="0"/>
      </w:pPr>
      <w:r w:rsidRPr="00465DD8">
        <w:t>34.</w:t>
      </w:r>
      <w:r w:rsidRPr="00465DD8">
        <w:tab/>
        <w:t xml:space="preserve">Zhang, M.-K.;  Wei, Z.;  Chen, W.;  Xu, M.-L.;  Cai, J.; Chen, Y.-X., Bell shape vs volcano shape pH dependent kinetics of the electrochemical oxidation of formic acid and formate, intrinsic kinetics or local pH shift? </w:t>
      </w:r>
      <w:r w:rsidRPr="00465DD8">
        <w:rPr>
          <w:i/>
        </w:rPr>
        <w:t xml:space="preserve">Electrochimica Acta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363</w:t>
      </w:r>
      <w:r w:rsidRPr="00465DD8">
        <w:t>, 137160.</w:t>
      </w:r>
    </w:p>
    <w:p w14:paraId="6BC3AD89" w14:textId="77777777" w:rsidR="00465DD8" w:rsidRPr="00465DD8" w:rsidRDefault="00465DD8" w:rsidP="00465DD8">
      <w:pPr>
        <w:pStyle w:val="EndNoteBibliography"/>
        <w:spacing w:after="0"/>
      </w:pPr>
      <w:r w:rsidRPr="00465DD8">
        <w:t>35.</w:t>
      </w:r>
      <w:r w:rsidRPr="00465DD8">
        <w:tab/>
        <w:t xml:space="preserve">Zhang, M.-K.;  Chen, W.;  Wei, Z.;  Xu, M.-L.;  He, Z.;  Cai, J.;  Chen, Y.-X.; Santos, E., Mechanistic Implication of the pH Effect and H/D Kinetic Isotope Effect on HCOOH/HCOO– Oxidation at Pt Electrodes: A Study by Computer Simulation. </w:t>
      </w:r>
      <w:r w:rsidRPr="00465DD8">
        <w:rPr>
          <w:i/>
        </w:rPr>
        <w:t xml:space="preserve">ACS Catalysis </w:t>
      </w:r>
      <w:r w:rsidRPr="00465DD8">
        <w:rPr>
          <w:b/>
        </w:rPr>
        <w:t>2021</w:t>
      </w:r>
      <w:r w:rsidRPr="00465DD8">
        <w:t>, 6920-6930.</w:t>
      </w:r>
    </w:p>
    <w:p w14:paraId="16F9BFE1" w14:textId="77777777" w:rsidR="00465DD8" w:rsidRPr="00465DD8" w:rsidRDefault="00465DD8" w:rsidP="00465DD8">
      <w:pPr>
        <w:pStyle w:val="EndNoteBibliography"/>
        <w:spacing w:after="0"/>
      </w:pPr>
      <w:r w:rsidRPr="00465DD8">
        <w:t>36.</w:t>
      </w:r>
      <w:r w:rsidRPr="00465DD8">
        <w:tab/>
        <w:t xml:space="preserve">Blöchl, P. E., Projector augmented-wave method. </w:t>
      </w:r>
      <w:r w:rsidRPr="00465DD8">
        <w:rPr>
          <w:i/>
        </w:rPr>
        <w:t xml:space="preserve">Physical Review B </w:t>
      </w:r>
      <w:r w:rsidRPr="00465DD8">
        <w:rPr>
          <w:b/>
        </w:rPr>
        <w:t>1994,</w:t>
      </w:r>
      <w:r w:rsidRPr="00465DD8">
        <w:t xml:space="preserve"> </w:t>
      </w:r>
      <w:r w:rsidRPr="00465DD8">
        <w:rPr>
          <w:i/>
        </w:rPr>
        <w:t>50</w:t>
      </w:r>
      <w:r w:rsidRPr="00465DD8">
        <w:t xml:space="preserve"> (24), 17953-17979.</w:t>
      </w:r>
    </w:p>
    <w:p w14:paraId="1FD81DD4" w14:textId="77777777" w:rsidR="00465DD8" w:rsidRPr="00465DD8" w:rsidRDefault="00465DD8" w:rsidP="00465DD8">
      <w:pPr>
        <w:pStyle w:val="EndNoteBibliography"/>
        <w:spacing w:after="0"/>
      </w:pPr>
      <w:r w:rsidRPr="00465DD8">
        <w:t>37.</w:t>
      </w:r>
      <w:r w:rsidRPr="00465DD8">
        <w:tab/>
        <w:t xml:space="preserve">Kresse, G.; Joubert, D., From ultrasoft pseudopotentials to the projector augmented-wave method. </w:t>
      </w:r>
      <w:r w:rsidRPr="00465DD8">
        <w:rPr>
          <w:i/>
        </w:rPr>
        <w:t xml:space="preserve">Physical Review B </w:t>
      </w:r>
      <w:r w:rsidRPr="00465DD8">
        <w:rPr>
          <w:b/>
        </w:rPr>
        <w:t>1999,</w:t>
      </w:r>
      <w:r w:rsidRPr="00465DD8">
        <w:t xml:space="preserve"> </w:t>
      </w:r>
      <w:r w:rsidRPr="00465DD8">
        <w:rPr>
          <w:i/>
        </w:rPr>
        <w:t>59</w:t>
      </w:r>
      <w:r w:rsidRPr="00465DD8">
        <w:t xml:space="preserve"> (3), 1758-1775.</w:t>
      </w:r>
    </w:p>
    <w:p w14:paraId="4A3C9640" w14:textId="77777777" w:rsidR="00465DD8" w:rsidRPr="00465DD8" w:rsidRDefault="00465DD8" w:rsidP="00465DD8">
      <w:pPr>
        <w:pStyle w:val="EndNoteBibliography"/>
        <w:spacing w:after="0"/>
      </w:pPr>
      <w:r w:rsidRPr="00465DD8">
        <w:t>38.</w:t>
      </w:r>
      <w:r w:rsidRPr="00465DD8">
        <w:tab/>
        <w:t xml:space="preserve">Kresse, G.; Furthmüller, J., Efficient iterative schemes for ab initio total-energy calculations using a plane-wave basis set. </w:t>
      </w:r>
      <w:r w:rsidRPr="00465DD8">
        <w:rPr>
          <w:i/>
        </w:rPr>
        <w:t xml:space="preserve">Physical Review B </w:t>
      </w:r>
      <w:r w:rsidRPr="00465DD8">
        <w:rPr>
          <w:b/>
        </w:rPr>
        <w:t>1996,</w:t>
      </w:r>
      <w:r w:rsidRPr="00465DD8">
        <w:t xml:space="preserve"> </w:t>
      </w:r>
      <w:r w:rsidRPr="00465DD8">
        <w:rPr>
          <w:i/>
        </w:rPr>
        <w:t>54</w:t>
      </w:r>
      <w:r w:rsidRPr="00465DD8">
        <w:t xml:space="preserve"> (16), 11169-11186.</w:t>
      </w:r>
    </w:p>
    <w:p w14:paraId="5FF6CC9D" w14:textId="77777777" w:rsidR="00465DD8" w:rsidRPr="00465DD8" w:rsidRDefault="00465DD8" w:rsidP="00465DD8">
      <w:pPr>
        <w:pStyle w:val="EndNoteBibliography"/>
        <w:spacing w:after="0"/>
      </w:pPr>
      <w:r w:rsidRPr="00465DD8">
        <w:t>39.</w:t>
      </w:r>
      <w:r w:rsidRPr="00465DD8">
        <w:tab/>
        <w:t xml:space="preserve">Kresse, G.; Furthmüller, J., Efficiency of ab-initio total energy calculations for metals and semiconductors using a plane-wave basis set. </w:t>
      </w:r>
      <w:r w:rsidRPr="00465DD8">
        <w:rPr>
          <w:i/>
        </w:rPr>
        <w:t xml:space="preserve">Computational Materials Science </w:t>
      </w:r>
      <w:r w:rsidRPr="00465DD8">
        <w:rPr>
          <w:b/>
        </w:rPr>
        <w:t>1996,</w:t>
      </w:r>
      <w:r w:rsidRPr="00465DD8">
        <w:t xml:space="preserve"> </w:t>
      </w:r>
      <w:r w:rsidRPr="00465DD8">
        <w:rPr>
          <w:i/>
        </w:rPr>
        <w:t>6</w:t>
      </w:r>
      <w:r w:rsidRPr="00465DD8">
        <w:t xml:space="preserve"> (1), 15-50.</w:t>
      </w:r>
    </w:p>
    <w:p w14:paraId="20B52624" w14:textId="77777777" w:rsidR="00465DD8" w:rsidRPr="00465DD8" w:rsidRDefault="00465DD8" w:rsidP="00465DD8">
      <w:pPr>
        <w:pStyle w:val="EndNoteBibliography"/>
        <w:spacing w:after="0"/>
      </w:pPr>
      <w:r w:rsidRPr="00465DD8">
        <w:t>40.</w:t>
      </w:r>
      <w:r w:rsidRPr="00465DD8">
        <w:tab/>
        <w:t xml:space="preserve">Kresse, G.; Hafner, J., Ab initio molecular-dynamics simulation of the liquid-metal--amorphous-semiconductor transition in germanium. </w:t>
      </w:r>
      <w:r w:rsidRPr="00465DD8">
        <w:rPr>
          <w:i/>
        </w:rPr>
        <w:t xml:space="preserve">Physical Review B </w:t>
      </w:r>
      <w:r w:rsidRPr="00465DD8">
        <w:rPr>
          <w:b/>
        </w:rPr>
        <w:t>1994,</w:t>
      </w:r>
      <w:r w:rsidRPr="00465DD8">
        <w:t xml:space="preserve"> </w:t>
      </w:r>
      <w:r w:rsidRPr="00465DD8">
        <w:rPr>
          <w:i/>
        </w:rPr>
        <w:t>49</w:t>
      </w:r>
      <w:r w:rsidRPr="00465DD8">
        <w:t xml:space="preserve"> (20), 14251-14269.</w:t>
      </w:r>
    </w:p>
    <w:p w14:paraId="09E5F649" w14:textId="77777777" w:rsidR="00465DD8" w:rsidRPr="00465DD8" w:rsidRDefault="00465DD8" w:rsidP="00465DD8">
      <w:pPr>
        <w:pStyle w:val="EndNoteBibliography"/>
        <w:spacing w:after="0"/>
      </w:pPr>
      <w:r w:rsidRPr="00465DD8">
        <w:t>41.</w:t>
      </w:r>
      <w:r w:rsidRPr="00465DD8">
        <w:tab/>
        <w:t xml:space="preserve">Perdew, J. P.;  Burke, K.; Ernzerhof, M., Generalized Gradient Approximation Made Simple. </w:t>
      </w:r>
      <w:r w:rsidRPr="00465DD8">
        <w:rPr>
          <w:i/>
        </w:rPr>
        <w:t xml:space="preserve">Physical Review Letters </w:t>
      </w:r>
      <w:r w:rsidRPr="00465DD8">
        <w:rPr>
          <w:b/>
        </w:rPr>
        <w:t>1996,</w:t>
      </w:r>
      <w:r w:rsidRPr="00465DD8">
        <w:t xml:space="preserve"> </w:t>
      </w:r>
      <w:r w:rsidRPr="00465DD8">
        <w:rPr>
          <w:i/>
        </w:rPr>
        <w:t>77</w:t>
      </w:r>
      <w:r w:rsidRPr="00465DD8">
        <w:t xml:space="preserve"> (18), 3865-3868.</w:t>
      </w:r>
    </w:p>
    <w:p w14:paraId="09419B2B" w14:textId="77777777" w:rsidR="00465DD8" w:rsidRPr="00465DD8" w:rsidRDefault="00465DD8" w:rsidP="00465DD8">
      <w:pPr>
        <w:pStyle w:val="EndNoteBibliography"/>
        <w:spacing w:after="0"/>
      </w:pPr>
      <w:r w:rsidRPr="00465DD8">
        <w:t>42.</w:t>
      </w:r>
      <w:r w:rsidRPr="00465DD8">
        <w:tab/>
        <w:t xml:space="preserve">Dudarev, S. L.;  Botton, G. A.;  Savrasov, S. Y.;  Humphreys, C. J.; Sutton, A. P., Electron-energy-loss spectra and the structural stability of nickel oxide: An LSDA+U study. </w:t>
      </w:r>
      <w:r w:rsidRPr="00465DD8">
        <w:rPr>
          <w:i/>
        </w:rPr>
        <w:t xml:space="preserve">Physical Review B </w:t>
      </w:r>
      <w:r w:rsidRPr="00465DD8">
        <w:rPr>
          <w:b/>
        </w:rPr>
        <w:t>1998,</w:t>
      </w:r>
      <w:r w:rsidRPr="00465DD8">
        <w:t xml:space="preserve"> </w:t>
      </w:r>
      <w:r w:rsidRPr="00465DD8">
        <w:rPr>
          <w:i/>
        </w:rPr>
        <w:t>57</w:t>
      </w:r>
      <w:r w:rsidRPr="00465DD8">
        <w:t xml:space="preserve"> (3), 1505-1509.</w:t>
      </w:r>
    </w:p>
    <w:p w14:paraId="075B5B86" w14:textId="77777777" w:rsidR="00465DD8" w:rsidRPr="00465DD8" w:rsidRDefault="00465DD8" w:rsidP="00465DD8">
      <w:pPr>
        <w:pStyle w:val="EndNoteBibliography"/>
        <w:spacing w:after="0"/>
      </w:pPr>
      <w:r w:rsidRPr="00465DD8">
        <w:t>43.</w:t>
      </w:r>
      <w:r w:rsidRPr="00465DD8">
        <w:tab/>
        <w:t xml:space="preserve">Wang, L.;  Maxisch, T.; Ceder, G., Oxidation energies of transition metal oxides within the $\mathrm{GGA}+\mathrm{U}$ framework. </w:t>
      </w:r>
      <w:r w:rsidRPr="00465DD8">
        <w:rPr>
          <w:i/>
        </w:rPr>
        <w:t xml:space="preserve">Physical Review B </w:t>
      </w:r>
      <w:r w:rsidRPr="00465DD8">
        <w:rPr>
          <w:b/>
        </w:rPr>
        <w:t>2006,</w:t>
      </w:r>
      <w:r w:rsidRPr="00465DD8">
        <w:t xml:space="preserve"> </w:t>
      </w:r>
      <w:r w:rsidRPr="00465DD8">
        <w:rPr>
          <w:i/>
        </w:rPr>
        <w:t>73</w:t>
      </w:r>
      <w:r w:rsidRPr="00465DD8">
        <w:t xml:space="preserve"> (19), 195107.</w:t>
      </w:r>
    </w:p>
    <w:p w14:paraId="6ED2E051" w14:textId="77777777" w:rsidR="00465DD8" w:rsidRPr="00465DD8" w:rsidRDefault="00465DD8" w:rsidP="00465DD8">
      <w:pPr>
        <w:pStyle w:val="EndNoteBibliography"/>
        <w:spacing w:after="0"/>
      </w:pPr>
      <w:r w:rsidRPr="00465DD8">
        <w:t>44.</w:t>
      </w:r>
      <w:r w:rsidRPr="00465DD8">
        <w:tab/>
        <w:t xml:space="preserve">Eslamibidgoli, M. J.;  Groß, A.; Eikerling, M., Surface configuration and wettability of nickel(oxy)hydroxides: a first-principles investigation. </w:t>
      </w:r>
      <w:r w:rsidRPr="00465DD8">
        <w:rPr>
          <w:i/>
        </w:rPr>
        <w:t xml:space="preserve">Physical Chemistry Chemical Physics </w:t>
      </w:r>
      <w:r w:rsidRPr="00465DD8">
        <w:rPr>
          <w:b/>
        </w:rPr>
        <w:t>2017,</w:t>
      </w:r>
      <w:r w:rsidRPr="00465DD8">
        <w:t xml:space="preserve"> </w:t>
      </w:r>
      <w:r w:rsidRPr="00465DD8">
        <w:rPr>
          <w:i/>
        </w:rPr>
        <w:t>19</w:t>
      </w:r>
      <w:r w:rsidRPr="00465DD8">
        <w:t xml:space="preserve"> (34), 22659-22669.</w:t>
      </w:r>
    </w:p>
    <w:p w14:paraId="4BEAB126" w14:textId="77777777" w:rsidR="00465DD8" w:rsidRPr="00465DD8" w:rsidRDefault="00465DD8" w:rsidP="00465DD8">
      <w:pPr>
        <w:pStyle w:val="EndNoteBibliography"/>
        <w:spacing w:after="0"/>
      </w:pPr>
      <w:r w:rsidRPr="00465DD8">
        <w:t>45.</w:t>
      </w:r>
      <w:r w:rsidRPr="00465DD8">
        <w:tab/>
        <w:t xml:space="preserve">Li, Y.-F.; Selloni, A., Mechanism and Activity of Water Oxidation on Selected Surfaces of Pure and Fe-Doped NiOx. </w:t>
      </w:r>
      <w:r w:rsidRPr="00465DD8">
        <w:rPr>
          <w:i/>
        </w:rPr>
        <w:t xml:space="preserve">ACS Catalysis </w:t>
      </w:r>
      <w:r w:rsidRPr="00465DD8">
        <w:rPr>
          <w:b/>
        </w:rPr>
        <w:t>2014,</w:t>
      </w:r>
      <w:r w:rsidRPr="00465DD8">
        <w:t xml:space="preserve"> </w:t>
      </w:r>
      <w:r w:rsidRPr="00465DD8">
        <w:rPr>
          <w:i/>
        </w:rPr>
        <w:t>4</w:t>
      </w:r>
      <w:r w:rsidRPr="00465DD8">
        <w:t xml:space="preserve"> (4), 1148-1153.</w:t>
      </w:r>
    </w:p>
    <w:p w14:paraId="226FECDB" w14:textId="77777777" w:rsidR="00465DD8" w:rsidRPr="00465DD8" w:rsidRDefault="00465DD8" w:rsidP="00465DD8">
      <w:pPr>
        <w:pStyle w:val="EndNoteBibliography"/>
        <w:spacing w:after="0"/>
      </w:pPr>
      <w:r w:rsidRPr="00465DD8">
        <w:t>46.</w:t>
      </w:r>
      <w:r w:rsidRPr="00465DD8">
        <w:tab/>
        <w:t xml:space="preserve">Grimme, S.;  Ehrlich, S.; Goerigk, L., Effect of the damping function in dispersion corrected density functional theory. </w:t>
      </w:r>
      <w:r w:rsidRPr="00465DD8">
        <w:rPr>
          <w:i/>
        </w:rPr>
        <w:t xml:space="preserve">Journal of Computational Chemistry </w:t>
      </w:r>
      <w:r w:rsidRPr="00465DD8">
        <w:rPr>
          <w:b/>
        </w:rPr>
        <w:t>2011,</w:t>
      </w:r>
      <w:r w:rsidRPr="00465DD8">
        <w:t xml:space="preserve"> </w:t>
      </w:r>
      <w:r w:rsidRPr="00465DD8">
        <w:rPr>
          <w:i/>
        </w:rPr>
        <w:t>32</w:t>
      </w:r>
      <w:r w:rsidRPr="00465DD8">
        <w:t xml:space="preserve"> (7), 1456-1465.</w:t>
      </w:r>
    </w:p>
    <w:p w14:paraId="6E9DA158" w14:textId="77777777" w:rsidR="00465DD8" w:rsidRPr="00465DD8" w:rsidRDefault="00465DD8" w:rsidP="00465DD8">
      <w:pPr>
        <w:pStyle w:val="EndNoteBibliography"/>
        <w:spacing w:after="0"/>
      </w:pPr>
      <w:r w:rsidRPr="00465DD8">
        <w:t>47.</w:t>
      </w:r>
      <w:r w:rsidRPr="00465DD8">
        <w:tab/>
        <w:t xml:space="preserve">Reuter, K.;  Frenkel, D.; Scheffler, M., The Steady State of Heterogeneous Catalysis, Studied by First-Principles Statistical Mechanics. </w:t>
      </w:r>
      <w:r w:rsidRPr="00465DD8">
        <w:rPr>
          <w:i/>
        </w:rPr>
        <w:t xml:space="preserve">Physical Review Letters </w:t>
      </w:r>
      <w:r w:rsidRPr="00465DD8">
        <w:rPr>
          <w:b/>
        </w:rPr>
        <w:t>2004,</w:t>
      </w:r>
      <w:r w:rsidRPr="00465DD8">
        <w:t xml:space="preserve"> </w:t>
      </w:r>
      <w:r w:rsidRPr="00465DD8">
        <w:rPr>
          <w:i/>
        </w:rPr>
        <w:t>93</w:t>
      </w:r>
      <w:r w:rsidRPr="00465DD8">
        <w:t xml:space="preserve"> (11), 116105.</w:t>
      </w:r>
    </w:p>
    <w:p w14:paraId="610F0A2B" w14:textId="77777777" w:rsidR="00465DD8" w:rsidRPr="00465DD8" w:rsidRDefault="00465DD8" w:rsidP="00465DD8">
      <w:pPr>
        <w:pStyle w:val="EndNoteBibliography"/>
        <w:spacing w:after="0"/>
      </w:pPr>
      <w:r w:rsidRPr="00465DD8">
        <w:t>48.</w:t>
      </w:r>
      <w:r w:rsidRPr="00465DD8">
        <w:tab/>
        <w:t xml:space="preserve">Reuter, K.; Scheffler, M., First-principles kinetic Monte Carlo simulations for heterogeneous catalysis: Application to the CO oxidation at $\mathrm{Ru}{\mathrm{O}}_{2}(110)$. </w:t>
      </w:r>
      <w:r w:rsidRPr="00465DD8">
        <w:rPr>
          <w:i/>
        </w:rPr>
        <w:t xml:space="preserve">Physical Review B </w:t>
      </w:r>
      <w:r w:rsidRPr="00465DD8">
        <w:rPr>
          <w:b/>
        </w:rPr>
        <w:t>2006,</w:t>
      </w:r>
      <w:r w:rsidRPr="00465DD8">
        <w:t xml:space="preserve"> </w:t>
      </w:r>
      <w:r w:rsidRPr="00465DD8">
        <w:rPr>
          <w:i/>
        </w:rPr>
        <w:t>73</w:t>
      </w:r>
      <w:r w:rsidRPr="00465DD8">
        <w:t xml:space="preserve"> (4), 045433.</w:t>
      </w:r>
    </w:p>
    <w:p w14:paraId="7C1710DE" w14:textId="77777777" w:rsidR="00465DD8" w:rsidRPr="00465DD8" w:rsidRDefault="00465DD8" w:rsidP="00465DD8">
      <w:pPr>
        <w:pStyle w:val="EndNoteBibliography"/>
        <w:spacing w:after="0"/>
      </w:pPr>
      <w:r w:rsidRPr="00465DD8">
        <w:t>49.</w:t>
      </w:r>
      <w:r w:rsidRPr="00465DD8">
        <w:tab/>
        <w:t xml:space="preserve">Nørskov, J. K.;  Rossmeisl, J.;  Logadottir, A.;  Lindqvist, L.;  Kitchin, J. R.;  Bligaard, T.; Jónsson, H., Origin of the Overpotential for Oxygen Reduction at a Fuel-Cell Cathode. </w:t>
      </w:r>
      <w:r w:rsidRPr="00465DD8">
        <w:rPr>
          <w:i/>
        </w:rPr>
        <w:t xml:space="preserve">The Journal of Physical Chemistry B </w:t>
      </w:r>
      <w:r w:rsidRPr="00465DD8">
        <w:rPr>
          <w:b/>
        </w:rPr>
        <w:t>2004,</w:t>
      </w:r>
      <w:r w:rsidRPr="00465DD8">
        <w:t xml:space="preserve"> </w:t>
      </w:r>
      <w:r w:rsidRPr="00465DD8">
        <w:rPr>
          <w:i/>
        </w:rPr>
        <w:t>108</w:t>
      </w:r>
      <w:r w:rsidRPr="00465DD8">
        <w:t xml:space="preserve"> (46), 17886-17892.</w:t>
      </w:r>
    </w:p>
    <w:p w14:paraId="0A6B7E71" w14:textId="77777777" w:rsidR="00465DD8" w:rsidRPr="00465DD8" w:rsidRDefault="00465DD8" w:rsidP="00465DD8">
      <w:pPr>
        <w:pStyle w:val="EndNoteBibliography"/>
        <w:spacing w:after="0"/>
      </w:pPr>
      <w:r w:rsidRPr="00465DD8">
        <w:t>50.</w:t>
      </w:r>
      <w:r w:rsidRPr="00465DD8">
        <w:tab/>
        <w:t xml:space="preserve">Groß, A., Grand-canonical approaches to understand structures and processes at electrochemical interfaces from an atomistic perspective. </w:t>
      </w:r>
      <w:r w:rsidRPr="00465DD8">
        <w:rPr>
          <w:i/>
        </w:rPr>
        <w:t xml:space="preserve">Current Opinion in Electrochemistry </w:t>
      </w:r>
      <w:r w:rsidRPr="00465DD8">
        <w:rPr>
          <w:b/>
        </w:rPr>
        <w:t>2021,</w:t>
      </w:r>
      <w:r w:rsidRPr="00465DD8">
        <w:t xml:space="preserve"> </w:t>
      </w:r>
      <w:r w:rsidRPr="00465DD8">
        <w:rPr>
          <w:i/>
        </w:rPr>
        <w:t>27</w:t>
      </w:r>
      <w:r w:rsidRPr="00465DD8">
        <w:t>, 100684.</w:t>
      </w:r>
    </w:p>
    <w:p w14:paraId="6995FB1B" w14:textId="77777777" w:rsidR="00465DD8" w:rsidRPr="00465DD8" w:rsidRDefault="00465DD8" w:rsidP="00465DD8">
      <w:pPr>
        <w:pStyle w:val="EndNoteBibliography"/>
        <w:spacing w:after="0"/>
      </w:pPr>
      <w:r w:rsidRPr="00465DD8">
        <w:t>51.</w:t>
      </w:r>
      <w:r w:rsidRPr="00465DD8">
        <w:tab/>
        <w:t xml:space="preserve">Diaz-Morales, O.;  Ferrus-Suspedra, D.; Koper, M. T. M., The importance of nickel oxyhydroxide deprotonation on its activity towards electrochemical water oxidation. </w:t>
      </w:r>
      <w:r w:rsidRPr="00465DD8">
        <w:rPr>
          <w:i/>
        </w:rPr>
        <w:t xml:space="preserve">Chemical Science </w:t>
      </w:r>
      <w:r w:rsidRPr="00465DD8">
        <w:rPr>
          <w:b/>
        </w:rPr>
        <w:t>2016,</w:t>
      </w:r>
      <w:r w:rsidRPr="00465DD8">
        <w:t xml:space="preserve"> </w:t>
      </w:r>
      <w:r w:rsidRPr="00465DD8">
        <w:rPr>
          <w:i/>
        </w:rPr>
        <w:t>7</w:t>
      </w:r>
      <w:r w:rsidRPr="00465DD8">
        <w:t xml:space="preserve"> (4), 2639-2645.</w:t>
      </w:r>
    </w:p>
    <w:p w14:paraId="46BC88F9" w14:textId="77777777" w:rsidR="00465DD8" w:rsidRPr="00465DD8" w:rsidRDefault="00465DD8" w:rsidP="00465DD8">
      <w:pPr>
        <w:pStyle w:val="EndNoteBibliography"/>
        <w:spacing w:after="0"/>
      </w:pPr>
      <w:r w:rsidRPr="00465DD8">
        <w:t>52.</w:t>
      </w:r>
      <w:r w:rsidRPr="00465DD8">
        <w:tab/>
        <w:t xml:space="preserve">Lee, S.;  Banjac, K.;  Lingenfelder, M.; Hu, X., Oxygen Isotope Labeling Experiments Reveal Different Reaction Sites for the Oxygen Evolution Reaction on Nickel and Nickel Iron Oxides. </w:t>
      </w:r>
      <w:r w:rsidRPr="00465DD8">
        <w:rPr>
          <w:i/>
        </w:rPr>
        <w:t xml:space="preserve">Angewandte Chemie International Edition </w:t>
      </w:r>
      <w:r w:rsidRPr="00465DD8">
        <w:rPr>
          <w:b/>
        </w:rPr>
        <w:t>2019,</w:t>
      </w:r>
      <w:r w:rsidRPr="00465DD8">
        <w:t xml:space="preserve"> </w:t>
      </w:r>
      <w:r w:rsidRPr="00465DD8">
        <w:rPr>
          <w:i/>
        </w:rPr>
        <w:t>58</w:t>
      </w:r>
      <w:r w:rsidRPr="00465DD8">
        <w:t xml:space="preserve"> (30), 10295-10299.</w:t>
      </w:r>
    </w:p>
    <w:p w14:paraId="37102841" w14:textId="77777777" w:rsidR="00465DD8" w:rsidRPr="00465DD8" w:rsidRDefault="00465DD8" w:rsidP="00465DD8">
      <w:pPr>
        <w:pStyle w:val="EndNoteBibliography"/>
        <w:spacing w:after="0"/>
      </w:pPr>
      <w:r w:rsidRPr="00465DD8">
        <w:lastRenderedPageBreak/>
        <w:t>53.</w:t>
      </w:r>
      <w:r w:rsidRPr="00465DD8">
        <w:tab/>
        <w:t xml:space="preserve">Linstrom, P. J.; Mallard, W. G., The NIST Chemistry WebBook: A chemical data resource on the internet. </w:t>
      </w:r>
      <w:r w:rsidRPr="00465DD8">
        <w:rPr>
          <w:i/>
        </w:rPr>
        <w:t xml:space="preserve">Journal of Chemical Engineering Data </w:t>
      </w:r>
      <w:r w:rsidRPr="00465DD8">
        <w:rPr>
          <w:b/>
        </w:rPr>
        <w:t>2001,</w:t>
      </w:r>
      <w:r w:rsidRPr="00465DD8">
        <w:t xml:space="preserve"> </w:t>
      </w:r>
      <w:r w:rsidRPr="00465DD8">
        <w:rPr>
          <w:i/>
        </w:rPr>
        <w:t>46</w:t>
      </w:r>
      <w:r w:rsidRPr="00465DD8">
        <w:t xml:space="preserve"> (5), 1059-1063.</w:t>
      </w:r>
    </w:p>
    <w:p w14:paraId="4FF3266D" w14:textId="77777777" w:rsidR="00465DD8" w:rsidRPr="00465DD8" w:rsidRDefault="00465DD8" w:rsidP="00465DD8">
      <w:pPr>
        <w:pStyle w:val="EndNoteBibliography"/>
        <w:spacing w:after="0"/>
      </w:pPr>
      <w:r w:rsidRPr="00465DD8">
        <w:t>54.</w:t>
      </w:r>
      <w:r w:rsidRPr="00465DD8">
        <w:tab/>
        <w:t xml:space="preserve">Govind Rajan, A.;  Martirez, J. M. P.; Carter, E. A., Facet-Independent Oxygen Evolution Activity of Pure β-NiOOH: Different Chemistries Leading to Similar Overpotentials. </w:t>
      </w:r>
      <w:r w:rsidRPr="00465DD8">
        <w:rPr>
          <w:i/>
        </w:rPr>
        <w:t xml:space="preserve">Journal of the American Chemical Society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142</w:t>
      </w:r>
      <w:r w:rsidRPr="00465DD8">
        <w:t xml:space="preserve"> (7), 3600-3612.</w:t>
      </w:r>
    </w:p>
    <w:p w14:paraId="0404A289" w14:textId="77777777" w:rsidR="00465DD8" w:rsidRPr="00465DD8" w:rsidRDefault="00465DD8" w:rsidP="00465DD8">
      <w:pPr>
        <w:pStyle w:val="EndNoteBibliography"/>
        <w:spacing w:after="0"/>
      </w:pPr>
      <w:r w:rsidRPr="00465DD8">
        <w:t>55.</w:t>
      </w:r>
      <w:r w:rsidRPr="00465DD8">
        <w:tab/>
        <w:t xml:space="preserve">Rossmeisl, J.;  Qu, Z. W.;  Zhu, H.;  Kroes, G. J.; Nørskov, J. K., Electrolysis of water on oxide surfaces. </w:t>
      </w:r>
      <w:r w:rsidRPr="00465DD8">
        <w:rPr>
          <w:i/>
        </w:rPr>
        <w:t xml:space="preserve">Journal of Electroanalytical Chemistry </w:t>
      </w:r>
      <w:r w:rsidRPr="00465DD8">
        <w:rPr>
          <w:b/>
        </w:rPr>
        <w:t>2007,</w:t>
      </w:r>
      <w:r w:rsidRPr="00465DD8">
        <w:t xml:space="preserve"> </w:t>
      </w:r>
      <w:r w:rsidRPr="00465DD8">
        <w:rPr>
          <w:i/>
        </w:rPr>
        <w:t>607</w:t>
      </w:r>
      <w:r w:rsidRPr="00465DD8">
        <w:t xml:space="preserve"> (1), 83-89.</w:t>
      </w:r>
    </w:p>
    <w:p w14:paraId="1A3816C7" w14:textId="77777777" w:rsidR="00465DD8" w:rsidRPr="00465DD8" w:rsidRDefault="00465DD8" w:rsidP="00465DD8">
      <w:pPr>
        <w:pStyle w:val="EndNoteBibliography"/>
        <w:spacing w:after="0"/>
      </w:pPr>
      <w:r w:rsidRPr="00465DD8">
        <w:t>56.</w:t>
      </w:r>
      <w:r w:rsidRPr="00465DD8">
        <w:tab/>
        <w:t xml:space="preserve">Man, I. C.;  Su, H.-Y.;  Calle-Vallejo, F.;  Hansen, H. A.;  Martínez, J. I.;  Inoglu, N. G.;  Kitchin, J.;  Jaramillo, T. F.;  Nørskov, J. K.; Rossmeisl, J., Universality in Oxygen Evolution Electrocatalysis on Oxide Surfaces. </w:t>
      </w:r>
      <w:r w:rsidRPr="00465DD8">
        <w:rPr>
          <w:i/>
        </w:rPr>
        <w:t xml:space="preserve">ChemCatChem </w:t>
      </w:r>
      <w:r w:rsidRPr="00465DD8">
        <w:rPr>
          <w:b/>
        </w:rPr>
        <w:t>2011,</w:t>
      </w:r>
      <w:r w:rsidRPr="00465DD8">
        <w:t xml:space="preserve"> </w:t>
      </w:r>
      <w:r w:rsidRPr="00465DD8">
        <w:rPr>
          <w:i/>
        </w:rPr>
        <w:t>3</w:t>
      </w:r>
      <w:r w:rsidRPr="00465DD8">
        <w:t xml:space="preserve"> (7), 1159-1165.</w:t>
      </w:r>
    </w:p>
    <w:p w14:paraId="56EED8C7" w14:textId="77777777" w:rsidR="00465DD8" w:rsidRPr="00465DD8" w:rsidRDefault="00465DD8" w:rsidP="00465DD8">
      <w:pPr>
        <w:pStyle w:val="EndNoteBibliography"/>
        <w:spacing w:after="0"/>
      </w:pPr>
      <w:r w:rsidRPr="00465DD8">
        <w:t>57.</w:t>
      </w:r>
      <w:r w:rsidRPr="00465DD8">
        <w:tab/>
        <w:t xml:space="preserve">Divanis, S.;  Kutlusoy, T.;  Ingmer Boye, I. M.;  Man, I. C.; Rossmeisl, J., Oxygen evolution reaction: a perspective on a decade of atomic scale simulations. </w:t>
      </w:r>
      <w:r w:rsidRPr="00465DD8">
        <w:rPr>
          <w:i/>
        </w:rPr>
        <w:t xml:space="preserve">Chemical Science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11</w:t>
      </w:r>
      <w:r w:rsidRPr="00465DD8">
        <w:t xml:space="preserve"> (11), 2943-2950.</w:t>
      </w:r>
    </w:p>
    <w:p w14:paraId="0F1412C6" w14:textId="77777777" w:rsidR="00465DD8" w:rsidRPr="00465DD8" w:rsidRDefault="00465DD8" w:rsidP="00465DD8">
      <w:pPr>
        <w:pStyle w:val="EndNoteBibliography"/>
        <w:spacing w:after="0"/>
      </w:pPr>
      <w:r w:rsidRPr="00465DD8">
        <w:t>58.</w:t>
      </w:r>
      <w:r w:rsidRPr="00465DD8">
        <w:tab/>
        <w:t xml:space="preserve">Bajpai, A.;  Frey, K.; Schneider, W. F., Comparison of Coverage-Dependent Binding Energy Models for Mean-Field Microkinetic Rate Predictions. </w:t>
      </w:r>
      <w:r w:rsidRPr="00465DD8">
        <w:rPr>
          <w:i/>
        </w:rPr>
        <w:t xml:space="preserve">Langmuir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36</w:t>
      </w:r>
      <w:r w:rsidRPr="00465DD8">
        <w:t xml:space="preserve"> (1), 465-474.</w:t>
      </w:r>
    </w:p>
    <w:p w14:paraId="3113AD8F" w14:textId="77777777" w:rsidR="00465DD8" w:rsidRPr="00465DD8" w:rsidRDefault="00465DD8" w:rsidP="00465DD8">
      <w:pPr>
        <w:pStyle w:val="EndNoteBibliography"/>
        <w:spacing w:after="0"/>
      </w:pPr>
      <w:r w:rsidRPr="00465DD8">
        <w:t>59.</w:t>
      </w:r>
      <w:r w:rsidRPr="00465DD8">
        <w:tab/>
        <w:t xml:space="preserve">Chen, L. D.;  Urushihara, M.;  Chan, K.; Nørskov, J. K., Electric Field Effects in Electrochemical CO2 Reduction. </w:t>
      </w:r>
      <w:r w:rsidRPr="00465DD8">
        <w:rPr>
          <w:i/>
        </w:rPr>
        <w:t xml:space="preserve">ACS Catalysis </w:t>
      </w:r>
      <w:r w:rsidRPr="00465DD8">
        <w:rPr>
          <w:b/>
        </w:rPr>
        <w:t>2016,</w:t>
      </w:r>
      <w:r w:rsidRPr="00465DD8">
        <w:t xml:space="preserve"> </w:t>
      </w:r>
      <w:r w:rsidRPr="00465DD8">
        <w:rPr>
          <w:i/>
        </w:rPr>
        <w:t>6</w:t>
      </w:r>
      <w:r w:rsidRPr="00465DD8">
        <w:t xml:space="preserve"> (10), 7133-7139.</w:t>
      </w:r>
    </w:p>
    <w:p w14:paraId="0F586682" w14:textId="77777777" w:rsidR="00465DD8" w:rsidRPr="00465DD8" w:rsidRDefault="00465DD8" w:rsidP="00465DD8">
      <w:pPr>
        <w:pStyle w:val="EndNoteBibliography"/>
        <w:spacing w:after="0"/>
      </w:pPr>
      <w:r w:rsidRPr="00465DD8">
        <w:t>60.</w:t>
      </w:r>
      <w:r w:rsidRPr="00465DD8">
        <w:tab/>
        <w:t xml:space="preserve">Sandberg, R. B.;  Montoya, J. H.;  Chan, K.; Nørskov, J. K., CO-CO coupling on Cu facets: Coverage, strain and field effects. </w:t>
      </w:r>
      <w:r w:rsidRPr="00465DD8">
        <w:rPr>
          <w:i/>
        </w:rPr>
        <w:t xml:space="preserve">Surface Science </w:t>
      </w:r>
      <w:r w:rsidRPr="00465DD8">
        <w:rPr>
          <w:b/>
        </w:rPr>
        <w:t>2016,</w:t>
      </w:r>
      <w:r w:rsidRPr="00465DD8">
        <w:t xml:space="preserve"> </w:t>
      </w:r>
      <w:r w:rsidRPr="00465DD8">
        <w:rPr>
          <w:i/>
        </w:rPr>
        <w:t>654</w:t>
      </w:r>
      <w:r w:rsidRPr="00465DD8">
        <w:t>, 56-62.</w:t>
      </w:r>
    </w:p>
    <w:p w14:paraId="27CFA6A4" w14:textId="77777777" w:rsidR="00465DD8" w:rsidRPr="00465DD8" w:rsidRDefault="00465DD8" w:rsidP="00465DD8">
      <w:pPr>
        <w:pStyle w:val="EndNoteBibliography"/>
        <w:spacing w:after="0"/>
      </w:pPr>
      <w:r w:rsidRPr="00465DD8">
        <w:t>61.</w:t>
      </w:r>
      <w:r w:rsidRPr="00465DD8">
        <w:tab/>
        <w:t xml:space="preserve">Huang, J., Hybrid Density-Potential Functional Theory of Electric Double Layers. </w:t>
      </w:r>
      <w:r w:rsidRPr="00465DD8">
        <w:rPr>
          <w:i/>
        </w:rPr>
        <w:t xml:space="preserve">Electrochimica Acta </w:t>
      </w:r>
      <w:r w:rsidRPr="00465DD8">
        <w:rPr>
          <w:b/>
        </w:rPr>
        <w:t>2021</w:t>
      </w:r>
      <w:r w:rsidRPr="00465DD8">
        <w:t>, 138720.</w:t>
      </w:r>
    </w:p>
    <w:p w14:paraId="066E2184" w14:textId="77777777" w:rsidR="00465DD8" w:rsidRPr="00465DD8" w:rsidRDefault="00465DD8" w:rsidP="00465DD8">
      <w:pPr>
        <w:pStyle w:val="EndNoteBibliography"/>
        <w:spacing w:after="0"/>
      </w:pPr>
      <w:r w:rsidRPr="00465DD8">
        <w:t>62.</w:t>
      </w:r>
      <w:r w:rsidRPr="00465DD8">
        <w:tab/>
        <w:t xml:space="preserve">Huang, J.;  Chen, S.; Eikerling, M., Grand-Canonical Model of Electrochemical Double Layers from a Hybrid Density–Potential Functional. </w:t>
      </w:r>
      <w:r w:rsidRPr="00465DD8">
        <w:rPr>
          <w:i/>
        </w:rPr>
        <w:t xml:space="preserve">Journal of Chemical Theory and Computation </w:t>
      </w:r>
      <w:r w:rsidRPr="00465DD8">
        <w:rPr>
          <w:b/>
        </w:rPr>
        <w:t>2021,</w:t>
      </w:r>
      <w:r w:rsidRPr="00465DD8">
        <w:t xml:space="preserve"> </w:t>
      </w:r>
      <w:r w:rsidRPr="00465DD8">
        <w:rPr>
          <w:i/>
        </w:rPr>
        <w:t>17</w:t>
      </w:r>
      <w:r w:rsidRPr="00465DD8">
        <w:t xml:space="preserve"> (4), 2417-2430.</w:t>
      </w:r>
    </w:p>
    <w:p w14:paraId="7BF9512F" w14:textId="77777777" w:rsidR="00465DD8" w:rsidRPr="00465DD8" w:rsidRDefault="00465DD8" w:rsidP="00465DD8">
      <w:pPr>
        <w:pStyle w:val="EndNoteBibliography"/>
        <w:spacing w:after="0"/>
      </w:pPr>
      <w:r w:rsidRPr="00465DD8">
        <w:t>63.</w:t>
      </w:r>
      <w:r w:rsidRPr="00465DD8">
        <w:tab/>
        <w:t xml:space="preserve">Abrashkin, A.;  Andelman, D.; Orland, H., Dipolar Poisson-Boltzmann Equation: Ions and Dipoles Close to Charge Interfaces. </w:t>
      </w:r>
      <w:r w:rsidRPr="00465DD8">
        <w:rPr>
          <w:i/>
        </w:rPr>
        <w:t xml:space="preserve">Physical Review Letters </w:t>
      </w:r>
      <w:r w:rsidRPr="00465DD8">
        <w:rPr>
          <w:b/>
        </w:rPr>
        <w:t>2007,</w:t>
      </w:r>
      <w:r w:rsidRPr="00465DD8">
        <w:t xml:space="preserve"> </w:t>
      </w:r>
      <w:r w:rsidRPr="00465DD8">
        <w:rPr>
          <w:i/>
        </w:rPr>
        <w:t>99</w:t>
      </w:r>
      <w:r w:rsidRPr="00465DD8">
        <w:t xml:space="preserve"> (7), 077801.</w:t>
      </w:r>
    </w:p>
    <w:p w14:paraId="40ABF7AF" w14:textId="77777777" w:rsidR="00465DD8" w:rsidRPr="00465DD8" w:rsidRDefault="00465DD8" w:rsidP="00465DD8">
      <w:pPr>
        <w:pStyle w:val="EndNoteBibliography"/>
        <w:spacing w:after="0"/>
      </w:pPr>
      <w:r w:rsidRPr="00465DD8">
        <w:t>64.</w:t>
      </w:r>
      <w:r w:rsidRPr="00465DD8">
        <w:tab/>
        <w:t xml:space="preserve">Gongadze, E.; Iglič, A., Decrease of permittivity of an electrolyte solution near a charged surface due to saturation and excluded volume effects. </w:t>
      </w:r>
      <w:r w:rsidRPr="00465DD8">
        <w:rPr>
          <w:i/>
        </w:rPr>
        <w:t xml:space="preserve">Bioelectrochemistry </w:t>
      </w:r>
      <w:r w:rsidRPr="00465DD8">
        <w:rPr>
          <w:b/>
        </w:rPr>
        <w:t>2012,</w:t>
      </w:r>
      <w:r w:rsidRPr="00465DD8">
        <w:t xml:space="preserve"> </w:t>
      </w:r>
      <w:r w:rsidRPr="00465DD8">
        <w:rPr>
          <w:i/>
        </w:rPr>
        <w:t>87</w:t>
      </w:r>
      <w:r w:rsidRPr="00465DD8">
        <w:t>, 199-203.</w:t>
      </w:r>
    </w:p>
    <w:p w14:paraId="60449B83" w14:textId="77777777" w:rsidR="00465DD8" w:rsidRPr="00465DD8" w:rsidRDefault="00465DD8" w:rsidP="00465DD8">
      <w:pPr>
        <w:pStyle w:val="EndNoteBibliography"/>
        <w:spacing w:after="0"/>
      </w:pPr>
      <w:r w:rsidRPr="00465DD8">
        <w:t>65.</w:t>
      </w:r>
      <w:r w:rsidRPr="00465DD8">
        <w:tab/>
        <w:t xml:space="preserve">Zhang, Y.; Huang, J., Treatment of Ion-Size Asymmetry in Lattice-Gas Models for Electrical Double Layer. </w:t>
      </w:r>
      <w:r w:rsidRPr="00465DD8">
        <w:rPr>
          <w:i/>
        </w:rPr>
        <w:t xml:space="preserve">J. Phys. Chem. C </w:t>
      </w:r>
      <w:r w:rsidRPr="00465DD8">
        <w:rPr>
          <w:b/>
        </w:rPr>
        <w:t>2018,</w:t>
      </w:r>
      <w:r w:rsidRPr="00465DD8">
        <w:t xml:space="preserve"> </w:t>
      </w:r>
      <w:r w:rsidRPr="00465DD8">
        <w:rPr>
          <w:i/>
        </w:rPr>
        <w:t>122</w:t>
      </w:r>
      <w:r w:rsidRPr="00465DD8">
        <w:t xml:space="preserve"> (50), 28652-28664.</w:t>
      </w:r>
    </w:p>
    <w:p w14:paraId="17DD974F" w14:textId="77777777" w:rsidR="00465DD8" w:rsidRPr="00465DD8" w:rsidRDefault="00465DD8" w:rsidP="00465DD8">
      <w:pPr>
        <w:pStyle w:val="EndNoteBibliography"/>
        <w:spacing w:after="0"/>
      </w:pPr>
      <w:r w:rsidRPr="00465DD8">
        <w:t>66.</w:t>
      </w:r>
      <w:r w:rsidRPr="00465DD8">
        <w:tab/>
        <w:t xml:space="preserve">Huang, J.;  Malek, A.;  Zhang, J.; Eikerling, M. H., Non-monotonic Surface Charging Behavior of Platinum: A Paradigm Change. </w:t>
      </w:r>
      <w:r w:rsidRPr="00465DD8">
        <w:rPr>
          <w:i/>
        </w:rPr>
        <w:t xml:space="preserve">J. Phys. Chem. C </w:t>
      </w:r>
      <w:r w:rsidRPr="00465DD8">
        <w:rPr>
          <w:b/>
        </w:rPr>
        <w:t>2016,</w:t>
      </w:r>
      <w:r w:rsidRPr="00465DD8">
        <w:t xml:space="preserve"> </w:t>
      </w:r>
      <w:r w:rsidRPr="00465DD8">
        <w:rPr>
          <w:i/>
        </w:rPr>
        <w:t>120</w:t>
      </w:r>
      <w:r w:rsidRPr="00465DD8">
        <w:t xml:space="preserve"> (25), 13587-13595.</w:t>
      </w:r>
    </w:p>
    <w:p w14:paraId="16381DCA" w14:textId="77777777" w:rsidR="00465DD8" w:rsidRPr="00465DD8" w:rsidRDefault="00465DD8" w:rsidP="00465DD8">
      <w:pPr>
        <w:pStyle w:val="EndNoteBibliography"/>
        <w:spacing w:after="0"/>
      </w:pPr>
      <w:r w:rsidRPr="00465DD8">
        <w:t>67.</w:t>
      </w:r>
      <w:r w:rsidRPr="00465DD8">
        <w:tab/>
        <w:t xml:space="preserve">Huang, J.;  Zhou, T.;  Zhang, J.; Eikerling, M., Double layer of platinum electrodes: Non-monotonic surface charging phenomena and negative double layer capacitance. </w:t>
      </w:r>
      <w:r w:rsidRPr="00465DD8">
        <w:rPr>
          <w:i/>
        </w:rPr>
        <w:t xml:space="preserve">J. Chem. Phys. </w:t>
      </w:r>
      <w:r w:rsidRPr="00465DD8">
        <w:rPr>
          <w:b/>
        </w:rPr>
        <w:t>2018,</w:t>
      </w:r>
      <w:r w:rsidRPr="00465DD8">
        <w:t xml:space="preserve"> </w:t>
      </w:r>
      <w:r w:rsidRPr="00465DD8">
        <w:rPr>
          <w:i/>
        </w:rPr>
        <w:t>148</w:t>
      </w:r>
      <w:r w:rsidRPr="00465DD8">
        <w:t xml:space="preserve"> (4), 044704.</w:t>
      </w:r>
    </w:p>
    <w:p w14:paraId="4DD30BAA" w14:textId="77777777" w:rsidR="00465DD8" w:rsidRPr="00465DD8" w:rsidRDefault="00465DD8" w:rsidP="00465DD8">
      <w:pPr>
        <w:pStyle w:val="EndNoteBibliography"/>
        <w:spacing w:after="0"/>
      </w:pPr>
      <w:r w:rsidRPr="00465DD8">
        <w:t>68.</w:t>
      </w:r>
      <w:r w:rsidRPr="00465DD8">
        <w:tab/>
        <w:t xml:space="preserve">Israelachvili, J. N., </w:t>
      </w:r>
      <w:r w:rsidRPr="00465DD8">
        <w:rPr>
          <w:i/>
        </w:rPr>
        <w:t>Intermolecular and surface forces</w:t>
      </w:r>
      <w:r w:rsidRPr="00465DD8">
        <w:t>. Academic press: 2015.</w:t>
      </w:r>
    </w:p>
    <w:p w14:paraId="7CD43C9B" w14:textId="77777777" w:rsidR="00465DD8" w:rsidRPr="00465DD8" w:rsidRDefault="00465DD8" w:rsidP="00465DD8">
      <w:pPr>
        <w:pStyle w:val="EndNoteBibliography"/>
        <w:spacing w:after="0"/>
      </w:pPr>
      <w:r w:rsidRPr="00465DD8">
        <w:t>69.</w:t>
      </w:r>
      <w:r w:rsidRPr="00465DD8">
        <w:tab/>
        <w:t xml:space="preserve">Wellendorff, J.;  Silbaugh, T. L.;  Garcia-Pintos, D.;  Nørskov, J. K.;  Bligaard, T.;  Studt, F.; Campbell, C. T., A benchmark database for adsorption bond energies to transition metal surfaces and comparison to selected DFT functionals. </w:t>
      </w:r>
      <w:r w:rsidRPr="00465DD8">
        <w:rPr>
          <w:i/>
        </w:rPr>
        <w:t xml:space="preserve">Surface Science </w:t>
      </w:r>
      <w:r w:rsidRPr="00465DD8">
        <w:rPr>
          <w:b/>
        </w:rPr>
        <w:t>2015,</w:t>
      </w:r>
      <w:r w:rsidRPr="00465DD8">
        <w:t xml:space="preserve"> </w:t>
      </w:r>
      <w:r w:rsidRPr="00465DD8">
        <w:rPr>
          <w:i/>
        </w:rPr>
        <w:t>640</w:t>
      </w:r>
      <w:r w:rsidRPr="00465DD8">
        <w:t>, 36-44.</w:t>
      </w:r>
    </w:p>
    <w:p w14:paraId="2B094EAC" w14:textId="77777777" w:rsidR="00465DD8" w:rsidRPr="00465DD8" w:rsidRDefault="00465DD8" w:rsidP="00465DD8">
      <w:pPr>
        <w:pStyle w:val="EndNoteBibliography"/>
        <w:spacing w:after="0"/>
      </w:pPr>
      <w:r w:rsidRPr="00465DD8">
        <w:t>70.</w:t>
      </w:r>
      <w:r w:rsidRPr="00465DD8">
        <w:tab/>
        <w:t xml:space="preserve">Huang, J., Mixed quantum-classical treatment of electron transfer at electrocatalytic interfaces: Theoretical framework and conceptual analysis. </w:t>
      </w:r>
      <w:r w:rsidRPr="00465DD8">
        <w:rPr>
          <w:i/>
        </w:rPr>
        <w:t xml:space="preserve">The Journal of Chemical Physics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153</w:t>
      </w:r>
      <w:r w:rsidRPr="00465DD8">
        <w:t xml:space="preserve"> (16), 164707.</w:t>
      </w:r>
    </w:p>
    <w:p w14:paraId="452DE3D4" w14:textId="77777777" w:rsidR="00465DD8" w:rsidRPr="00465DD8" w:rsidRDefault="00465DD8" w:rsidP="00465DD8">
      <w:pPr>
        <w:pStyle w:val="EndNoteBibliography"/>
        <w:spacing w:after="0"/>
      </w:pPr>
      <w:r w:rsidRPr="00465DD8">
        <w:t>71.</w:t>
      </w:r>
      <w:r w:rsidRPr="00465DD8">
        <w:tab/>
        <w:t xml:space="preserve">Guidelli, R.;  Compton, R. G.;  Feliu, J. M.;  Gileadi, E.;  Lipkowski, J.;  Schmickler, W.; Trasatti, S., Defining the transfer coefficient in electrochemistry: An assessment (IUPAC Technical Report). </w:t>
      </w:r>
      <w:r w:rsidRPr="00465DD8">
        <w:rPr>
          <w:i/>
        </w:rPr>
        <w:t xml:space="preserve">Pure and Applied Chemistry </w:t>
      </w:r>
      <w:r w:rsidRPr="00465DD8">
        <w:rPr>
          <w:b/>
        </w:rPr>
        <w:t>2014,</w:t>
      </w:r>
      <w:r w:rsidRPr="00465DD8">
        <w:t xml:space="preserve"> </w:t>
      </w:r>
      <w:r w:rsidRPr="00465DD8">
        <w:rPr>
          <w:i/>
        </w:rPr>
        <w:t>86</w:t>
      </w:r>
      <w:r w:rsidRPr="00465DD8">
        <w:t xml:space="preserve"> (2), 245-258.</w:t>
      </w:r>
    </w:p>
    <w:p w14:paraId="2A35B00F" w14:textId="77777777" w:rsidR="00465DD8" w:rsidRPr="00465DD8" w:rsidRDefault="00465DD8" w:rsidP="00465DD8">
      <w:pPr>
        <w:pStyle w:val="EndNoteBibliography"/>
        <w:spacing w:after="0"/>
      </w:pPr>
      <w:r w:rsidRPr="00465DD8">
        <w:t>72.</w:t>
      </w:r>
      <w:r w:rsidRPr="00465DD8">
        <w:tab/>
        <w:t xml:space="preserve">Henkelman, G.;  Uberuaga, B. P.; Jónsson, H., A climbing image nudged elastic band method for finding saddle points and minimum energy paths. </w:t>
      </w:r>
      <w:r w:rsidRPr="00465DD8">
        <w:rPr>
          <w:i/>
        </w:rPr>
        <w:t xml:space="preserve">The Journal of Chemical Physics </w:t>
      </w:r>
      <w:r w:rsidRPr="00465DD8">
        <w:rPr>
          <w:b/>
        </w:rPr>
        <w:t>2000,</w:t>
      </w:r>
      <w:r w:rsidRPr="00465DD8">
        <w:t xml:space="preserve"> </w:t>
      </w:r>
      <w:r w:rsidRPr="00465DD8">
        <w:rPr>
          <w:i/>
        </w:rPr>
        <w:t>113</w:t>
      </w:r>
      <w:r w:rsidRPr="00465DD8">
        <w:t xml:space="preserve"> (22), 9901-9904.</w:t>
      </w:r>
    </w:p>
    <w:p w14:paraId="26BE810E" w14:textId="77777777" w:rsidR="00465DD8" w:rsidRPr="00465DD8" w:rsidRDefault="00465DD8" w:rsidP="00465DD8">
      <w:pPr>
        <w:pStyle w:val="EndNoteBibliography"/>
        <w:spacing w:after="0"/>
      </w:pPr>
      <w:r w:rsidRPr="00465DD8">
        <w:t>73.</w:t>
      </w:r>
      <w:r w:rsidRPr="00465DD8">
        <w:tab/>
        <w:t xml:space="preserve">Kosmulski, M., Isoelectric points and points of zero charge of metal (hydr)oxides: 50years after Parks' review. </w:t>
      </w:r>
      <w:r w:rsidRPr="00465DD8">
        <w:rPr>
          <w:i/>
        </w:rPr>
        <w:t xml:space="preserve">Advances in Colloid and Interface Science </w:t>
      </w:r>
      <w:r w:rsidRPr="00465DD8">
        <w:rPr>
          <w:b/>
        </w:rPr>
        <w:t>2016,</w:t>
      </w:r>
      <w:r w:rsidRPr="00465DD8">
        <w:t xml:space="preserve"> </w:t>
      </w:r>
      <w:r w:rsidRPr="00465DD8">
        <w:rPr>
          <w:i/>
        </w:rPr>
        <w:t>238</w:t>
      </w:r>
      <w:r w:rsidRPr="00465DD8">
        <w:t>, 1-61.</w:t>
      </w:r>
    </w:p>
    <w:p w14:paraId="3C0FED73" w14:textId="77777777" w:rsidR="00465DD8" w:rsidRPr="00465DD8" w:rsidRDefault="00465DD8" w:rsidP="00465DD8">
      <w:pPr>
        <w:pStyle w:val="EndNoteBibliography"/>
        <w:spacing w:after="0"/>
      </w:pPr>
      <w:r w:rsidRPr="00465DD8">
        <w:lastRenderedPageBreak/>
        <w:t>74.</w:t>
      </w:r>
      <w:r w:rsidRPr="00465DD8">
        <w:tab/>
        <w:t xml:space="preserve">Nakayama, Y.; Andelman, D., Differential capacitance of the electric double layer: The interplay between ion finite size and dielectric decrement. </w:t>
      </w:r>
      <w:r w:rsidRPr="00465DD8">
        <w:rPr>
          <w:i/>
        </w:rPr>
        <w:t xml:space="preserve">The Journal of Chemical Physics </w:t>
      </w:r>
      <w:r w:rsidRPr="00465DD8">
        <w:rPr>
          <w:b/>
        </w:rPr>
        <w:t>2015,</w:t>
      </w:r>
      <w:r w:rsidRPr="00465DD8">
        <w:t xml:space="preserve"> </w:t>
      </w:r>
      <w:r w:rsidRPr="00465DD8">
        <w:rPr>
          <w:i/>
        </w:rPr>
        <w:t>142</w:t>
      </w:r>
      <w:r w:rsidRPr="00465DD8">
        <w:t xml:space="preserve"> (4), 044706.</w:t>
      </w:r>
    </w:p>
    <w:p w14:paraId="2A67EC89" w14:textId="77777777" w:rsidR="00465DD8" w:rsidRPr="00465DD8" w:rsidRDefault="00465DD8" w:rsidP="00465DD8">
      <w:pPr>
        <w:pStyle w:val="EndNoteBibliography"/>
        <w:spacing w:after="0"/>
      </w:pPr>
      <w:r w:rsidRPr="00465DD8">
        <w:t>75.</w:t>
      </w:r>
      <w:r w:rsidRPr="00465DD8">
        <w:tab/>
        <w:t xml:space="preserve">Borukhov, I.;  Andelman, D.; Orland, H., Steric Effects in Electrolytes: A Modified Poisson-Boltzmann Equation. </w:t>
      </w:r>
      <w:r w:rsidRPr="00465DD8">
        <w:rPr>
          <w:i/>
        </w:rPr>
        <w:t xml:space="preserve">Phys. Rev. Lett. </w:t>
      </w:r>
      <w:r w:rsidRPr="00465DD8">
        <w:rPr>
          <w:b/>
        </w:rPr>
        <w:t>1997,</w:t>
      </w:r>
      <w:r w:rsidRPr="00465DD8">
        <w:t xml:space="preserve"> </w:t>
      </w:r>
      <w:r w:rsidRPr="00465DD8">
        <w:rPr>
          <w:i/>
        </w:rPr>
        <w:t>79</w:t>
      </w:r>
      <w:r w:rsidRPr="00465DD8">
        <w:t xml:space="preserve"> (3), 435-438.</w:t>
      </w:r>
    </w:p>
    <w:p w14:paraId="49987631" w14:textId="77777777" w:rsidR="00465DD8" w:rsidRPr="00465DD8" w:rsidRDefault="00465DD8" w:rsidP="00465DD8">
      <w:pPr>
        <w:pStyle w:val="EndNoteBibliography"/>
        <w:spacing w:after="0"/>
      </w:pPr>
      <w:r w:rsidRPr="00465DD8">
        <w:t>76.</w:t>
      </w:r>
      <w:r w:rsidRPr="00465DD8">
        <w:tab/>
        <w:t xml:space="preserve">Ringe, S.;  Clark, E. L.;  Resasco, J.;  Walton, A.;  Seger, B.;  Bell, A. T.; Chan, K., Understanding cation effects in electrochemical CO2 reduction. </w:t>
      </w:r>
      <w:r w:rsidRPr="00465DD8">
        <w:rPr>
          <w:i/>
        </w:rPr>
        <w:t xml:space="preserve">Energy &amp; Environmental Science </w:t>
      </w:r>
      <w:r w:rsidRPr="00465DD8">
        <w:rPr>
          <w:b/>
        </w:rPr>
        <w:t>2019,</w:t>
      </w:r>
      <w:r w:rsidRPr="00465DD8">
        <w:t xml:space="preserve"> </w:t>
      </w:r>
      <w:r w:rsidRPr="00465DD8">
        <w:rPr>
          <w:i/>
        </w:rPr>
        <w:t>12</w:t>
      </w:r>
      <w:r w:rsidRPr="00465DD8">
        <w:t xml:space="preserve"> (10), 3001-3014.</w:t>
      </w:r>
    </w:p>
    <w:p w14:paraId="78256FFE" w14:textId="77777777" w:rsidR="00465DD8" w:rsidRPr="00465DD8" w:rsidRDefault="00465DD8" w:rsidP="00465DD8">
      <w:pPr>
        <w:pStyle w:val="EndNoteBibliography"/>
        <w:spacing w:after="0"/>
      </w:pPr>
      <w:r w:rsidRPr="00465DD8">
        <w:t>77.</w:t>
      </w:r>
      <w:r w:rsidRPr="00465DD8">
        <w:tab/>
        <w:t xml:space="preserve">Koper, M. T. M., Theory of multiple proton–electron transfer reactions and its implications for electrocatalysis. </w:t>
      </w:r>
      <w:r w:rsidRPr="00465DD8">
        <w:rPr>
          <w:i/>
        </w:rPr>
        <w:t xml:space="preserve">Chemical Science </w:t>
      </w:r>
      <w:r w:rsidRPr="00465DD8">
        <w:rPr>
          <w:b/>
        </w:rPr>
        <w:t>2013,</w:t>
      </w:r>
      <w:r w:rsidRPr="00465DD8">
        <w:t xml:space="preserve"> </w:t>
      </w:r>
      <w:r w:rsidRPr="00465DD8">
        <w:rPr>
          <w:i/>
        </w:rPr>
        <w:t>4</w:t>
      </w:r>
      <w:r w:rsidRPr="00465DD8">
        <w:t xml:space="preserve"> (7), 2710-2723.</w:t>
      </w:r>
    </w:p>
    <w:p w14:paraId="7EB1DC60" w14:textId="77777777" w:rsidR="00465DD8" w:rsidRPr="00465DD8" w:rsidRDefault="00465DD8" w:rsidP="00465DD8">
      <w:pPr>
        <w:pStyle w:val="EndNoteBibliography"/>
        <w:spacing w:after="0"/>
      </w:pPr>
      <w:r w:rsidRPr="00465DD8">
        <w:t>78.</w:t>
      </w:r>
      <w:r w:rsidRPr="00465DD8">
        <w:tab/>
        <w:t xml:space="preserve">Giordano, L.;  Han, B.;  Risch, M.;  Hong, W. T.;  Rao, R. R.;  Stoerzinger, K. A.; Shao-Horn, Y., pH dependence of OER activity of oxides: Current and future perspectives. </w:t>
      </w:r>
      <w:r w:rsidRPr="00465DD8">
        <w:rPr>
          <w:i/>
        </w:rPr>
        <w:t xml:space="preserve">Catalysis Today </w:t>
      </w:r>
      <w:r w:rsidRPr="00465DD8">
        <w:rPr>
          <w:b/>
        </w:rPr>
        <w:t>2016,</w:t>
      </w:r>
      <w:r w:rsidRPr="00465DD8">
        <w:t xml:space="preserve"> </w:t>
      </w:r>
      <w:r w:rsidRPr="00465DD8">
        <w:rPr>
          <w:i/>
        </w:rPr>
        <w:t>262</w:t>
      </w:r>
      <w:r w:rsidRPr="00465DD8">
        <w:t>, 2-10.</w:t>
      </w:r>
    </w:p>
    <w:p w14:paraId="24E8F15B" w14:textId="77777777" w:rsidR="00465DD8" w:rsidRPr="00465DD8" w:rsidRDefault="00465DD8" w:rsidP="00465DD8">
      <w:pPr>
        <w:pStyle w:val="EndNoteBibliography"/>
        <w:spacing w:after="0"/>
      </w:pPr>
      <w:r w:rsidRPr="00465DD8">
        <w:t>79.</w:t>
      </w:r>
      <w:r w:rsidRPr="00465DD8">
        <w:tab/>
        <w:t xml:space="preserve">Grimaud, A.;  Diaz-Morales, O.;  Han, B.;  Hong, W. T.;  Lee, Y.-L.;  Giordano, L.;  Stoerzinger, K. A.;  Koper, M. T. M.; Shao-Horn, Y., Activating lattice oxygen redox reactions in metal oxides to catalyse oxygen evolution. </w:t>
      </w:r>
      <w:r w:rsidRPr="00465DD8">
        <w:rPr>
          <w:i/>
        </w:rPr>
        <w:t xml:space="preserve">Nature Chemistry </w:t>
      </w:r>
      <w:r w:rsidRPr="00465DD8">
        <w:rPr>
          <w:b/>
        </w:rPr>
        <w:t>2017,</w:t>
      </w:r>
      <w:r w:rsidRPr="00465DD8">
        <w:t xml:space="preserve"> </w:t>
      </w:r>
      <w:r w:rsidRPr="00465DD8">
        <w:rPr>
          <w:i/>
        </w:rPr>
        <w:t>9</w:t>
      </w:r>
      <w:r w:rsidRPr="00465DD8">
        <w:t xml:space="preserve"> (5), 457-465.</w:t>
      </w:r>
    </w:p>
    <w:p w14:paraId="6D3E94F0" w14:textId="77777777" w:rsidR="00465DD8" w:rsidRPr="00465DD8" w:rsidRDefault="00465DD8" w:rsidP="00465DD8">
      <w:pPr>
        <w:pStyle w:val="EndNoteBibliography"/>
        <w:spacing w:after="0"/>
      </w:pPr>
      <w:r w:rsidRPr="00465DD8">
        <w:t>80.</w:t>
      </w:r>
      <w:r w:rsidRPr="00465DD8">
        <w:tab/>
        <w:t xml:space="preserve">Duan, Y.;  Dubouis, N.;  Huang, J.;  Dalla Corte, D. A.;  Pimenta, V.;  Xu, Z. J.; Grimaud, A., Revealing the Impact of Electrolyte Composition for Co-Based Water Oxidation Catalysts by the Study of Reaction Kinetics Parameters. </w:t>
      </w:r>
      <w:r w:rsidRPr="00465DD8">
        <w:rPr>
          <w:i/>
        </w:rPr>
        <w:t xml:space="preserve">ACS Catalysis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10</w:t>
      </w:r>
      <w:r w:rsidRPr="00465DD8">
        <w:t xml:space="preserve"> (7), 4160-4170.</w:t>
      </w:r>
    </w:p>
    <w:p w14:paraId="06C093D9" w14:textId="77777777" w:rsidR="00465DD8" w:rsidRPr="00465DD8" w:rsidRDefault="00465DD8" w:rsidP="00465DD8">
      <w:pPr>
        <w:pStyle w:val="EndNoteBibliography"/>
        <w:spacing w:after="0"/>
      </w:pPr>
      <w:r w:rsidRPr="00465DD8">
        <w:t>81.</w:t>
      </w:r>
      <w:r w:rsidRPr="00465DD8">
        <w:tab/>
        <w:t xml:space="preserve">Huang, J.; Eikerling, M., Modeling the oxygen reduction reaction at platinum-based catalysts: A brief review of recent developments. </w:t>
      </w:r>
      <w:r w:rsidRPr="00465DD8">
        <w:rPr>
          <w:i/>
        </w:rPr>
        <w:t xml:space="preserve">Current Opinion in Electrochemistry </w:t>
      </w:r>
      <w:r w:rsidRPr="00465DD8">
        <w:rPr>
          <w:b/>
        </w:rPr>
        <w:t>2019,</w:t>
      </w:r>
      <w:r w:rsidRPr="00465DD8">
        <w:t xml:space="preserve"> </w:t>
      </w:r>
      <w:r w:rsidRPr="00465DD8">
        <w:rPr>
          <w:i/>
        </w:rPr>
        <w:t>13</w:t>
      </w:r>
      <w:r w:rsidRPr="00465DD8">
        <w:t>, 157-165.</w:t>
      </w:r>
    </w:p>
    <w:p w14:paraId="5AB22F1D" w14:textId="77777777" w:rsidR="00465DD8" w:rsidRPr="00465DD8" w:rsidRDefault="00465DD8" w:rsidP="00465DD8">
      <w:pPr>
        <w:pStyle w:val="EndNoteBibliography"/>
        <w:spacing w:after="0"/>
      </w:pPr>
      <w:r w:rsidRPr="00465DD8">
        <w:t>82.</w:t>
      </w:r>
      <w:r w:rsidRPr="00465DD8">
        <w:tab/>
        <w:t xml:space="preserve">Zhou, D.;  Wei, J.;  He, Z.-D.;  Xu, M.-L.;  Chen, Y.-X.; Huang, J., Combining Single Crystal Experiments and Microkinetic Modeling in Disentangling Thermodynamic, Kinetic, and Double-Layer Factors Influencing Oxygen Reduction. </w:t>
      </w:r>
      <w:r w:rsidRPr="00465DD8">
        <w:rPr>
          <w:i/>
        </w:rPr>
        <w:t xml:space="preserve">The Journal of Physical Chemistry C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124</w:t>
      </w:r>
      <w:r w:rsidRPr="00465DD8">
        <w:t xml:space="preserve"> (25), 13672-13678.</w:t>
      </w:r>
    </w:p>
    <w:p w14:paraId="4B957B4E" w14:textId="77777777" w:rsidR="00465DD8" w:rsidRPr="00465DD8" w:rsidRDefault="00465DD8" w:rsidP="00465DD8">
      <w:pPr>
        <w:pStyle w:val="EndNoteBibliography"/>
        <w:spacing w:after="0"/>
      </w:pPr>
      <w:r w:rsidRPr="00465DD8">
        <w:t>83.</w:t>
      </w:r>
      <w:r w:rsidRPr="00465DD8">
        <w:tab/>
        <w:t xml:space="preserve">Kelly, S. R.;  Kirk, C.;  Chan, K.; Nørskov, J. K., Electric Field Effects in Oxygen Reduction Kinetics: Rationalizing pH Dependence at the Pt(111), Au(111), and Au(100) Electrodes. </w:t>
      </w:r>
      <w:r w:rsidRPr="00465DD8">
        <w:rPr>
          <w:i/>
        </w:rPr>
        <w:t xml:space="preserve">The Journal of Physical Chemistry C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124</w:t>
      </w:r>
      <w:r w:rsidRPr="00465DD8">
        <w:t xml:space="preserve"> (27), 14581-14591.</w:t>
      </w:r>
    </w:p>
    <w:p w14:paraId="0EAD34AA" w14:textId="77777777" w:rsidR="00465DD8" w:rsidRPr="00465DD8" w:rsidRDefault="00465DD8" w:rsidP="00465DD8">
      <w:pPr>
        <w:pStyle w:val="EndNoteBibliography"/>
        <w:spacing w:after="0"/>
      </w:pPr>
      <w:r w:rsidRPr="00465DD8">
        <w:t>84.</w:t>
      </w:r>
      <w:r w:rsidRPr="00465DD8">
        <w:tab/>
        <w:t xml:space="preserve">Abidi, N.;  Lim, K. R. G.;  Seh, Z. W.; Steinmann, S. N., Atomistic modeling of electrocatalysis: Are we there yet? </w:t>
      </w:r>
      <w:r w:rsidRPr="00465DD8">
        <w:rPr>
          <w:i/>
        </w:rPr>
        <w:t xml:space="preserve">WIREs Computational Molecular Science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n/a</w:t>
      </w:r>
      <w:r w:rsidRPr="00465DD8">
        <w:t xml:space="preserve"> (n/a), e1499.</w:t>
      </w:r>
    </w:p>
    <w:p w14:paraId="562623E5" w14:textId="77777777" w:rsidR="00465DD8" w:rsidRPr="00465DD8" w:rsidRDefault="00465DD8" w:rsidP="00465DD8">
      <w:pPr>
        <w:pStyle w:val="EndNoteBibliography"/>
        <w:spacing w:after="0"/>
      </w:pPr>
      <w:r w:rsidRPr="00465DD8">
        <w:t>85.</w:t>
      </w:r>
      <w:r w:rsidRPr="00465DD8">
        <w:tab/>
        <w:t xml:space="preserve">Magnussen, O. M.; Groß, A., Toward an Atomic-Scale Understanding of Electrochemical Interface Structure and Dynamics. </w:t>
      </w:r>
      <w:r w:rsidRPr="00465DD8">
        <w:rPr>
          <w:i/>
        </w:rPr>
        <w:t xml:space="preserve">J. Am. Chem. Soc. </w:t>
      </w:r>
      <w:r w:rsidRPr="00465DD8">
        <w:rPr>
          <w:b/>
        </w:rPr>
        <w:t>2019,</w:t>
      </w:r>
      <w:r w:rsidRPr="00465DD8">
        <w:t xml:space="preserve"> </w:t>
      </w:r>
      <w:r w:rsidRPr="00465DD8">
        <w:rPr>
          <w:i/>
        </w:rPr>
        <w:t>141</w:t>
      </w:r>
      <w:r w:rsidRPr="00465DD8">
        <w:t xml:space="preserve"> (12), 4777-4790.</w:t>
      </w:r>
    </w:p>
    <w:p w14:paraId="181B5CCB" w14:textId="77777777" w:rsidR="00465DD8" w:rsidRPr="00465DD8" w:rsidRDefault="00465DD8" w:rsidP="00465DD8">
      <w:pPr>
        <w:pStyle w:val="EndNoteBibliography"/>
        <w:spacing w:after="0"/>
      </w:pPr>
      <w:r w:rsidRPr="00465DD8">
        <w:t>86.</w:t>
      </w:r>
      <w:r w:rsidRPr="00465DD8">
        <w:tab/>
        <w:t xml:space="preserve">Sakong, S.; Groß, A., The electric double layer at metal-water interfaces revisited based on a charge polarization scheme. </w:t>
      </w:r>
      <w:r w:rsidRPr="00465DD8">
        <w:rPr>
          <w:i/>
        </w:rPr>
        <w:t xml:space="preserve">J. Chem. Phys. </w:t>
      </w:r>
      <w:r w:rsidRPr="00465DD8">
        <w:rPr>
          <w:b/>
        </w:rPr>
        <w:t>2018,</w:t>
      </w:r>
      <w:r w:rsidRPr="00465DD8">
        <w:t xml:space="preserve"> </w:t>
      </w:r>
      <w:r w:rsidRPr="00465DD8">
        <w:rPr>
          <w:i/>
        </w:rPr>
        <w:t>149</w:t>
      </w:r>
      <w:r w:rsidRPr="00465DD8">
        <w:t xml:space="preserve"> (8), 084705.</w:t>
      </w:r>
    </w:p>
    <w:p w14:paraId="3E7772CB" w14:textId="77777777" w:rsidR="00465DD8" w:rsidRPr="00465DD8" w:rsidRDefault="00465DD8" w:rsidP="00465DD8">
      <w:pPr>
        <w:pStyle w:val="EndNoteBibliography"/>
        <w:spacing w:after="0"/>
      </w:pPr>
      <w:r w:rsidRPr="00465DD8">
        <w:t>87.</w:t>
      </w:r>
      <w:r w:rsidRPr="00465DD8">
        <w:tab/>
        <w:t xml:space="preserve">Sakong, S.; Groß, A., Water structures on a Pt(111) electrode from ab initio molecular dynamic simulations for a variety of electrochemical conditions. </w:t>
      </w:r>
      <w:r w:rsidRPr="00465DD8">
        <w:rPr>
          <w:i/>
        </w:rPr>
        <w:t xml:space="preserve">Phys. Chem. Chem. Phys. </w:t>
      </w:r>
      <w:r w:rsidRPr="00465DD8">
        <w:rPr>
          <w:b/>
        </w:rPr>
        <w:t>2020,</w:t>
      </w:r>
      <w:r w:rsidRPr="00465DD8">
        <w:t xml:space="preserve"> </w:t>
      </w:r>
      <w:r w:rsidRPr="00465DD8">
        <w:rPr>
          <w:i/>
        </w:rPr>
        <w:t>22</w:t>
      </w:r>
      <w:r w:rsidRPr="00465DD8">
        <w:t xml:space="preserve"> (19), 10431-10437.</w:t>
      </w:r>
    </w:p>
    <w:p w14:paraId="65E8AFD0" w14:textId="77777777" w:rsidR="00465DD8" w:rsidRPr="00465DD8" w:rsidRDefault="00465DD8" w:rsidP="00465DD8">
      <w:pPr>
        <w:pStyle w:val="EndNoteBibliography"/>
        <w:spacing w:after="0"/>
      </w:pPr>
      <w:r w:rsidRPr="00465DD8">
        <w:t>88.</w:t>
      </w:r>
      <w:r w:rsidRPr="00465DD8">
        <w:tab/>
        <w:t xml:space="preserve">Strmcnik, D.;  van der Vliet, D. F.;  Chang, K. C.;  Komanicky, V.;  Kodama, K.;  You, H.;  Stamenkovic, V. R.; Marković, N. M., Effects of Li+, K+, and Ba2+ Cations on the ORR at Model and High Surface Area Pt and Au Surfaces in Alkaline Solutions. </w:t>
      </w:r>
      <w:r w:rsidRPr="00465DD8">
        <w:rPr>
          <w:i/>
        </w:rPr>
        <w:t xml:space="preserve">The Journal of Physical Chemistry Letters </w:t>
      </w:r>
      <w:r w:rsidRPr="00465DD8">
        <w:rPr>
          <w:b/>
        </w:rPr>
        <w:t>2011,</w:t>
      </w:r>
      <w:r w:rsidRPr="00465DD8">
        <w:t xml:space="preserve"> </w:t>
      </w:r>
      <w:r w:rsidRPr="00465DD8">
        <w:rPr>
          <w:i/>
        </w:rPr>
        <w:t>2</w:t>
      </w:r>
      <w:r w:rsidRPr="00465DD8">
        <w:t xml:space="preserve"> (21), 2733-2736.</w:t>
      </w:r>
    </w:p>
    <w:p w14:paraId="409D5C93" w14:textId="77777777" w:rsidR="00465DD8" w:rsidRPr="00465DD8" w:rsidRDefault="00465DD8" w:rsidP="00465DD8">
      <w:pPr>
        <w:pStyle w:val="EndNoteBibliography"/>
        <w:spacing w:after="0"/>
      </w:pPr>
      <w:r w:rsidRPr="00465DD8">
        <w:t>89.</w:t>
      </w:r>
      <w:r w:rsidRPr="00465DD8">
        <w:tab/>
        <w:t xml:space="preserve">Mills, J. N.;  McCrum, I. T.; Janik, M. J., Alkali cation specific adsorption onto fcc(111) transition metal electrodes. </w:t>
      </w:r>
      <w:r w:rsidRPr="00465DD8">
        <w:rPr>
          <w:i/>
        </w:rPr>
        <w:t xml:space="preserve">Physical Chemistry Chemical Physics </w:t>
      </w:r>
      <w:r w:rsidRPr="00465DD8">
        <w:rPr>
          <w:b/>
        </w:rPr>
        <w:t>2014,</w:t>
      </w:r>
      <w:r w:rsidRPr="00465DD8">
        <w:t xml:space="preserve"> </w:t>
      </w:r>
      <w:r w:rsidRPr="00465DD8">
        <w:rPr>
          <w:i/>
        </w:rPr>
        <w:t>16</w:t>
      </w:r>
      <w:r w:rsidRPr="00465DD8">
        <w:t xml:space="preserve"> (27), 13699-13707.</w:t>
      </w:r>
    </w:p>
    <w:p w14:paraId="5A6146A3" w14:textId="77777777" w:rsidR="00465DD8" w:rsidRPr="00465DD8" w:rsidRDefault="00465DD8" w:rsidP="00465DD8">
      <w:pPr>
        <w:pStyle w:val="EndNoteBibliography"/>
      </w:pPr>
      <w:r w:rsidRPr="00465DD8">
        <w:t>90.</w:t>
      </w:r>
      <w:r w:rsidRPr="00465DD8">
        <w:tab/>
        <w:t xml:space="preserve">Zhang, L.;  Cai, J.;  Chen, Y.; Huang, J., Modelling electrocatalytic reactions with a concerted treatment of multistep electron transfer kinetics and local reaction conditions. </w:t>
      </w:r>
      <w:r w:rsidRPr="00465DD8">
        <w:rPr>
          <w:i/>
        </w:rPr>
        <w:t xml:space="preserve">Journal of Physics: Condensed Matter </w:t>
      </w:r>
      <w:r w:rsidRPr="00465DD8">
        <w:rPr>
          <w:b/>
        </w:rPr>
        <w:t>2021,</w:t>
      </w:r>
      <w:r w:rsidRPr="00465DD8">
        <w:t xml:space="preserve">  (Special issue "Physical of Electrocatalysis"), Revised.</w:t>
      </w:r>
    </w:p>
    <w:p w14:paraId="0741A2B3" w14:textId="77777777" w:rsidR="00331606" w:rsidRDefault="004B4333" w:rsidP="00D4007F">
      <w:pPr>
        <w:spacing w:after="120" w:line="360" w:lineRule="auto"/>
        <w:jc w:val="both"/>
        <w:rPr>
          <w:rFonts w:cstheme="minorHAnsi"/>
          <w:sz w:val="24"/>
          <w:szCs w:val="24"/>
        </w:rPr>
        <w:sectPr w:rsidR="0033160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D7E3F">
        <w:rPr>
          <w:rFonts w:cstheme="minorHAnsi"/>
          <w:sz w:val="24"/>
          <w:szCs w:val="24"/>
        </w:rPr>
        <w:fldChar w:fldCharType="end"/>
      </w:r>
    </w:p>
    <w:p w14:paraId="106B582F" w14:textId="71B9C64C" w:rsidR="00266452" w:rsidRPr="009A5EB5" w:rsidRDefault="00331606" w:rsidP="00331606">
      <w:pPr>
        <w:spacing w:after="120" w:line="360" w:lineRule="auto"/>
        <w:jc w:val="center"/>
        <w:rPr>
          <w:rFonts w:cstheme="minorHAnsi"/>
          <w:sz w:val="24"/>
          <w:szCs w:val="24"/>
        </w:rPr>
      </w:pPr>
      <w:r w:rsidRPr="00E266E5">
        <w:rPr>
          <w:noProof/>
        </w:rPr>
        <w:lastRenderedPageBreak/>
        <w:drawing>
          <wp:inline distT="0" distB="0" distL="0" distR="0" wp14:anchorId="5715BF4A" wp14:editId="78584D33">
            <wp:extent cx="3292053" cy="2845558"/>
            <wp:effectExtent l="0" t="0" r="3810" b="0"/>
            <wp:docPr id="5" name="Picture 5" descr="D:\Research Problems\Humboldt research\Research\Cation effect of OER\Artworks for manuscript\T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earch Problems\Humboldt research\Research\Cation effect of OER\Artworks for manuscript\TO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17" cy="285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452" w:rsidRPr="009A5E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1D9CE" w16cex:dateUtc="2021-07-08T18:08:00Z"/>
  <w16cex:commentExtensible w16cex:durableId="2491DC28" w16cex:dateUtc="2021-07-08T18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57919" w14:textId="77777777" w:rsidR="00D82E5D" w:rsidRDefault="00D82E5D" w:rsidP="000A0D5D">
      <w:pPr>
        <w:spacing w:after="0" w:line="240" w:lineRule="auto"/>
      </w:pPr>
      <w:r>
        <w:separator/>
      </w:r>
    </w:p>
  </w:endnote>
  <w:endnote w:type="continuationSeparator" w:id="0">
    <w:p w14:paraId="51AC5196" w14:textId="77777777" w:rsidR="00D82E5D" w:rsidRDefault="00D82E5D" w:rsidP="000A0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2542983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E82E5AA" w14:textId="4AEDF69E" w:rsidR="001A6B59" w:rsidRDefault="001A6B59" w:rsidP="0038051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C3A956A" w14:textId="77777777" w:rsidR="001A6B59" w:rsidRDefault="001A6B59" w:rsidP="004A4E6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208925897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B141965" w14:textId="4545D8CF" w:rsidR="001A6B59" w:rsidRDefault="001A6B59" w:rsidP="0038051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DB7A30">
          <w:rPr>
            <w:rStyle w:val="Seitenzahl"/>
            <w:noProof/>
          </w:rPr>
          <w:t>26</w:t>
        </w:r>
        <w:r>
          <w:rPr>
            <w:rStyle w:val="Seitenzahl"/>
          </w:rPr>
          <w:fldChar w:fldCharType="end"/>
        </w:r>
      </w:p>
    </w:sdtContent>
  </w:sdt>
  <w:p w14:paraId="34C094AA" w14:textId="77777777" w:rsidR="001A6B59" w:rsidRDefault="001A6B59" w:rsidP="004A4E63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F2099" w14:textId="77777777" w:rsidR="00D82E5D" w:rsidRDefault="00D82E5D" w:rsidP="000A0D5D">
      <w:pPr>
        <w:spacing w:after="0" w:line="240" w:lineRule="auto"/>
      </w:pPr>
      <w:r>
        <w:separator/>
      </w:r>
    </w:p>
  </w:footnote>
  <w:footnote w:type="continuationSeparator" w:id="0">
    <w:p w14:paraId="21689DBD" w14:textId="77777777" w:rsidR="00D82E5D" w:rsidRDefault="00D82E5D" w:rsidP="000A0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D67D4"/>
    <w:multiLevelType w:val="hybridMultilevel"/>
    <w:tmpl w:val="D7C07372"/>
    <w:lvl w:ilvl="0" w:tplc="3A6CC1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BE9C0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C0D4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40F0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B8C2E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70E7C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F24D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E71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66D5A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2wrs9fvl9x92mepvt5vf0pnp2xa0x5vwavt&quot;&gt;My EndNote Library&lt;record-ids&gt;&lt;item&gt;36&lt;/item&gt;&lt;item&gt;48&lt;/item&gt;&lt;item&gt;59&lt;/item&gt;&lt;item&gt;88&lt;/item&gt;&lt;item&gt;91&lt;/item&gt;&lt;item&gt;97&lt;/item&gt;&lt;item&gt;113&lt;/item&gt;&lt;item&gt;114&lt;/item&gt;&lt;item&gt;186&lt;/item&gt;&lt;item&gt;349&lt;/item&gt;&lt;item&gt;665&lt;/item&gt;&lt;item&gt;680&lt;/item&gt;&lt;item&gt;731&lt;/item&gt;&lt;item&gt;732&lt;/item&gt;&lt;item&gt;733&lt;/item&gt;&lt;item&gt;777&lt;/item&gt;&lt;item&gt;960&lt;/item&gt;&lt;item&gt;965&lt;/item&gt;&lt;item&gt;984&lt;/item&gt;&lt;item&gt;988&lt;/item&gt;&lt;item&gt;1106&lt;/item&gt;&lt;item&gt;1301&lt;/item&gt;&lt;item&gt;1309&lt;/item&gt;&lt;item&gt;1311&lt;/item&gt;&lt;item&gt;1312&lt;/item&gt;&lt;item&gt;1317&lt;/item&gt;&lt;item&gt;1318&lt;/item&gt;&lt;item&gt;1323&lt;/item&gt;&lt;item&gt;1324&lt;/item&gt;&lt;item&gt;1325&lt;/item&gt;&lt;item&gt;1326&lt;/item&gt;&lt;item&gt;1328&lt;/item&gt;&lt;item&gt;1329&lt;/item&gt;&lt;item&gt;1330&lt;/item&gt;&lt;item&gt;1331&lt;/item&gt;&lt;item&gt;1332&lt;/item&gt;&lt;item&gt;1333&lt;/item&gt;&lt;item&gt;1334&lt;/item&gt;&lt;item&gt;1335&lt;/item&gt;&lt;item&gt;1336&lt;/item&gt;&lt;item&gt;1337&lt;/item&gt;&lt;item&gt;1338&lt;/item&gt;&lt;item&gt;1339&lt;/item&gt;&lt;item&gt;1340&lt;/item&gt;&lt;item&gt;1341&lt;/item&gt;&lt;item&gt;1342&lt;/item&gt;&lt;item&gt;1343&lt;/item&gt;&lt;item&gt;1344&lt;/item&gt;&lt;item&gt;1345&lt;/item&gt;&lt;item&gt;1347&lt;/item&gt;&lt;item&gt;1348&lt;/item&gt;&lt;item&gt;1349&lt;/item&gt;&lt;item&gt;1353&lt;/item&gt;&lt;item&gt;1354&lt;/item&gt;&lt;item&gt;1355&lt;/item&gt;&lt;item&gt;1356&lt;/item&gt;&lt;item&gt;1357&lt;/item&gt;&lt;item&gt;1358&lt;/item&gt;&lt;item&gt;1359&lt;/item&gt;&lt;item&gt;1360&lt;/item&gt;&lt;item&gt;1361&lt;/item&gt;&lt;item&gt;1362&lt;/item&gt;&lt;item&gt;1363&lt;/item&gt;&lt;item&gt;1364&lt;/item&gt;&lt;item&gt;1365&lt;/item&gt;&lt;item&gt;1366&lt;/item&gt;&lt;item&gt;1367&lt;/item&gt;&lt;item&gt;1369&lt;/item&gt;&lt;item&gt;1370&lt;/item&gt;&lt;item&gt;1371&lt;/item&gt;&lt;item&gt;1372&lt;/item&gt;&lt;item&gt;1373&lt;/item&gt;&lt;item&gt;1374&lt;/item&gt;&lt;item&gt;1375&lt;/item&gt;&lt;item&gt;1376&lt;/item&gt;&lt;item&gt;1401&lt;/item&gt;&lt;item&gt;1405&lt;/item&gt;&lt;item&gt;1406&lt;/item&gt;&lt;item&gt;1408&lt;/item&gt;&lt;item&gt;1409&lt;/item&gt;&lt;/record-ids&gt;&lt;/item&gt;&lt;/Libraries&gt;"/>
  </w:docVars>
  <w:rsids>
    <w:rsidRoot w:val="0059023F"/>
    <w:rsid w:val="0000016F"/>
    <w:rsid w:val="0000072E"/>
    <w:rsid w:val="00000E29"/>
    <w:rsid w:val="000053C6"/>
    <w:rsid w:val="00005572"/>
    <w:rsid w:val="00005BB2"/>
    <w:rsid w:val="00005F48"/>
    <w:rsid w:val="00010765"/>
    <w:rsid w:val="00011737"/>
    <w:rsid w:val="00012320"/>
    <w:rsid w:val="00012A7F"/>
    <w:rsid w:val="000140FC"/>
    <w:rsid w:val="0001421C"/>
    <w:rsid w:val="00014C14"/>
    <w:rsid w:val="00016ED9"/>
    <w:rsid w:val="00017FEE"/>
    <w:rsid w:val="00020294"/>
    <w:rsid w:val="0002068C"/>
    <w:rsid w:val="00020F72"/>
    <w:rsid w:val="000218E6"/>
    <w:rsid w:val="00021A65"/>
    <w:rsid w:val="00021AF6"/>
    <w:rsid w:val="00021D18"/>
    <w:rsid w:val="0002280A"/>
    <w:rsid w:val="00024AD8"/>
    <w:rsid w:val="00024BB7"/>
    <w:rsid w:val="00025200"/>
    <w:rsid w:val="000261DD"/>
    <w:rsid w:val="000262DD"/>
    <w:rsid w:val="000266F0"/>
    <w:rsid w:val="00026838"/>
    <w:rsid w:val="0002762C"/>
    <w:rsid w:val="00027FB2"/>
    <w:rsid w:val="0003100F"/>
    <w:rsid w:val="0003433D"/>
    <w:rsid w:val="00035B04"/>
    <w:rsid w:val="0003755A"/>
    <w:rsid w:val="00040DD3"/>
    <w:rsid w:val="00041FA1"/>
    <w:rsid w:val="00042501"/>
    <w:rsid w:val="0004306C"/>
    <w:rsid w:val="000430E9"/>
    <w:rsid w:val="00043AC9"/>
    <w:rsid w:val="00044AB9"/>
    <w:rsid w:val="000454FC"/>
    <w:rsid w:val="00045829"/>
    <w:rsid w:val="000464DF"/>
    <w:rsid w:val="000467DB"/>
    <w:rsid w:val="00047893"/>
    <w:rsid w:val="00047EE2"/>
    <w:rsid w:val="000507C2"/>
    <w:rsid w:val="000508B0"/>
    <w:rsid w:val="00050BB5"/>
    <w:rsid w:val="000526EE"/>
    <w:rsid w:val="00053D49"/>
    <w:rsid w:val="00054FFA"/>
    <w:rsid w:val="00055E52"/>
    <w:rsid w:val="000566C9"/>
    <w:rsid w:val="00056FBF"/>
    <w:rsid w:val="0005769C"/>
    <w:rsid w:val="00061F59"/>
    <w:rsid w:val="00062746"/>
    <w:rsid w:val="000634FD"/>
    <w:rsid w:val="00063549"/>
    <w:rsid w:val="00063B16"/>
    <w:rsid w:val="00063B6A"/>
    <w:rsid w:val="00063BC6"/>
    <w:rsid w:val="00064B3C"/>
    <w:rsid w:val="000666A6"/>
    <w:rsid w:val="00067353"/>
    <w:rsid w:val="000679A5"/>
    <w:rsid w:val="000679DD"/>
    <w:rsid w:val="00067E87"/>
    <w:rsid w:val="000707F7"/>
    <w:rsid w:val="0007090A"/>
    <w:rsid w:val="00071D86"/>
    <w:rsid w:val="00071E45"/>
    <w:rsid w:val="00072335"/>
    <w:rsid w:val="00073AC7"/>
    <w:rsid w:val="00073C56"/>
    <w:rsid w:val="00074559"/>
    <w:rsid w:val="00074A84"/>
    <w:rsid w:val="00075377"/>
    <w:rsid w:val="00075591"/>
    <w:rsid w:val="00075E42"/>
    <w:rsid w:val="00076569"/>
    <w:rsid w:val="000777F4"/>
    <w:rsid w:val="00080248"/>
    <w:rsid w:val="0008092D"/>
    <w:rsid w:val="0008280C"/>
    <w:rsid w:val="00082EA8"/>
    <w:rsid w:val="00084A83"/>
    <w:rsid w:val="000866B7"/>
    <w:rsid w:val="00087B64"/>
    <w:rsid w:val="00090CD5"/>
    <w:rsid w:val="00090F1B"/>
    <w:rsid w:val="000910A3"/>
    <w:rsid w:val="000913F7"/>
    <w:rsid w:val="00091BC6"/>
    <w:rsid w:val="000945BD"/>
    <w:rsid w:val="00094BBE"/>
    <w:rsid w:val="000950FC"/>
    <w:rsid w:val="0009522D"/>
    <w:rsid w:val="00095747"/>
    <w:rsid w:val="00097039"/>
    <w:rsid w:val="00097509"/>
    <w:rsid w:val="00097538"/>
    <w:rsid w:val="000A086C"/>
    <w:rsid w:val="000A0D5D"/>
    <w:rsid w:val="000A167A"/>
    <w:rsid w:val="000A1ED6"/>
    <w:rsid w:val="000A1F32"/>
    <w:rsid w:val="000A33E1"/>
    <w:rsid w:val="000A39BA"/>
    <w:rsid w:val="000A3DAB"/>
    <w:rsid w:val="000A4391"/>
    <w:rsid w:val="000A49DB"/>
    <w:rsid w:val="000A4D18"/>
    <w:rsid w:val="000A63BD"/>
    <w:rsid w:val="000A6908"/>
    <w:rsid w:val="000A7D87"/>
    <w:rsid w:val="000B1010"/>
    <w:rsid w:val="000B11AE"/>
    <w:rsid w:val="000B11FA"/>
    <w:rsid w:val="000B1FC8"/>
    <w:rsid w:val="000B29E8"/>
    <w:rsid w:val="000B308D"/>
    <w:rsid w:val="000B5763"/>
    <w:rsid w:val="000B6CE5"/>
    <w:rsid w:val="000B722C"/>
    <w:rsid w:val="000C00B7"/>
    <w:rsid w:val="000C0612"/>
    <w:rsid w:val="000C0913"/>
    <w:rsid w:val="000C2169"/>
    <w:rsid w:val="000C2CF2"/>
    <w:rsid w:val="000C31D7"/>
    <w:rsid w:val="000C32DB"/>
    <w:rsid w:val="000C753F"/>
    <w:rsid w:val="000C79D6"/>
    <w:rsid w:val="000D0612"/>
    <w:rsid w:val="000D1603"/>
    <w:rsid w:val="000D1CBD"/>
    <w:rsid w:val="000D2B8B"/>
    <w:rsid w:val="000D3022"/>
    <w:rsid w:val="000D3538"/>
    <w:rsid w:val="000D4001"/>
    <w:rsid w:val="000D46DF"/>
    <w:rsid w:val="000D54AE"/>
    <w:rsid w:val="000D63FF"/>
    <w:rsid w:val="000D683D"/>
    <w:rsid w:val="000D6863"/>
    <w:rsid w:val="000D6CB4"/>
    <w:rsid w:val="000D6EFC"/>
    <w:rsid w:val="000D72E3"/>
    <w:rsid w:val="000E0E25"/>
    <w:rsid w:val="000E0E9C"/>
    <w:rsid w:val="000E1189"/>
    <w:rsid w:val="000E39E8"/>
    <w:rsid w:val="000E73D9"/>
    <w:rsid w:val="000E73EB"/>
    <w:rsid w:val="000E7406"/>
    <w:rsid w:val="000E7767"/>
    <w:rsid w:val="000F0ECB"/>
    <w:rsid w:val="000F1B32"/>
    <w:rsid w:val="000F1C4C"/>
    <w:rsid w:val="000F26E1"/>
    <w:rsid w:val="000F369B"/>
    <w:rsid w:val="000F3DE2"/>
    <w:rsid w:val="000F4AA7"/>
    <w:rsid w:val="000F5BCC"/>
    <w:rsid w:val="000F7C14"/>
    <w:rsid w:val="00100227"/>
    <w:rsid w:val="00100D66"/>
    <w:rsid w:val="0010376B"/>
    <w:rsid w:val="0010407A"/>
    <w:rsid w:val="00104638"/>
    <w:rsid w:val="00104B39"/>
    <w:rsid w:val="0010670F"/>
    <w:rsid w:val="00107838"/>
    <w:rsid w:val="00111681"/>
    <w:rsid w:val="001124BD"/>
    <w:rsid w:val="00113455"/>
    <w:rsid w:val="0011378C"/>
    <w:rsid w:val="00114401"/>
    <w:rsid w:val="001146FE"/>
    <w:rsid w:val="00115F1B"/>
    <w:rsid w:val="00116AC4"/>
    <w:rsid w:val="00117C0D"/>
    <w:rsid w:val="00120F4E"/>
    <w:rsid w:val="001214DF"/>
    <w:rsid w:val="0012174A"/>
    <w:rsid w:val="00121A29"/>
    <w:rsid w:val="001234B4"/>
    <w:rsid w:val="00123B74"/>
    <w:rsid w:val="00123C83"/>
    <w:rsid w:val="00124853"/>
    <w:rsid w:val="00124B2D"/>
    <w:rsid w:val="00124C9A"/>
    <w:rsid w:val="0012526D"/>
    <w:rsid w:val="00125C83"/>
    <w:rsid w:val="00125F61"/>
    <w:rsid w:val="001267E9"/>
    <w:rsid w:val="0012733C"/>
    <w:rsid w:val="00130624"/>
    <w:rsid w:val="00131860"/>
    <w:rsid w:val="00132829"/>
    <w:rsid w:val="00132BBE"/>
    <w:rsid w:val="001336C4"/>
    <w:rsid w:val="0013372E"/>
    <w:rsid w:val="0013450C"/>
    <w:rsid w:val="00135765"/>
    <w:rsid w:val="0013767A"/>
    <w:rsid w:val="0013788A"/>
    <w:rsid w:val="001379BF"/>
    <w:rsid w:val="0014010D"/>
    <w:rsid w:val="00140558"/>
    <w:rsid w:val="00141A7D"/>
    <w:rsid w:val="00142660"/>
    <w:rsid w:val="00143535"/>
    <w:rsid w:val="00143872"/>
    <w:rsid w:val="00143B51"/>
    <w:rsid w:val="00143FE4"/>
    <w:rsid w:val="00144593"/>
    <w:rsid w:val="00144B38"/>
    <w:rsid w:val="00145414"/>
    <w:rsid w:val="00145D31"/>
    <w:rsid w:val="00146E36"/>
    <w:rsid w:val="001473C8"/>
    <w:rsid w:val="0014775E"/>
    <w:rsid w:val="00147A94"/>
    <w:rsid w:val="001509AD"/>
    <w:rsid w:val="001509EF"/>
    <w:rsid w:val="001539A7"/>
    <w:rsid w:val="00153D65"/>
    <w:rsid w:val="00154BBF"/>
    <w:rsid w:val="001557D0"/>
    <w:rsid w:val="0015786E"/>
    <w:rsid w:val="0016043D"/>
    <w:rsid w:val="00161152"/>
    <w:rsid w:val="00161A0E"/>
    <w:rsid w:val="00161A8B"/>
    <w:rsid w:val="00162838"/>
    <w:rsid w:val="00162B56"/>
    <w:rsid w:val="00163039"/>
    <w:rsid w:val="001645B3"/>
    <w:rsid w:val="001648C1"/>
    <w:rsid w:val="001652E4"/>
    <w:rsid w:val="00166539"/>
    <w:rsid w:val="00167063"/>
    <w:rsid w:val="0016734C"/>
    <w:rsid w:val="001679F3"/>
    <w:rsid w:val="00167AA0"/>
    <w:rsid w:val="0017030B"/>
    <w:rsid w:val="001705EF"/>
    <w:rsid w:val="0017297D"/>
    <w:rsid w:val="001729A4"/>
    <w:rsid w:val="00172A8B"/>
    <w:rsid w:val="00172FFE"/>
    <w:rsid w:val="00173534"/>
    <w:rsid w:val="00174B55"/>
    <w:rsid w:val="00174EE4"/>
    <w:rsid w:val="001768CE"/>
    <w:rsid w:val="00176E50"/>
    <w:rsid w:val="00177882"/>
    <w:rsid w:val="001779DD"/>
    <w:rsid w:val="00177B43"/>
    <w:rsid w:val="00180A15"/>
    <w:rsid w:val="00180D7C"/>
    <w:rsid w:val="001814B7"/>
    <w:rsid w:val="00181EC0"/>
    <w:rsid w:val="001826C2"/>
    <w:rsid w:val="00184F5C"/>
    <w:rsid w:val="00185145"/>
    <w:rsid w:val="00185870"/>
    <w:rsid w:val="0018613B"/>
    <w:rsid w:val="00187CC0"/>
    <w:rsid w:val="00187D67"/>
    <w:rsid w:val="00187DFA"/>
    <w:rsid w:val="001908EB"/>
    <w:rsid w:val="00190E24"/>
    <w:rsid w:val="00190E68"/>
    <w:rsid w:val="00190FD1"/>
    <w:rsid w:val="0019167F"/>
    <w:rsid w:val="001923AF"/>
    <w:rsid w:val="00192A37"/>
    <w:rsid w:val="00192EFC"/>
    <w:rsid w:val="0019335C"/>
    <w:rsid w:val="00193D4A"/>
    <w:rsid w:val="0019418E"/>
    <w:rsid w:val="00194591"/>
    <w:rsid w:val="001A0BAF"/>
    <w:rsid w:val="001A0BDE"/>
    <w:rsid w:val="001A2243"/>
    <w:rsid w:val="001A39D6"/>
    <w:rsid w:val="001A3D34"/>
    <w:rsid w:val="001A553B"/>
    <w:rsid w:val="001A5A5A"/>
    <w:rsid w:val="001A5E50"/>
    <w:rsid w:val="001A5F6C"/>
    <w:rsid w:val="001A6B59"/>
    <w:rsid w:val="001B0152"/>
    <w:rsid w:val="001B03F3"/>
    <w:rsid w:val="001B1209"/>
    <w:rsid w:val="001B2C25"/>
    <w:rsid w:val="001B36A3"/>
    <w:rsid w:val="001B5062"/>
    <w:rsid w:val="001B6D3C"/>
    <w:rsid w:val="001B6E66"/>
    <w:rsid w:val="001B710A"/>
    <w:rsid w:val="001C066D"/>
    <w:rsid w:val="001C11BA"/>
    <w:rsid w:val="001C2BB1"/>
    <w:rsid w:val="001C2DE2"/>
    <w:rsid w:val="001C3348"/>
    <w:rsid w:val="001C35F5"/>
    <w:rsid w:val="001C43BF"/>
    <w:rsid w:val="001C48FC"/>
    <w:rsid w:val="001C54E6"/>
    <w:rsid w:val="001C5C66"/>
    <w:rsid w:val="001C6DC1"/>
    <w:rsid w:val="001C79EE"/>
    <w:rsid w:val="001D072F"/>
    <w:rsid w:val="001D0955"/>
    <w:rsid w:val="001D0EBF"/>
    <w:rsid w:val="001D178B"/>
    <w:rsid w:val="001D1AC1"/>
    <w:rsid w:val="001D1AD6"/>
    <w:rsid w:val="001D1FB9"/>
    <w:rsid w:val="001D2B0F"/>
    <w:rsid w:val="001D2EB3"/>
    <w:rsid w:val="001D3392"/>
    <w:rsid w:val="001D3A1B"/>
    <w:rsid w:val="001D3EEA"/>
    <w:rsid w:val="001D4A78"/>
    <w:rsid w:val="001D4FF9"/>
    <w:rsid w:val="001D6560"/>
    <w:rsid w:val="001D6C77"/>
    <w:rsid w:val="001D7426"/>
    <w:rsid w:val="001E037B"/>
    <w:rsid w:val="001E1404"/>
    <w:rsid w:val="001E1904"/>
    <w:rsid w:val="001E1B58"/>
    <w:rsid w:val="001E2C07"/>
    <w:rsid w:val="001E5780"/>
    <w:rsid w:val="001E690F"/>
    <w:rsid w:val="001E7475"/>
    <w:rsid w:val="001E7935"/>
    <w:rsid w:val="001F053E"/>
    <w:rsid w:val="001F0D01"/>
    <w:rsid w:val="001F19FF"/>
    <w:rsid w:val="001F1E89"/>
    <w:rsid w:val="001F3CA2"/>
    <w:rsid w:val="001F4671"/>
    <w:rsid w:val="001F496F"/>
    <w:rsid w:val="001F4B8F"/>
    <w:rsid w:val="001F5246"/>
    <w:rsid w:val="001F543E"/>
    <w:rsid w:val="001F5723"/>
    <w:rsid w:val="001F6579"/>
    <w:rsid w:val="001F7756"/>
    <w:rsid w:val="001F7D37"/>
    <w:rsid w:val="00200184"/>
    <w:rsid w:val="00201C5A"/>
    <w:rsid w:val="00202174"/>
    <w:rsid w:val="00202914"/>
    <w:rsid w:val="00204277"/>
    <w:rsid w:val="002043AC"/>
    <w:rsid w:val="00204B37"/>
    <w:rsid w:val="00204B3B"/>
    <w:rsid w:val="00205000"/>
    <w:rsid w:val="00205D20"/>
    <w:rsid w:val="00206034"/>
    <w:rsid w:val="00206352"/>
    <w:rsid w:val="002067AC"/>
    <w:rsid w:val="00207096"/>
    <w:rsid w:val="00207C14"/>
    <w:rsid w:val="0021037E"/>
    <w:rsid w:val="00210E45"/>
    <w:rsid w:val="00211345"/>
    <w:rsid w:val="0021172F"/>
    <w:rsid w:val="00212ED7"/>
    <w:rsid w:val="00213274"/>
    <w:rsid w:val="00213666"/>
    <w:rsid w:val="0021377F"/>
    <w:rsid w:val="00213B46"/>
    <w:rsid w:val="00213C92"/>
    <w:rsid w:val="0021534C"/>
    <w:rsid w:val="00215811"/>
    <w:rsid w:val="002172F4"/>
    <w:rsid w:val="00221378"/>
    <w:rsid w:val="00222B44"/>
    <w:rsid w:val="0022473B"/>
    <w:rsid w:val="00224C4F"/>
    <w:rsid w:val="00224FA8"/>
    <w:rsid w:val="002256FE"/>
    <w:rsid w:val="00225880"/>
    <w:rsid w:val="00226C5F"/>
    <w:rsid w:val="00227A80"/>
    <w:rsid w:val="00227ACC"/>
    <w:rsid w:val="00230600"/>
    <w:rsid w:val="00230F57"/>
    <w:rsid w:val="002311BC"/>
    <w:rsid w:val="0023272C"/>
    <w:rsid w:val="0023293F"/>
    <w:rsid w:val="00234B10"/>
    <w:rsid w:val="00234D84"/>
    <w:rsid w:val="00235047"/>
    <w:rsid w:val="00235183"/>
    <w:rsid w:val="00235675"/>
    <w:rsid w:val="002358DE"/>
    <w:rsid w:val="00236701"/>
    <w:rsid w:val="00236AC6"/>
    <w:rsid w:val="00236E7E"/>
    <w:rsid w:val="00237282"/>
    <w:rsid w:val="00237436"/>
    <w:rsid w:val="00237C70"/>
    <w:rsid w:val="00240AF3"/>
    <w:rsid w:val="00242080"/>
    <w:rsid w:val="00242165"/>
    <w:rsid w:val="00242DB7"/>
    <w:rsid w:val="00242FD1"/>
    <w:rsid w:val="00243995"/>
    <w:rsid w:val="0024518E"/>
    <w:rsid w:val="002459CF"/>
    <w:rsid w:val="00245D3F"/>
    <w:rsid w:val="00246163"/>
    <w:rsid w:val="00247C47"/>
    <w:rsid w:val="0025001A"/>
    <w:rsid w:val="002509C7"/>
    <w:rsid w:val="002511B9"/>
    <w:rsid w:val="002516DA"/>
    <w:rsid w:val="0025300F"/>
    <w:rsid w:val="002532DD"/>
    <w:rsid w:val="0025399B"/>
    <w:rsid w:val="00253C64"/>
    <w:rsid w:val="0025404C"/>
    <w:rsid w:val="0025490B"/>
    <w:rsid w:val="00254A26"/>
    <w:rsid w:val="00254FE0"/>
    <w:rsid w:val="002558AF"/>
    <w:rsid w:val="00255C23"/>
    <w:rsid w:val="002561DA"/>
    <w:rsid w:val="00256914"/>
    <w:rsid w:val="00257354"/>
    <w:rsid w:val="0025790F"/>
    <w:rsid w:val="002606BF"/>
    <w:rsid w:val="00261C8E"/>
    <w:rsid w:val="002631BC"/>
    <w:rsid w:val="0026411F"/>
    <w:rsid w:val="0026445C"/>
    <w:rsid w:val="00266452"/>
    <w:rsid w:val="002676E1"/>
    <w:rsid w:val="00270C2A"/>
    <w:rsid w:val="00275394"/>
    <w:rsid w:val="002758F3"/>
    <w:rsid w:val="0027632F"/>
    <w:rsid w:val="0027695C"/>
    <w:rsid w:val="00276FA5"/>
    <w:rsid w:val="002779E9"/>
    <w:rsid w:val="00280F37"/>
    <w:rsid w:val="0028169A"/>
    <w:rsid w:val="002832F3"/>
    <w:rsid w:val="002838EB"/>
    <w:rsid w:val="002859E3"/>
    <w:rsid w:val="002865B6"/>
    <w:rsid w:val="00287072"/>
    <w:rsid w:val="00287542"/>
    <w:rsid w:val="00287622"/>
    <w:rsid w:val="00290D3E"/>
    <w:rsid w:val="00291542"/>
    <w:rsid w:val="0029166A"/>
    <w:rsid w:val="002924FF"/>
    <w:rsid w:val="002935EC"/>
    <w:rsid w:val="002936EE"/>
    <w:rsid w:val="00293BB7"/>
    <w:rsid w:val="00294290"/>
    <w:rsid w:val="00294655"/>
    <w:rsid w:val="00294E97"/>
    <w:rsid w:val="002974BE"/>
    <w:rsid w:val="0029751F"/>
    <w:rsid w:val="002977F2"/>
    <w:rsid w:val="00297A98"/>
    <w:rsid w:val="002A1C7D"/>
    <w:rsid w:val="002A2087"/>
    <w:rsid w:val="002A214D"/>
    <w:rsid w:val="002A2ACB"/>
    <w:rsid w:val="002A381B"/>
    <w:rsid w:val="002A43AC"/>
    <w:rsid w:val="002A44DD"/>
    <w:rsid w:val="002A45DE"/>
    <w:rsid w:val="002A47E7"/>
    <w:rsid w:val="002A4D31"/>
    <w:rsid w:val="002A54DE"/>
    <w:rsid w:val="002A565E"/>
    <w:rsid w:val="002A5B8A"/>
    <w:rsid w:val="002A7062"/>
    <w:rsid w:val="002B1A33"/>
    <w:rsid w:val="002B31D7"/>
    <w:rsid w:val="002B3224"/>
    <w:rsid w:val="002B3585"/>
    <w:rsid w:val="002B3AFD"/>
    <w:rsid w:val="002B4762"/>
    <w:rsid w:val="002B64C0"/>
    <w:rsid w:val="002B6B87"/>
    <w:rsid w:val="002B763A"/>
    <w:rsid w:val="002B7B6E"/>
    <w:rsid w:val="002C09D4"/>
    <w:rsid w:val="002C1892"/>
    <w:rsid w:val="002C3729"/>
    <w:rsid w:val="002C5FE3"/>
    <w:rsid w:val="002C6A2D"/>
    <w:rsid w:val="002C75AD"/>
    <w:rsid w:val="002D05AC"/>
    <w:rsid w:val="002D2149"/>
    <w:rsid w:val="002D31F3"/>
    <w:rsid w:val="002D37BD"/>
    <w:rsid w:val="002D5D0C"/>
    <w:rsid w:val="002D61E8"/>
    <w:rsid w:val="002D6749"/>
    <w:rsid w:val="002D6848"/>
    <w:rsid w:val="002D74FA"/>
    <w:rsid w:val="002E0E8A"/>
    <w:rsid w:val="002E3137"/>
    <w:rsid w:val="002E3930"/>
    <w:rsid w:val="002E3DB7"/>
    <w:rsid w:val="002E6E25"/>
    <w:rsid w:val="002F0D9D"/>
    <w:rsid w:val="002F117E"/>
    <w:rsid w:val="002F154D"/>
    <w:rsid w:val="002F29A4"/>
    <w:rsid w:val="002F319A"/>
    <w:rsid w:val="002F4D7F"/>
    <w:rsid w:val="002F5012"/>
    <w:rsid w:val="002F54E0"/>
    <w:rsid w:val="002F70C7"/>
    <w:rsid w:val="002F7C6B"/>
    <w:rsid w:val="003002A6"/>
    <w:rsid w:val="0030119D"/>
    <w:rsid w:val="00301820"/>
    <w:rsid w:val="003020E0"/>
    <w:rsid w:val="003021E6"/>
    <w:rsid w:val="0030245C"/>
    <w:rsid w:val="00303F21"/>
    <w:rsid w:val="00304D6A"/>
    <w:rsid w:val="003051D7"/>
    <w:rsid w:val="00305E96"/>
    <w:rsid w:val="00310F83"/>
    <w:rsid w:val="00310FCF"/>
    <w:rsid w:val="003116C9"/>
    <w:rsid w:val="003122B2"/>
    <w:rsid w:val="00315354"/>
    <w:rsid w:val="00315C70"/>
    <w:rsid w:val="00315D0E"/>
    <w:rsid w:val="003166E2"/>
    <w:rsid w:val="00316B78"/>
    <w:rsid w:val="00316C15"/>
    <w:rsid w:val="0031733F"/>
    <w:rsid w:val="003173C5"/>
    <w:rsid w:val="0032004E"/>
    <w:rsid w:val="00320739"/>
    <w:rsid w:val="003217E4"/>
    <w:rsid w:val="00322540"/>
    <w:rsid w:val="00323925"/>
    <w:rsid w:val="00323E17"/>
    <w:rsid w:val="003247C4"/>
    <w:rsid w:val="00324EA0"/>
    <w:rsid w:val="0032548C"/>
    <w:rsid w:val="00326C0A"/>
    <w:rsid w:val="00327154"/>
    <w:rsid w:val="00327BE7"/>
    <w:rsid w:val="00327E87"/>
    <w:rsid w:val="00330B37"/>
    <w:rsid w:val="003311F7"/>
    <w:rsid w:val="00331606"/>
    <w:rsid w:val="00331A9D"/>
    <w:rsid w:val="00333DA0"/>
    <w:rsid w:val="003346FD"/>
    <w:rsid w:val="00335F9D"/>
    <w:rsid w:val="00336829"/>
    <w:rsid w:val="00337960"/>
    <w:rsid w:val="00341878"/>
    <w:rsid w:val="00342070"/>
    <w:rsid w:val="00342393"/>
    <w:rsid w:val="00343085"/>
    <w:rsid w:val="0034381D"/>
    <w:rsid w:val="00344AF2"/>
    <w:rsid w:val="003459E5"/>
    <w:rsid w:val="00345BC7"/>
    <w:rsid w:val="0034788C"/>
    <w:rsid w:val="00347F22"/>
    <w:rsid w:val="00350352"/>
    <w:rsid w:val="00350684"/>
    <w:rsid w:val="00350988"/>
    <w:rsid w:val="00351104"/>
    <w:rsid w:val="003522CF"/>
    <w:rsid w:val="00354543"/>
    <w:rsid w:val="00356B0D"/>
    <w:rsid w:val="00356CDC"/>
    <w:rsid w:val="00357532"/>
    <w:rsid w:val="00357EEC"/>
    <w:rsid w:val="003611AA"/>
    <w:rsid w:val="00361593"/>
    <w:rsid w:val="003623C6"/>
    <w:rsid w:val="003631A4"/>
    <w:rsid w:val="00363250"/>
    <w:rsid w:val="00365D53"/>
    <w:rsid w:val="00365F34"/>
    <w:rsid w:val="00366857"/>
    <w:rsid w:val="00366CF9"/>
    <w:rsid w:val="00366FE5"/>
    <w:rsid w:val="003678F7"/>
    <w:rsid w:val="003679FD"/>
    <w:rsid w:val="00367E7A"/>
    <w:rsid w:val="00370232"/>
    <w:rsid w:val="00370F94"/>
    <w:rsid w:val="00371D7F"/>
    <w:rsid w:val="00372079"/>
    <w:rsid w:val="003730D4"/>
    <w:rsid w:val="00373A53"/>
    <w:rsid w:val="00373F24"/>
    <w:rsid w:val="0037466F"/>
    <w:rsid w:val="00375A92"/>
    <w:rsid w:val="00376CF2"/>
    <w:rsid w:val="00377DD0"/>
    <w:rsid w:val="00380513"/>
    <w:rsid w:val="0038064E"/>
    <w:rsid w:val="003812D5"/>
    <w:rsid w:val="00381954"/>
    <w:rsid w:val="0038202D"/>
    <w:rsid w:val="00382A3D"/>
    <w:rsid w:val="0038400F"/>
    <w:rsid w:val="00384701"/>
    <w:rsid w:val="0038530A"/>
    <w:rsid w:val="0038573A"/>
    <w:rsid w:val="00385955"/>
    <w:rsid w:val="00385D89"/>
    <w:rsid w:val="003861F6"/>
    <w:rsid w:val="00390276"/>
    <w:rsid w:val="00391CE6"/>
    <w:rsid w:val="00392A5D"/>
    <w:rsid w:val="00392AE5"/>
    <w:rsid w:val="00393701"/>
    <w:rsid w:val="003937F6"/>
    <w:rsid w:val="00393978"/>
    <w:rsid w:val="0039495F"/>
    <w:rsid w:val="00395147"/>
    <w:rsid w:val="00395FD7"/>
    <w:rsid w:val="00397444"/>
    <w:rsid w:val="00397675"/>
    <w:rsid w:val="00397F9D"/>
    <w:rsid w:val="003A069C"/>
    <w:rsid w:val="003A1B4D"/>
    <w:rsid w:val="003A1C20"/>
    <w:rsid w:val="003A203A"/>
    <w:rsid w:val="003A21FA"/>
    <w:rsid w:val="003A2C7D"/>
    <w:rsid w:val="003A2E1D"/>
    <w:rsid w:val="003A32D4"/>
    <w:rsid w:val="003A4A25"/>
    <w:rsid w:val="003A55B4"/>
    <w:rsid w:val="003A69BE"/>
    <w:rsid w:val="003A721E"/>
    <w:rsid w:val="003B0210"/>
    <w:rsid w:val="003B1964"/>
    <w:rsid w:val="003B1C1B"/>
    <w:rsid w:val="003B2B25"/>
    <w:rsid w:val="003B3576"/>
    <w:rsid w:val="003B3C2A"/>
    <w:rsid w:val="003B41E0"/>
    <w:rsid w:val="003B46BB"/>
    <w:rsid w:val="003B49A0"/>
    <w:rsid w:val="003B4EE2"/>
    <w:rsid w:val="003B5E81"/>
    <w:rsid w:val="003B767E"/>
    <w:rsid w:val="003C0591"/>
    <w:rsid w:val="003C0E30"/>
    <w:rsid w:val="003C1580"/>
    <w:rsid w:val="003C18E4"/>
    <w:rsid w:val="003C19DF"/>
    <w:rsid w:val="003C1BD2"/>
    <w:rsid w:val="003C3C2E"/>
    <w:rsid w:val="003C3D48"/>
    <w:rsid w:val="003C4944"/>
    <w:rsid w:val="003C5D95"/>
    <w:rsid w:val="003C655F"/>
    <w:rsid w:val="003C723D"/>
    <w:rsid w:val="003C795C"/>
    <w:rsid w:val="003C7F02"/>
    <w:rsid w:val="003D0B76"/>
    <w:rsid w:val="003D1384"/>
    <w:rsid w:val="003D17F1"/>
    <w:rsid w:val="003D211B"/>
    <w:rsid w:val="003D24CD"/>
    <w:rsid w:val="003D2E36"/>
    <w:rsid w:val="003D3C7F"/>
    <w:rsid w:val="003D477B"/>
    <w:rsid w:val="003D5D18"/>
    <w:rsid w:val="003D5F5D"/>
    <w:rsid w:val="003D5FE6"/>
    <w:rsid w:val="003D6D77"/>
    <w:rsid w:val="003D7363"/>
    <w:rsid w:val="003D7FF2"/>
    <w:rsid w:val="003E0E51"/>
    <w:rsid w:val="003E1570"/>
    <w:rsid w:val="003E1775"/>
    <w:rsid w:val="003E1A3F"/>
    <w:rsid w:val="003E1BB2"/>
    <w:rsid w:val="003E3499"/>
    <w:rsid w:val="003E5458"/>
    <w:rsid w:val="003E666E"/>
    <w:rsid w:val="003E6B2B"/>
    <w:rsid w:val="003E73E3"/>
    <w:rsid w:val="003F03E4"/>
    <w:rsid w:val="003F0B4C"/>
    <w:rsid w:val="003F2D9B"/>
    <w:rsid w:val="003F32D6"/>
    <w:rsid w:val="003F3595"/>
    <w:rsid w:val="003F3776"/>
    <w:rsid w:val="003F44E3"/>
    <w:rsid w:val="003F650A"/>
    <w:rsid w:val="0040037D"/>
    <w:rsid w:val="004014F1"/>
    <w:rsid w:val="00401AA5"/>
    <w:rsid w:val="00403200"/>
    <w:rsid w:val="00404370"/>
    <w:rsid w:val="0040542E"/>
    <w:rsid w:val="00405615"/>
    <w:rsid w:val="00405669"/>
    <w:rsid w:val="004056F6"/>
    <w:rsid w:val="00406096"/>
    <w:rsid w:val="00406B8D"/>
    <w:rsid w:val="00406BD4"/>
    <w:rsid w:val="0041134D"/>
    <w:rsid w:val="00411859"/>
    <w:rsid w:val="00412A49"/>
    <w:rsid w:val="004132BD"/>
    <w:rsid w:val="004134C1"/>
    <w:rsid w:val="00414C44"/>
    <w:rsid w:val="00415436"/>
    <w:rsid w:val="0041565F"/>
    <w:rsid w:val="00415C7E"/>
    <w:rsid w:val="004163E2"/>
    <w:rsid w:val="00416882"/>
    <w:rsid w:val="0041722B"/>
    <w:rsid w:val="004204A1"/>
    <w:rsid w:val="00421A85"/>
    <w:rsid w:val="004227F7"/>
    <w:rsid w:val="004229CD"/>
    <w:rsid w:val="004232F1"/>
    <w:rsid w:val="0042581B"/>
    <w:rsid w:val="0042623D"/>
    <w:rsid w:val="004265F9"/>
    <w:rsid w:val="00427382"/>
    <w:rsid w:val="004315EC"/>
    <w:rsid w:val="00432237"/>
    <w:rsid w:val="004335FB"/>
    <w:rsid w:val="00433F09"/>
    <w:rsid w:val="004341E2"/>
    <w:rsid w:val="00434264"/>
    <w:rsid w:val="00434466"/>
    <w:rsid w:val="0043483C"/>
    <w:rsid w:val="00435DD9"/>
    <w:rsid w:val="00436232"/>
    <w:rsid w:val="0043704E"/>
    <w:rsid w:val="00437BCD"/>
    <w:rsid w:val="00442CC2"/>
    <w:rsid w:val="00443155"/>
    <w:rsid w:val="00444486"/>
    <w:rsid w:val="00444E30"/>
    <w:rsid w:val="0044574D"/>
    <w:rsid w:val="0044709C"/>
    <w:rsid w:val="0044764B"/>
    <w:rsid w:val="00447AB5"/>
    <w:rsid w:val="004510FF"/>
    <w:rsid w:val="00452500"/>
    <w:rsid w:val="0045388D"/>
    <w:rsid w:val="00454871"/>
    <w:rsid w:val="00455436"/>
    <w:rsid w:val="00456FBE"/>
    <w:rsid w:val="0046215C"/>
    <w:rsid w:val="004623C4"/>
    <w:rsid w:val="00462A62"/>
    <w:rsid w:val="00462E8A"/>
    <w:rsid w:val="00463083"/>
    <w:rsid w:val="00465283"/>
    <w:rsid w:val="00465DD8"/>
    <w:rsid w:val="00466AF9"/>
    <w:rsid w:val="004672EC"/>
    <w:rsid w:val="00470683"/>
    <w:rsid w:val="00471477"/>
    <w:rsid w:val="00471D83"/>
    <w:rsid w:val="00471E05"/>
    <w:rsid w:val="00472F9D"/>
    <w:rsid w:val="00473B75"/>
    <w:rsid w:val="00473E0D"/>
    <w:rsid w:val="00473E0F"/>
    <w:rsid w:val="004745FD"/>
    <w:rsid w:val="004751CE"/>
    <w:rsid w:val="004767A8"/>
    <w:rsid w:val="00477E92"/>
    <w:rsid w:val="00480628"/>
    <w:rsid w:val="00480A37"/>
    <w:rsid w:val="0048102B"/>
    <w:rsid w:val="00481510"/>
    <w:rsid w:val="00482A11"/>
    <w:rsid w:val="00483233"/>
    <w:rsid w:val="004837F7"/>
    <w:rsid w:val="004838BF"/>
    <w:rsid w:val="00483C57"/>
    <w:rsid w:val="00484867"/>
    <w:rsid w:val="00485180"/>
    <w:rsid w:val="004854AE"/>
    <w:rsid w:val="00485C2E"/>
    <w:rsid w:val="00485F6C"/>
    <w:rsid w:val="004876A0"/>
    <w:rsid w:val="00487C9A"/>
    <w:rsid w:val="00492738"/>
    <w:rsid w:val="00492F6C"/>
    <w:rsid w:val="00494AD5"/>
    <w:rsid w:val="00495724"/>
    <w:rsid w:val="004979C7"/>
    <w:rsid w:val="004A0717"/>
    <w:rsid w:val="004A12EF"/>
    <w:rsid w:val="004A241F"/>
    <w:rsid w:val="004A2551"/>
    <w:rsid w:val="004A2857"/>
    <w:rsid w:val="004A2FE6"/>
    <w:rsid w:val="004A3FB7"/>
    <w:rsid w:val="004A47CB"/>
    <w:rsid w:val="004A4864"/>
    <w:rsid w:val="004A4A57"/>
    <w:rsid w:val="004A4E63"/>
    <w:rsid w:val="004A51C2"/>
    <w:rsid w:val="004A68FB"/>
    <w:rsid w:val="004B152A"/>
    <w:rsid w:val="004B1E51"/>
    <w:rsid w:val="004B2641"/>
    <w:rsid w:val="004B2871"/>
    <w:rsid w:val="004B28B6"/>
    <w:rsid w:val="004B30C5"/>
    <w:rsid w:val="004B4333"/>
    <w:rsid w:val="004B752B"/>
    <w:rsid w:val="004B7AB4"/>
    <w:rsid w:val="004C29C3"/>
    <w:rsid w:val="004C37AC"/>
    <w:rsid w:val="004C4564"/>
    <w:rsid w:val="004C47D6"/>
    <w:rsid w:val="004C5B93"/>
    <w:rsid w:val="004C5D97"/>
    <w:rsid w:val="004C6742"/>
    <w:rsid w:val="004C7F53"/>
    <w:rsid w:val="004D008C"/>
    <w:rsid w:val="004D0A46"/>
    <w:rsid w:val="004D17F8"/>
    <w:rsid w:val="004D1D0B"/>
    <w:rsid w:val="004D1E80"/>
    <w:rsid w:val="004D3A34"/>
    <w:rsid w:val="004D4014"/>
    <w:rsid w:val="004D5F2A"/>
    <w:rsid w:val="004D62F2"/>
    <w:rsid w:val="004D6997"/>
    <w:rsid w:val="004D7214"/>
    <w:rsid w:val="004D7275"/>
    <w:rsid w:val="004E2151"/>
    <w:rsid w:val="004E27BA"/>
    <w:rsid w:val="004E27C2"/>
    <w:rsid w:val="004E2D24"/>
    <w:rsid w:val="004E2FD5"/>
    <w:rsid w:val="004E3685"/>
    <w:rsid w:val="004E3705"/>
    <w:rsid w:val="004E398B"/>
    <w:rsid w:val="004E39F6"/>
    <w:rsid w:val="004E674A"/>
    <w:rsid w:val="004E6AB3"/>
    <w:rsid w:val="004E6FF0"/>
    <w:rsid w:val="004E7777"/>
    <w:rsid w:val="004F0025"/>
    <w:rsid w:val="004F2E69"/>
    <w:rsid w:val="004F3A33"/>
    <w:rsid w:val="004F40DD"/>
    <w:rsid w:val="004F42EF"/>
    <w:rsid w:val="004F52BB"/>
    <w:rsid w:val="004F5455"/>
    <w:rsid w:val="004F55F4"/>
    <w:rsid w:val="004F5FF3"/>
    <w:rsid w:val="004F691E"/>
    <w:rsid w:val="004F6A48"/>
    <w:rsid w:val="004F7B18"/>
    <w:rsid w:val="004F7E6A"/>
    <w:rsid w:val="00500153"/>
    <w:rsid w:val="005005D4"/>
    <w:rsid w:val="005010FF"/>
    <w:rsid w:val="005027CE"/>
    <w:rsid w:val="00504069"/>
    <w:rsid w:val="00504EC4"/>
    <w:rsid w:val="00505EE3"/>
    <w:rsid w:val="005064D0"/>
    <w:rsid w:val="00506E15"/>
    <w:rsid w:val="00506F2F"/>
    <w:rsid w:val="0050723B"/>
    <w:rsid w:val="00507533"/>
    <w:rsid w:val="00510615"/>
    <w:rsid w:val="0051071C"/>
    <w:rsid w:val="00510A51"/>
    <w:rsid w:val="005118FA"/>
    <w:rsid w:val="00512B59"/>
    <w:rsid w:val="005139F9"/>
    <w:rsid w:val="00514E74"/>
    <w:rsid w:val="00516666"/>
    <w:rsid w:val="00516B3F"/>
    <w:rsid w:val="005170A8"/>
    <w:rsid w:val="005170F1"/>
    <w:rsid w:val="005172C6"/>
    <w:rsid w:val="00517621"/>
    <w:rsid w:val="00520D0A"/>
    <w:rsid w:val="0052108A"/>
    <w:rsid w:val="00521475"/>
    <w:rsid w:val="00522598"/>
    <w:rsid w:val="0052294C"/>
    <w:rsid w:val="00523B4F"/>
    <w:rsid w:val="00524438"/>
    <w:rsid w:val="00525073"/>
    <w:rsid w:val="00525BC1"/>
    <w:rsid w:val="00525FE9"/>
    <w:rsid w:val="00526CEB"/>
    <w:rsid w:val="005270F3"/>
    <w:rsid w:val="005271FE"/>
    <w:rsid w:val="00527699"/>
    <w:rsid w:val="00527DCB"/>
    <w:rsid w:val="00530C7B"/>
    <w:rsid w:val="005319FC"/>
    <w:rsid w:val="00532934"/>
    <w:rsid w:val="00534404"/>
    <w:rsid w:val="005344CE"/>
    <w:rsid w:val="00534C0F"/>
    <w:rsid w:val="00535673"/>
    <w:rsid w:val="00536B48"/>
    <w:rsid w:val="0053735F"/>
    <w:rsid w:val="0053772C"/>
    <w:rsid w:val="00537CA7"/>
    <w:rsid w:val="00537D63"/>
    <w:rsid w:val="00540DFD"/>
    <w:rsid w:val="00541577"/>
    <w:rsid w:val="005415C8"/>
    <w:rsid w:val="0054216C"/>
    <w:rsid w:val="00542B8B"/>
    <w:rsid w:val="00542D7B"/>
    <w:rsid w:val="00542E20"/>
    <w:rsid w:val="00543731"/>
    <w:rsid w:val="0054395F"/>
    <w:rsid w:val="00544A1A"/>
    <w:rsid w:val="00544F25"/>
    <w:rsid w:val="00545259"/>
    <w:rsid w:val="00546A62"/>
    <w:rsid w:val="005470B7"/>
    <w:rsid w:val="00547CF2"/>
    <w:rsid w:val="00550884"/>
    <w:rsid w:val="005510EB"/>
    <w:rsid w:val="00554D92"/>
    <w:rsid w:val="00554E18"/>
    <w:rsid w:val="005550E2"/>
    <w:rsid w:val="00556002"/>
    <w:rsid w:val="00556AF9"/>
    <w:rsid w:val="00560184"/>
    <w:rsid w:val="00560A9F"/>
    <w:rsid w:val="0056155A"/>
    <w:rsid w:val="00561ADA"/>
    <w:rsid w:val="00561C82"/>
    <w:rsid w:val="00561FAA"/>
    <w:rsid w:val="00562538"/>
    <w:rsid w:val="00563877"/>
    <w:rsid w:val="00563E2A"/>
    <w:rsid w:val="00564957"/>
    <w:rsid w:val="005651DC"/>
    <w:rsid w:val="00565250"/>
    <w:rsid w:val="00566700"/>
    <w:rsid w:val="00566E64"/>
    <w:rsid w:val="00567AD8"/>
    <w:rsid w:val="00570146"/>
    <w:rsid w:val="00570E5E"/>
    <w:rsid w:val="00571F17"/>
    <w:rsid w:val="005722CB"/>
    <w:rsid w:val="00572413"/>
    <w:rsid w:val="00572DF6"/>
    <w:rsid w:val="005735D8"/>
    <w:rsid w:val="00575087"/>
    <w:rsid w:val="00577BFD"/>
    <w:rsid w:val="00581F68"/>
    <w:rsid w:val="0058297E"/>
    <w:rsid w:val="00583C69"/>
    <w:rsid w:val="0058490A"/>
    <w:rsid w:val="00584DCF"/>
    <w:rsid w:val="00585534"/>
    <w:rsid w:val="005855F7"/>
    <w:rsid w:val="005863AE"/>
    <w:rsid w:val="0058747B"/>
    <w:rsid w:val="0058763F"/>
    <w:rsid w:val="00587920"/>
    <w:rsid w:val="0059023F"/>
    <w:rsid w:val="00590495"/>
    <w:rsid w:val="0059195F"/>
    <w:rsid w:val="005952C0"/>
    <w:rsid w:val="00595585"/>
    <w:rsid w:val="00595EB5"/>
    <w:rsid w:val="005974BF"/>
    <w:rsid w:val="005A005F"/>
    <w:rsid w:val="005A012B"/>
    <w:rsid w:val="005A04CF"/>
    <w:rsid w:val="005A0612"/>
    <w:rsid w:val="005A0BA5"/>
    <w:rsid w:val="005A1AC0"/>
    <w:rsid w:val="005A2189"/>
    <w:rsid w:val="005A3E02"/>
    <w:rsid w:val="005A47E0"/>
    <w:rsid w:val="005A4965"/>
    <w:rsid w:val="005A652D"/>
    <w:rsid w:val="005A6769"/>
    <w:rsid w:val="005A6932"/>
    <w:rsid w:val="005B18AE"/>
    <w:rsid w:val="005B1B09"/>
    <w:rsid w:val="005B2074"/>
    <w:rsid w:val="005B3C5C"/>
    <w:rsid w:val="005B4CDA"/>
    <w:rsid w:val="005B5CB5"/>
    <w:rsid w:val="005B70EB"/>
    <w:rsid w:val="005B71D6"/>
    <w:rsid w:val="005B7CD5"/>
    <w:rsid w:val="005B7FD7"/>
    <w:rsid w:val="005C0414"/>
    <w:rsid w:val="005C2243"/>
    <w:rsid w:val="005C2BD2"/>
    <w:rsid w:val="005C35CA"/>
    <w:rsid w:val="005C3651"/>
    <w:rsid w:val="005C3EC0"/>
    <w:rsid w:val="005C40C9"/>
    <w:rsid w:val="005C482C"/>
    <w:rsid w:val="005C5391"/>
    <w:rsid w:val="005C5590"/>
    <w:rsid w:val="005C5B0E"/>
    <w:rsid w:val="005C5EB5"/>
    <w:rsid w:val="005C6419"/>
    <w:rsid w:val="005C7068"/>
    <w:rsid w:val="005C7459"/>
    <w:rsid w:val="005C77C4"/>
    <w:rsid w:val="005C7A79"/>
    <w:rsid w:val="005D02A5"/>
    <w:rsid w:val="005D0F5B"/>
    <w:rsid w:val="005D19D6"/>
    <w:rsid w:val="005D3385"/>
    <w:rsid w:val="005D38E3"/>
    <w:rsid w:val="005D4157"/>
    <w:rsid w:val="005D4540"/>
    <w:rsid w:val="005D670E"/>
    <w:rsid w:val="005D7436"/>
    <w:rsid w:val="005E1B18"/>
    <w:rsid w:val="005E2128"/>
    <w:rsid w:val="005E41B4"/>
    <w:rsid w:val="005E4951"/>
    <w:rsid w:val="005E4CE0"/>
    <w:rsid w:val="005E66AC"/>
    <w:rsid w:val="005E682B"/>
    <w:rsid w:val="005E77C3"/>
    <w:rsid w:val="005E7B8E"/>
    <w:rsid w:val="005E7EB3"/>
    <w:rsid w:val="005F07D7"/>
    <w:rsid w:val="005F09D2"/>
    <w:rsid w:val="005F460F"/>
    <w:rsid w:val="005F52CF"/>
    <w:rsid w:val="005F5F7B"/>
    <w:rsid w:val="005F653D"/>
    <w:rsid w:val="005F7B79"/>
    <w:rsid w:val="005F7B8D"/>
    <w:rsid w:val="005F7FC0"/>
    <w:rsid w:val="0060032B"/>
    <w:rsid w:val="00600351"/>
    <w:rsid w:val="00600D6C"/>
    <w:rsid w:val="006011A5"/>
    <w:rsid w:val="006013AF"/>
    <w:rsid w:val="00601DAE"/>
    <w:rsid w:val="00601F7B"/>
    <w:rsid w:val="00601F96"/>
    <w:rsid w:val="0060277C"/>
    <w:rsid w:val="00603516"/>
    <w:rsid w:val="00603B74"/>
    <w:rsid w:val="0060408B"/>
    <w:rsid w:val="006043C8"/>
    <w:rsid w:val="00605456"/>
    <w:rsid w:val="006059B4"/>
    <w:rsid w:val="00605C2A"/>
    <w:rsid w:val="006074A7"/>
    <w:rsid w:val="006100FE"/>
    <w:rsid w:val="006101FD"/>
    <w:rsid w:val="006125C8"/>
    <w:rsid w:val="00613365"/>
    <w:rsid w:val="006140E1"/>
    <w:rsid w:val="0061446C"/>
    <w:rsid w:val="00614D75"/>
    <w:rsid w:val="00617503"/>
    <w:rsid w:val="00617F65"/>
    <w:rsid w:val="0062020D"/>
    <w:rsid w:val="006211B7"/>
    <w:rsid w:val="006218DC"/>
    <w:rsid w:val="00622FDE"/>
    <w:rsid w:val="00623285"/>
    <w:rsid w:val="006241DD"/>
    <w:rsid w:val="0062524F"/>
    <w:rsid w:val="0062538E"/>
    <w:rsid w:val="006254E6"/>
    <w:rsid w:val="0062708B"/>
    <w:rsid w:val="006272A3"/>
    <w:rsid w:val="00627773"/>
    <w:rsid w:val="00627FC9"/>
    <w:rsid w:val="00630F65"/>
    <w:rsid w:val="006310BB"/>
    <w:rsid w:val="00631148"/>
    <w:rsid w:val="006317AB"/>
    <w:rsid w:val="00634070"/>
    <w:rsid w:val="00634447"/>
    <w:rsid w:val="006347B4"/>
    <w:rsid w:val="006351FB"/>
    <w:rsid w:val="006357A1"/>
    <w:rsid w:val="00636C5C"/>
    <w:rsid w:val="006404EB"/>
    <w:rsid w:val="00640B66"/>
    <w:rsid w:val="006417A0"/>
    <w:rsid w:val="006426E3"/>
    <w:rsid w:val="006439E5"/>
    <w:rsid w:val="00644015"/>
    <w:rsid w:val="00645119"/>
    <w:rsid w:val="00646C2A"/>
    <w:rsid w:val="0064759F"/>
    <w:rsid w:val="006500E9"/>
    <w:rsid w:val="006512DB"/>
    <w:rsid w:val="00652076"/>
    <w:rsid w:val="0065289F"/>
    <w:rsid w:val="006529F7"/>
    <w:rsid w:val="00653A13"/>
    <w:rsid w:val="00653B76"/>
    <w:rsid w:val="0065417C"/>
    <w:rsid w:val="00654EBA"/>
    <w:rsid w:val="00655E1A"/>
    <w:rsid w:val="00656093"/>
    <w:rsid w:val="00656962"/>
    <w:rsid w:val="00657C85"/>
    <w:rsid w:val="00657DFF"/>
    <w:rsid w:val="0066293F"/>
    <w:rsid w:val="006638F0"/>
    <w:rsid w:val="00664FBF"/>
    <w:rsid w:val="00665B7D"/>
    <w:rsid w:val="00666520"/>
    <w:rsid w:val="00666B3D"/>
    <w:rsid w:val="00670C45"/>
    <w:rsid w:val="0067137C"/>
    <w:rsid w:val="0067190B"/>
    <w:rsid w:val="00671940"/>
    <w:rsid w:val="00672103"/>
    <w:rsid w:val="00673618"/>
    <w:rsid w:val="00674C96"/>
    <w:rsid w:val="006752AA"/>
    <w:rsid w:val="0067590D"/>
    <w:rsid w:val="00675C68"/>
    <w:rsid w:val="0067675F"/>
    <w:rsid w:val="006767C8"/>
    <w:rsid w:val="00677D40"/>
    <w:rsid w:val="00677E07"/>
    <w:rsid w:val="00683893"/>
    <w:rsid w:val="00684568"/>
    <w:rsid w:val="00684706"/>
    <w:rsid w:val="0068522C"/>
    <w:rsid w:val="00685A39"/>
    <w:rsid w:val="00685E0A"/>
    <w:rsid w:val="00686F20"/>
    <w:rsid w:val="00687198"/>
    <w:rsid w:val="006879D7"/>
    <w:rsid w:val="0069010A"/>
    <w:rsid w:val="0069022E"/>
    <w:rsid w:val="00690D90"/>
    <w:rsid w:val="00691C03"/>
    <w:rsid w:val="00691D4B"/>
    <w:rsid w:val="00692223"/>
    <w:rsid w:val="006932C4"/>
    <w:rsid w:val="00693742"/>
    <w:rsid w:val="00693C5E"/>
    <w:rsid w:val="00694497"/>
    <w:rsid w:val="00696436"/>
    <w:rsid w:val="00696DD3"/>
    <w:rsid w:val="0069787A"/>
    <w:rsid w:val="006A0BAE"/>
    <w:rsid w:val="006A15BC"/>
    <w:rsid w:val="006A18A4"/>
    <w:rsid w:val="006A1BDE"/>
    <w:rsid w:val="006A1D2E"/>
    <w:rsid w:val="006A20C1"/>
    <w:rsid w:val="006A24B7"/>
    <w:rsid w:val="006A2A8E"/>
    <w:rsid w:val="006A3264"/>
    <w:rsid w:val="006A3696"/>
    <w:rsid w:val="006A3A73"/>
    <w:rsid w:val="006A4770"/>
    <w:rsid w:val="006A4C4F"/>
    <w:rsid w:val="006A51A5"/>
    <w:rsid w:val="006A51BE"/>
    <w:rsid w:val="006A644C"/>
    <w:rsid w:val="006A6A9A"/>
    <w:rsid w:val="006B00EE"/>
    <w:rsid w:val="006B05EE"/>
    <w:rsid w:val="006B187C"/>
    <w:rsid w:val="006B1FAE"/>
    <w:rsid w:val="006B24BC"/>
    <w:rsid w:val="006B2D8A"/>
    <w:rsid w:val="006B3917"/>
    <w:rsid w:val="006B4F0E"/>
    <w:rsid w:val="006B4FAA"/>
    <w:rsid w:val="006B533F"/>
    <w:rsid w:val="006B5FBB"/>
    <w:rsid w:val="006B67B1"/>
    <w:rsid w:val="006B7B8B"/>
    <w:rsid w:val="006C018E"/>
    <w:rsid w:val="006C06F9"/>
    <w:rsid w:val="006C0BFE"/>
    <w:rsid w:val="006C2D96"/>
    <w:rsid w:val="006C31CD"/>
    <w:rsid w:val="006C3682"/>
    <w:rsid w:val="006C6135"/>
    <w:rsid w:val="006C6F49"/>
    <w:rsid w:val="006C72D7"/>
    <w:rsid w:val="006C7BD3"/>
    <w:rsid w:val="006D061F"/>
    <w:rsid w:val="006D1D48"/>
    <w:rsid w:val="006D206F"/>
    <w:rsid w:val="006D2BA9"/>
    <w:rsid w:val="006D4C91"/>
    <w:rsid w:val="006D724A"/>
    <w:rsid w:val="006D7D59"/>
    <w:rsid w:val="006E0D7E"/>
    <w:rsid w:val="006E1BC8"/>
    <w:rsid w:val="006E297C"/>
    <w:rsid w:val="006E4FF4"/>
    <w:rsid w:val="006E510A"/>
    <w:rsid w:val="006E6EFB"/>
    <w:rsid w:val="006E7C60"/>
    <w:rsid w:val="006F0313"/>
    <w:rsid w:val="006F1264"/>
    <w:rsid w:val="006F1317"/>
    <w:rsid w:val="006F1B2D"/>
    <w:rsid w:val="006F20F4"/>
    <w:rsid w:val="006F211C"/>
    <w:rsid w:val="006F32F8"/>
    <w:rsid w:val="006F4A72"/>
    <w:rsid w:val="006F524A"/>
    <w:rsid w:val="006F6CD3"/>
    <w:rsid w:val="006F7191"/>
    <w:rsid w:val="006F7A85"/>
    <w:rsid w:val="006F7E1C"/>
    <w:rsid w:val="00700CCB"/>
    <w:rsid w:val="00701E7B"/>
    <w:rsid w:val="007024CC"/>
    <w:rsid w:val="00702D89"/>
    <w:rsid w:val="00705251"/>
    <w:rsid w:val="00706208"/>
    <w:rsid w:val="007068F1"/>
    <w:rsid w:val="007077D4"/>
    <w:rsid w:val="007106F0"/>
    <w:rsid w:val="007116CB"/>
    <w:rsid w:val="00714FB1"/>
    <w:rsid w:val="00715712"/>
    <w:rsid w:val="007157E2"/>
    <w:rsid w:val="007161D5"/>
    <w:rsid w:val="00716E86"/>
    <w:rsid w:val="007200FB"/>
    <w:rsid w:val="00721A6E"/>
    <w:rsid w:val="00722793"/>
    <w:rsid w:val="00722B22"/>
    <w:rsid w:val="00723EEA"/>
    <w:rsid w:val="00724741"/>
    <w:rsid w:val="00725312"/>
    <w:rsid w:val="007267DE"/>
    <w:rsid w:val="0073030C"/>
    <w:rsid w:val="00730D79"/>
    <w:rsid w:val="0073113A"/>
    <w:rsid w:val="007317A2"/>
    <w:rsid w:val="00732666"/>
    <w:rsid w:val="007329CF"/>
    <w:rsid w:val="00734456"/>
    <w:rsid w:val="0073501F"/>
    <w:rsid w:val="007359DB"/>
    <w:rsid w:val="007363FC"/>
    <w:rsid w:val="00737599"/>
    <w:rsid w:val="00740BB8"/>
    <w:rsid w:val="00741F13"/>
    <w:rsid w:val="007420FB"/>
    <w:rsid w:val="00742146"/>
    <w:rsid w:val="00742ADC"/>
    <w:rsid w:val="00742C4C"/>
    <w:rsid w:val="007449FE"/>
    <w:rsid w:val="00745784"/>
    <w:rsid w:val="0074600B"/>
    <w:rsid w:val="00747024"/>
    <w:rsid w:val="00747A41"/>
    <w:rsid w:val="00750609"/>
    <w:rsid w:val="00750808"/>
    <w:rsid w:val="00750A64"/>
    <w:rsid w:val="00750DFE"/>
    <w:rsid w:val="00751A6B"/>
    <w:rsid w:val="00752AAD"/>
    <w:rsid w:val="007532CA"/>
    <w:rsid w:val="00756683"/>
    <w:rsid w:val="007569F2"/>
    <w:rsid w:val="007574CA"/>
    <w:rsid w:val="007575B8"/>
    <w:rsid w:val="00760558"/>
    <w:rsid w:val="00761038"/>
    <w:rsid w:val="00762AE6"/>
    <w:rsid w:val="00762CBA"/>
    <w:rsid w:val="00763D81"/>
    <w:rsid w:val="00763F87"/>
    <w:rsid w:val="00765563"/>
    <w:rsid w:val="0076673A"/>
    <w:rsid w:val="007667C3"/>
    <w:rsid w:val="0076765C"/>
    <w:rsid w:val="00770416"/>
    <w:rsid w:val="00771204"/>
    <w:rsid w:val="007713FE"/>
    <w:rsid w:val="007721E9"/>
    <w:rsid w:val="007723A8"/>
    <w:rsid w:val="00773D27"/>
    <w:rsid w:val="007740E4"/>
    <w:rsid w:val="00774EA3"/>
    <w:rsid w:val="00774F2E"/>
    <w:rsid w:val="0078012E"/>
    <w:rsid w:val="007825F1"/>
    <w:rsid w:val="00782C70"/>
    <w:rsid w:val="007834EA"/>
    <w:rsid w:val="00784071"/>
    <w:rsid w:val="0078520F"/>
    <w:rsid w:val="00785747"/>
    <w:rsid w:val="007865EF"/>
    <w:rsid w:val="00787189"/>
    <w:rsid w:val="00790720"/>
    <w:rsid w:val="00790F80"/>
    <w:rsid w:val="00792919"/>
    <w:rsid w:val="00792A94"/>
    <w:rsid w:val="00793A16"/>
    <w:rsid w:val="00793C5B"/>
    <w:rsid w:val="00794FD3"/>
    <w:rsid w:val="007966CA"/>
    <w:rsid w:val="007969F6"/>
    <w:rsid w:val="007A0DAA"/>
    <w:rsid w:val="007A0F9F"/>
    <w:rsid w:val="007A22B8"/>
    <w:rsid w:val="007A3BC5"/>
    <w:rsid w:val="007A41A2"/>
    <w:rsid w:val="007A4E01"/>
    <w:rsid w:val="007A4FDB"/>
    <w:rsid w:val="007A5CA8"/>
    <w:rsid w:val="007A5CAB"/>
    <w:rsid w:val="007A61B7"/>
    <w:rsid w:val="007A694B"/>
    <w:rsid w:val="007A70BC"/>
    <w:rsid w:val="007B0745"/>
    <w:rsid w:val="007B1969"/>
    <w:rsid w:val="007B1A23"/>
    <w:rsid w:val="007B2553"/>
    <w:rsid w:val="007B3838"/>
    <w:rsid w:val="007B5278"/>
    <w:rsid w:val="007B66E5"/>
    <w:rsid w:val="007B6AD2"/>
    <w:rsid w:val="007B6CE2"/>
    <w:rsid w:val="007B780B"/>
    <w:rsid w:val="007C0626"/>
    <w:rsid w:val="007C4A38"/>
    <w:rsid w:val="007C4A99"/>
    <w:rsid w:val="007C4B4F"/>
    <w:rsid w:val="007C6A9E"/>
    <w:rsid w:val="007C7117"/>
    <w:rsid w:val="007D1158"/>
    <w:rsid w:val="007D1821"/>
    <w:rsid w:val="007D2480"/>
    <w:rsid w:val="007D3E4F"/>
    <w:rsid w:val="007D42DF"/>
    <w:rsid w:val="007D4336"/>
    <w:rsid w:val="007D72AE"/>
    <w:rsid w:val="007D73FC"/>
    <w:rsid w:val="007E06E9"/>
    <w:rsid w:val="007E2BDC"/>
    <w:rsid w:val="007E3306"/>
    <w:rsid w:val="007E3DF9"/>
    <w:rsid w:val="007E42F9"/>
    <w:rsid w:val="007E4B1A"/>
    <w:rsid w:val="007E4E16"/>
    <w:rsid w:val="007E5E9B"/>
    <w:rsid w:val="007E61B5"/>
    <w:rsid w:val="007E646D"/>
    <w:rsid w:val="007E7596"/>
    <w:rsid w:val="007F04B0"/>
    <w:rsid w:val="007F2391"/>
    <w:rsid w:val="007F3E57"/>
    <w:rsid w:val="007F4C1F"/>
    <w:rsid w:val="007F5283"/>
    <w:rsid w:val="007F56D2"/>
    <w:rsid w:val="007F59AD"/>
    <w:rsid w:val="007F5BDA"/>
    <w:rsid w:val="007F63D8"/>
    <w:rsid w:val="007F64E4"/>
    <w:rsid w:val="007F7290"/>
    <w:rsid w:val="0080054C"/>
    <w:rsid w:val="00800C0D"/>
    <w:rsid w:val="00801B6C"/>
    <w:rsid w:val="00803204"/>
    <w:rsid w:val="0080449B"/>
    <w:rsid w:val="00804DE6"/>
    <w:rsid w:val="008051D8"/>
    <w:rsid w:val="008052E2"/>
    <w:rsid w:val="00805CED"/>
    <w:rsid w:val="00806813"/>
    <w:rsid w:val="008074B1"/>
    <w:rsid w:val="00811767"/>
    <w:rsid w:val="00812264"/>
    <w:rsid w:val="00813551"/>
    <w:rsid w:val="0081590A"/>
    <w:rsid w:val="008167C9"/>
    <w:rsid w:val="0081705B"/>
    <w:rsid w:val="00820473"/>
    <w:rsid w:val="00820B9A"/>
    <w:rsid w:val="00821048"/>
    <w:rsid w:val="0082114F"/>
    <w:rsid w:val="008227FB"/>
    <w:rsid w:val="0082284E"/>
    <w:rsid w:val="00822C04"/>
    <w:rsid w:val="00823CAD"/>
    <w:rsid w:val="00823E2E"/>
    <w:rsid w:val="00825CEE"/>
    <w:rsid w:val="00825FAB"/>
    <w:rsid w:val="00826464"/>
    <w:rsid w:val="00826C17"/>
    <w:rsid w:val="00827084"/>
    <w:rsid w:val="00827478"/>
    <w:rsid w:val="00827F08"/>
    <w:rsid w:val="00830342"/>
    <w:rsid w:val="00831835"/>
    <w:rsid w:val="0083183B"/>
    <w:rsid w:val="00832A40"/>
    <w:rsid w:val="00833237"/>
    <w:rsid w:val="0083379D"/>
    <w:rsid w:val="008359A4"/>
    <w:rsid w:val="00837AD7"/>
    <w:rsid w:val="0084033C"/>
    <w:rsid w:val="00840D00"/>
    <w:rsid w:val="00841198"/>
    <w:rsid w:val="008411D3"/>
    <w:rsid w:val="0084135E"/>
    <w:rsid w:val="00841B2A"/>
    <w:rsid w:val="00842A60"/>
    <w:rsid w:val="008441CA"/>
    <w:rsid w:val="0084442D"/>
    <w:rsid w:val="0084495C"/>
    <w:rsid w:val="00845132"/>
    <w:rsid w:val="0084567A"/>
    <w:rsid w:val="00845CDE"/>
    <w:rsid w:val="00850F81"/>
    <w:rsid w:val="008521A4"/>
    <w:rsid w:val="008521E5"/>
    <w:rsid w:val="008529D7"/>
    <w:rsid w:val="008529DB"/>
    <w:rsid w:val="00853EA5"/>
    <w:rsid w:val="00855707"/>
    <w:rsid w:val="008577E6"/>
    <w:rsid w:val="00863383"/>
    <w:rsid w:val="00863E92"/>
    <w:rsid w:val="0086499E"/>
    <w:rsid w:val="00865BE7"/>
    <w:rsid w:val="00866882"/>
    <w:rsid w:val="00867991"/>
    <w:rsid w:val="00867FCF"/>
    <w:rsid w:val="00870AAE"/>
    <w:rsid w:val="00874647"/>
    <w:rsid w:val="00874713"/>
    <w:rsid w:val="008749FD"/>
    <w:rsid w:val="00874A69"/>
    <w:rsid w:val="00875213"/>
    <w:rsid w:val="00875243"/>
    <w:rsid w:val="00875A2C"/>
    <w:rsid w:val="00876BA9"/>
    <w:rsid w:val="00877008"/>
    <w:rsid w:val="00881171"/>
    <w:rsid w:val="00881EA7"/>
    <w:rsid w:val="008867BB"/>
    <w:rsid w:val="00887BD7"/>
    <w:rsid w:val="008900B7"/>
    <w:rsid w:val="00890C94"/>
    <w:rsid w:val="00891907"/>
    <w:rsid w:val="00891A94"/>
    <w:rsid w:val="00891BDF"/>
    <w:rsid w:val="008926D2"/>
    <w:rsid w:val="00892813"/>
    <w:rsid w:val="00893AA8"/>
    <w:rsid w:val="00894C53"/>
    <w:rsid w:val="00895049"/>
    <w:rsid w:val="00895E54"/>
    <w:rsid w:val="00896D01"/>
    <w:rsid w:val="00897156"/>
    <w:rsid w:val="008976FA"/>
    <w:rsid w:val="008A0824"/>
    <w:rsid w:val="008A25CB"/>
    <w:rsid w:val="008A41AE"/>
    <w:rsid w:val="008A5422"/>
    <w:rsid w:val="008A5AE3"/>
    <w:rsid w:val="008A5E39"/>
    <w:rsid w:val="008A69E4"/>
    <w:rsid w:val="008A743B"/>
    <w:rsid w:val="008B10AF"/>
    <w:rsid w:val="008B1184"/>
    <w:rsid w:val="008B14AB"/>
    <w:rsid w:val="008B20AF"/>
    <w:rsid w:val="008B2F89"/>
    <w:rsid w:val="008B562E"/>
    <w:rsid w:val="008C0004"/>
    <w:rsid w:val="008C0849"/>
    <w:rsid w:val="008C108E"/>
    <w:rsid w:val="008C1438"/>
    <w:rsid w:val="008C177A"/>
    <w:rsid w:val="008C1C0B"/>
    <w:rsid w:val="008C1C42"/>
    <w:rsid w:val="008C373B"/>
    <w:rsid w:val="008C3D9F"/>
    <w:rsid w:val="008C3DBB"/>
    <w:rsid w:val="008C49D5"/>
    <w:rsid w:val="008C5391"/>
    <w:rsid w:val="008C558E"/>
    <w:rsid w:val="008C5FC6"/>
    <w:rsid w:val="008C7478"/>
    <w:rsid w:val="008C74C6"/>
    <w:rsid w:val="008D05C9"/>
    <w:rsid w:val="008D0D55"/>
    <w:rsid w:val="008D192B"/>
    <w:rsid w:val="008D1AD2"/>
    <w:rsid w:val="008D1D6B"/>
    <w:rsid w:val="008D22F6"/>
    <w:rsid w:val="008D26D0"/>
    <w:rsid w:val="008D2BAC"/>
    <w:rsid w:val="008D2E10"/>
    <w:rsid w:val="008D3DC2"/>
    <w:rsid w:val="008D3EE4"/>
    <w:rsid w:val="008D5832"/>
    <w:rsid w:val="008E0C95"/>
    <w:rsid w:val="008E1215"/>
    <w:rsid w:val="008E1361"/>
    <w:rsid w:val="008E13E4"/>
    <w:rsid w:val="008E2AE1"/>
    <w:rsid w:val="008E478E"/>
    <w:rsid w:val="008E5729"/>
    <w:rsid w:val="008E57F9"/>
    <w:rsid w:val="008E5953"/>
    <w:rsid w:val="008E6C4F"/>
    <w:rsid w:val="008F0076"/>
    <w:rsid w:val="008F030D"/>
    <w:rsid w:val="008F1BB3"/>
    <w:rsid w:val="008F2BAA"/>
    <w:rsid w:val="008F3286"/>
    <w:rsid w:val="008F3D5A"/>
    <w:rsid w:val="008F43EB"/>
    <w:rsid w:val="008F57C8"/>
    <w:rsid w:val="008F5E4C"/>
    <w:rsid w:val="008F5FDE"/>
    <w:rsid w:val="008F62B8"/>
    <w:rsid w:val="008F6409"/>
    <w:rsid w:val="008F6A0B"/>
    <w:rsid w:val="008F7FA5"/>
    <w:rsid w:val="009001D1"/>
    <w:rsid w:val="00900FDF"/>
    <w:rsid w:val="00901402"/>
    <w:rsid w:val="00901965"/>
    <w:rsid w:val="00905368"/>
    <w:rsid w:val="00907D94"/>
    <w:rsid w:val="00910052"/>
    <w:rsid w:val="00910073"/>
    <w:rsid w:val="00911422"/>
    <w:rsid w:val="009114ED"/>
    <w:rsid w:val="00911AF0"/>
    <w:rsid w:val="00912908"/>
    <w:rsid w:val="00912B02"/>
    <w:rsid w:val="009142BD"/>
    <w:rsid w:val="00915956"/>
    <w:rsid w:val="00915D30"/>
    <w:rsid w:val="009208EB"/>
    <w:rsid w:val="009215FB"/>
    <w:rsid w:val="0092253A"/>
    <w:rsid w:val="00922E4B"/>
    <w:rsid w:val="00923195"/>
    <w:rsid w:val="009236F1"/>
    <w:rsid w:val="009300D9"/>
    <w:rsid w:val="009311BB"/>
    <w:rsid w:val="0093202F"/>
    <w:rsid w:val="0093291C"/>
    <w:rsid w:val="0093376D"/>
    <w:rsid w:val="00934C23"/>
    <w:rsid w:val="00934DFD"/>
    <w:rsid w:val="00935487"/>
    <w:rsid w:val="009367EE"/>
    <w:rsid w:val="009374BE"/>
    <w:rsid w:val="009374F7"/>
    <w:rsid w:val="009377B3"/>
    <w:rsid w:val="00937915"/>
    <w:rsid w:val="00940992"/>
    <w:rsid w:val="00941BCA"/>
    <w:rsid w:val="00941D22"/>
    <w:rsid w:val="00943205"/>
    <w:rsid w:val="0094440F"/>
    <w:rsid w:val="0094514D"/>
    <w:rsid w:val="0094590D"/>
    <w:rsid w:val="00945AF4"/>
    <w:rsid w:val="00946247"/>
    <w:rsid w:val="009464ED"/>
    <w:rsid w:val="0094683F"/>
    <w:rsid w:val="00946A35"/>
    <w:rsid w:val="009472AF"/>
    <w:rsid w:val="00947ADE"/>
    <w:rsid w:val="009503D3"/>
    <w:rsid w:val="00951987"/>
    <w:rsid w:val="00953A55"/>
    <w:rsid w:val="00953A56"/>
    <w:rsid w:val="00953A8F"/>
    <w:rsid w:val="009553A0"/>
    <w:rsid w:val="00955B9F"/>
    <w:rsid w:val="00957006"/>
    <w:rsid w:val="009578E4"/>
    <w:rsid w:val="00961E62"/>
    <w:rsid w:val="00962394"/>
    <w:rsid w:val="00963172"/>
    <w:rsid w:val="009636DA"/>
    <w:rsid w:val="0096467C"/>
    <w:rsid w:val="009646D5"/>
    <w:rsid w:val="0096496F"/>
    <w:rsid w:val="00964AFF"/>
    <w:rsid w:val="00964C0A"/>
    <w:rsid w:val="00965C25"/>
    <w:rsid w:val="00966214"/>
    <w:rsid w:val="009675DC"/>
    <w:rsid w:val="00967ECB"/>
    <w:rsid w:val="00967EDD"/>
    <w:rsid w:val="00970957"/>
    <w:rsid w:val="009709B0"/>
    <w:rsid w:val="009714DC"/>
    <w:rsid w:val="00971C1E"/>
    <w:rsid w:val="00972148"/>
    <w:rsid w:val="009726F1"/>
    <w:rsid w:val="00974472"/>
    <w:rsid w:val="00974A63"/>
    <w:rsid w:val="00975403"/>
    <w:rsid w:val="00976FC7"/>
    <w:rsid w:val="00977B6E"/>
    <w:rsid w:val="0098004F"/>
    <w:rsid w:val="0098110A"/>
    <w:rsid w:val="009813A6"/>
    <w:rsid w:val="0098279B"/>
    <w:rsid w:val="00984EB1"/>
    <w:rsid w:val="00986019"/>
    <w:rsid w:val="00986797"/>
    <w:rsid w:val="00986D00"/>
    <w:rsid w:val="00987230"/>
    <w:rsid w:val="00990D83"/>
    <w:rsid w:val="00991F5D"/>
    <w:rsid w:val="00992B9C"/>
    <w:rsid w:val="00993227"/>
    <w:rsid w:val="0099324D"/>
    <w:rsid w:val="00993D72"/>
    <w:rsid w:val="00995C7B"/>
    <w:rsid w:val="009969F4"/>
    <w:rsid w:val="00996D14"/>
    <w:rsid w:val="00997754"/>
    <w:rsid w:val="009A014F"/>
    <w:rsid w:val="009A16A9"/>
    <w:rsid w:val="009A20E1"/>
    <w:rsid w:val="009A244C"/>
    <w:rsid w:val="009A41A4"/>
    <w:rsid w:val="009A4A31"/>
    <w:rsid w:val="009A5EB5"/>
    <w:rsid w:val="009A6A9E"/>
    <w:rsid w:val="009B0CFB"/>
    <w:rsid w:val="009B16AE"/>
    <w:rsid w:val="009B178B"/>
    <w:rsid w:val="009B27BE"/>
    <w:rsid w:val="009B2C99"/>
    <w:rsid w:val="009B3809"/>
    <w:rsid w:val="009B3F0F"/>
    <w:rsid w:val="009B40B5"/>
    <w:rsid w:val="009B4403"/>
    <w:rsid w:val="009B48E4"/>
    <w:rsid w:val="009B58DE"/>
    <w:rsid w:val="009B62CB"/>
    <w:rsid w:val="009B681F"/>
    <w:rsid w:val="009B7B83"/>
    <w:rsid w:val="009C1B2B"/>
    <w:rsid w:val="009C24D1"/>
    <w:rsid w:val="009C4E0C"/>
    <w:rsid w:val="009C5B40"/>
    <w:rsid w:val="009C6420"/>
    <w:rsid w:val="009C79BE"/>
    <w:rsid w:val="009C7CAE"/>
    <w:rsid w:val="009D0310"/>
    <w:rsid w:val="009D2523"/>
    <w:rsid w:val="009D2932"/>
    <w:rsid w:val="009D3772"/>
    <w:rsid w:val="009D5AB7"/>
    <w:rsid w:val="009D6C48"/>
    <w:rsid w:val="009E1359"/>
    <w:rsid w:val="009E150E"/>
    <w:rsid w:val="009E2123"/>
    <w:rsid w:val="009E2930"/>
    <w:rsid w:val="009E45F4"/>
    <w:rsid w:val="009E461F"/>
    <w:rsid w:val="009E568B"/>
    <w:rsid w:val="009E6C75"/>
    <w:rsid w:val="009E71F1"/>
    <w:rsid w:val="009E733D"/>
    <w:rsid w:val="009E743D"/>
    <w:rsid w:val="009F16FA"/>
    <w:rsid w:val="009F179E"/>
    <w:rsid w:val="009F238C"/>
    <w:rsid w:val="009F4062"/>
    <w:rsid w:val="009F44DE"/>
    <w:rsid w:val="009F634E"/>
    <w:rsid w:val="009F6779"/>
    <w:rsid w:val="00A00481"/>
    <w:rsid w:val="00A012C8"/>
    <w:rsid w:val="00A025EF"/>
    <w:rsid w:val="00A02667"/>
    <w:rsid w:val="00A02838"/>
    <w:rsid w:val="00A0391F"/>
    <w:rsid w:val="00A039FA"/>
    <w:rsid w:val="00A04AC4"/>
    <w:rsid w:val="00A06043"/>
    <w:rsid w:val="00A06217"/>
    <w:rsid w:val="00A06B15"/>
    <w:rsid w:val="00A06C5D"/>
    <w:rsid w:val="00A0787F"/>
    <w:rsid w:val="00A07D8D"/>
    <w:rsid w:val="00A07FDF"/>
    <w:rsid w:val="00A1068D"/>
    <w:rsid w:val="00A108A1"/>
    <w:rsid w:val="00A10E61"/>
    <w:rsid w:val="00A116EC"/>
    <w:rsid w:val="00A12728"/>
    <w:rsid w:val="00A14EF0"/>
    <w:rsid w:val="00A158CC"/>
    <w:rsid w:val="00A15AAF"/>
    <w:rsid w:val="00A162DA"/>
    <w:rsid w:val="00A16CE3"/>
    <w:rsid w:val="00A20C1B"/>
    <w:rsid w:val="00A211D5"/>
    <w:rsid w:val="00A21D34"/>
    <w:rsid w:val="00A2273C"/>
    <w:rsid w:val="00A23032"/>
    <w:rsid w:val="00A23B37"/>
    <w:rsid w:val="00A23B91"/>
    <w:rsid w:val="00A23CE5"/>
    <w:rsid w:val="00A24617"/>
    <w:rsid w:val="00A24631"/>
    <w:rsid w:val="00A246C6"/>
    <w:rsid w:val="00A2483A"/>
    <w:rsid w:val="00A24B30"/>
    <w:rsid w:val="00A25B4A"/>
    <w:rsid w:val="00A27944"/>
    <w:rsid w:val="00A30E29"/>
    <w:rsid w:val="00A30E44"/>
    <w:rsid w:val="00A31F15"/>
    <w:rsid w:val="00A321F0"/>
    <w:rsid w:val="00A33B32"/>
    <w:rsid w:val="00A3558C"/>
    <w:rsid w:val="00A41A43"/>
    <w:rsid w:val="00A41B59"/>
    <w:rsid w:val="00A4285A"/>
    <w:rsid w:val="00A43021"/>
    <w:rsid w:val="00A4322C"/>
    <w:rsid w:val="00A43ABC"/>
    <w:rsid w:val="00A443A2"/>
    <w:rsid w:val="00A452AE"/>
    <w:rsid w:val="00A454DD"/>
    <w:rsid w:val="00A4632E"/>
    <w:rsid w:val="00A47A39"/>
    <w:rsid w:val="00A47DA7"/>
    <w:rsid w:val="00A50888"/>
    <w:rsid w:val="00A50A80"/>
    <w:rsid w:val="00A515C7"/>
    <w:rsid w:val="00A5163C"/>
    <w:rsid w:val="00A51BB0"/>
    <w:rsid w:val="00A51D07"/>
    <w:rsid w:val="00A523AF"/>
    <w:rsid w:val="00A5288B"/>
    <w:rsid w:val="00A53281"/>
    <w:rsid w:val="00A53337"/>
    <w:rsid w:val="00A542CE"/>
    <w:rsid w:val="00A54713"/>
    <w:rsid w:val="00A552B8"/>
    <w:rsid w:val="00A55A78"/>
    <w:rsid w:val="00A56022"/>
    <w:rsid w:val="00A56974"/>
    <w:rsid w:val="00A57597"/>
    <w:rsid w:val="00A57C00"/>
    <w:rsid w:val="00A57CDE"/>
    <w:rsid w:val="00A615F7"/>
    <w:rsid w:val="00A62078"/>
    <w:rsid w:val="00A62275"/>
    <w:rsid w:val="00A64A55"/>
    <w:rsid w:val="00A651D5"/>
    <w:rsid w:val="00A656AC"/>
    <w:rsid w:val="00A65B87"/>
    <w:rsid w:val="00A66002"/>
    <w:rsid w:val="00A665C3"/>
    <w:rsid w:val="00A67CC3"/>
    <w:rsid w:val="00A70968"/>
    <w:rsid w:val="00A70F1E"/>
    <w:rsid w:val="00A7313D"/>
    <w:rsid w:val="00A736C4"/>
    <w:rsid w:val="00A739E4"/>
    <w:rsid w:val="00A74829"/>
    <w:rsid w:val="00A754A0"/>
    <w:rsid w:val="00A75ACE"/>
    <w:rsid w:val="00A75F16"/>
    <w:rsid w:val="00A76F94"/>
    <w:rsid w:val="00A7766D"/>
    <w:rsid w:val="00A81284"/>
    <w:rsid w:val="00A816AB"/>
    <w:rsid w:val="00A82AA9"/>
    <w:rsid w:val="00A82D32"/>
    <w:rsid w:val="00A83CD7"/>
    <w:rsid w:val="00A84F55"/>
    <w:rsid w:val="00A859F3"/>
    <w:rsid w:val="00A863C6"/>
    <w:rsid w:val="00A86D79"/>
    <w:rsid w:val="00A87B68"/>
    <w:rsid w:val="00A91AC6"/>
    <w:rsid w:val="00A91DD4"/>
    <w:rsid w:val="00A92EBF"/>
    <w:rsid w:val="00A92F97"/>
    <w:rsid w:val="00A93FAD"/>
    <w:rsid w:val="00A94040"/>
    <w:rsid w:val="00A958C4"/>
    <w:rsid w:val="00AA1A15"/>
    <w:rsid w:val="00AA3CED"/>
    <w:rsid w:val="00AA5733"/>
    <w:rsid w:val="00AA6E84"/>
    <w:rsid w:val="00AB0661"/>
    <w:rsid w:val="00AB0A82"/>
    <w:rsid w:val="00AB0F1D"/>
    <w:rsid w:val="00AB1138"/>
    <w:rsid w:val="00AB167D"/>
    <w:rsid w:val="00AB2979"/>
    <w:rsid w:val="00AB2B21"/>
    <w:rsid w:val="00AB3192"/>
    <w:rsid w:val="00AB3E41"/>
    <w:rsid w:val="00AB418A"/>
    <w:rsid w:val="00AB55E0"/>
    <w:rsid w:val="00AB63A8"/>
    <w:rsid w:val="00AB676B"/>
    <w:rsid w:val="00AC0649"/>
    <w:rsid w:val="00AC1601"/>
    <w:rsid w:val="00AC1A7F"/>
    <w:rsid w:val="00AC1CE7"/>
    <w:rsid w:val="00AC26E6"/>
    <w:rsid w:val="00AC30E9"/>
    <w:rsid w:val="00AC3A1E"/>
    <w:rsid w:val="00AC3C4C"/>
    <w:rsid w:val="00AC3E7C"/>
    <w:rsid w:val="00AC46B7"/>
    <w:rsid w:val="00AD0B7D"/>
    <w:rsid w:val="00AD13F2"/>
    <w:rsid w:val="00AD1FF6"/>
    <w:rsid w:val="00AD259B"/>
    <w:rsid w:val="00AD2CB2"/>
    <w:rsid w:val="00AD2E0F"/>
    <w:rsid w:val="00AD5FCE"/>
    <w:rsid w:val="00AE0526"/>
    <w:rsid w:val="00AE193F"/>
    <w:rsid w:val="00AE264D"/>
    <w:rsid w:val="00AE314E"/>
    <w:rsid w:val="00AE37B1"/>
    <w:rsid w:val="00AE4111"/>
    <w:rsid w:val="00AE581E"/>
    <w:rsid w:val="00AE598B"/>
    <w:rsid w:val="00AE5C16"/>
    <w:rsid w:val="00AE60F9"/>
    <w:rsid w:val="00AE61BF"/>
    <w:rsid w:val="00AE65AF"/>
    <w:rsid w:val="00AE68FB"/>
    <w:rsid w:val="00AE7F72"/>
    <w:rsid w:val="00AF03B6"/>
    <w:rsid w:val="00AF2BB9"/>
    <w:rsid w:val="00AF39A4"/>
    <w:rsid w:val="00AF56B4"/>
    <w:rsid w:val="00AF6431"/>
    <w:rsid w:val="00B00BE8"/>
    <w:rsid w:val="00B021EB"/>
    <w:rsid w:val="00B02B55"/>
    <w:rsid w:val="00B02DA4"/>
    <w:rsid w:val="00B02F24"/>
    <w:rsid w:val="00B03655"/>
    <w:rsid w:val="00B053AC"/>
    <w:rsid w:val="00B0593A"/>
    <w:rsid w:val="00B06A5A"/>
    <w:rsid w:val="00B10307"/>
    <w:rsid w:val="00B10726"/>
    <w:rsid w:val="00B10F2E"/>
    <w:rsid w:val="00B10FCF"/>
    <w:rsid w:val="00B123E5"/>
    <w:rsid w:val="00B1266A"/>
    <w:rsid w:val="00B12BA9"/>
    <w:rsid w:val="00B13A64"/>
    <w:rsid w:val="00B1452A"/>
    <w:rsid w:val="00B14904"/>
    <w:rsid w:val="00B155DF"/>
    <w:rsid w:val="00B155EC"/>
    <w:rsid w:val="00B15CED"/>
    <w:rsid w:val="00B16928"/>
    <w:rsid w:val="00B17584"/>
    <w:rsid w:val="00B17652"/>
    <w:rsid w:val="00B179B2"/>
    <w:rsid w:val="00B20184"/>
    <w:rsid w:val="00B2025C"/>
    <w:rsid w:val="00B2032B"/>
    <w:rsid w:val="00B21347"/>
    <w:rsid w:val="00B21A46"/>
    <w:rsid w:val="00B223E3"/>
    <w:rsid w:val="00B23CBE"/>
    <w:rsid w:val="00B24030"/>
    <w:rsid w:val="00B2421F"/>
    <w:rsid w:val="00B24A7D"/>
    <w:rsid w:val="00B257B2"/>
    <w:rsid w:val="00B274AE"/>
    <w:rsid w:val="00B30191"/>
    <w:rsid w:val="00B30821"/>
    <w:rsid w:val="00B31F4E"/>
    <w:rsid w:val="00B32EEF"/>
    <w:rsid w:val="00B33E4D"/>
    <w:rsid w:val="00B3458E"/>
    <w:rsid w:val="00B34F32"/>
    <w:rsid w:val="00B35322"/>
    <w:rsid w:val="00B35744"/>
    <w:rsid w:val="00B36324"/>
    <w:rsid w:val="00B36664"/>
    <w:rsid w:val="00B371C9"/>
    <w:rsid w:val="00B376F6"/>
    <w:rsid w:val="00B41D61"/>
    <w:rsid w:val="00B42170"/>
    <w:rsid w:val="00B443AB"/>
    <w:rsid w:val="00B4477B"/>
    <w:rsid w:val="00B454E8"/>
    <w:rsid w:val="00B46015"/>
    <w:rsid w:val="00B46194"/>
    <w:rsid w:val="00B470F6"/>
    <w:rsid w:val="00B52B48"/>
    <w:rsid w:val="00B52F92"/>
    <w:rsid w:val="00B5353F"/>
    <w:rsid w:val="00B536BA"/>
    <w:rsid w:val="00B539A5"/>
    <w:rsid w:val="00B54627"/>
    <w:rsid w:val="00B561D1"/>
    <w:rsid w:val="00B568DD"/>
    <w:rsid w:val="00B57623"/>
    <w:rsid w:val="00B60085"/>
    <w:rsid w:val="00B61355"/>
    <w:rsid w:val="00B63BBD"/>
    <w:rsid w:val="00B63C46"/>
    <w:rsid w:val="00B64B28"/>
    <w:rsid w:val="00B653B7"/>
    <w:rsid w:val="00B6554E"/>
    <w:rsid w:val="00B66A1E"/>
    <w:rsid w:val="00B66CEC"/>
    <w:rsid w:val="00B670DB"/>
    <w:rsid w:val="00B67982"/>
    <w:rsid w:val="00B70462"/>
    <w:rsid w:val="00B71A81"/>
    <w:rsid w:val="00B71E20"/>
    <w:rsid w:val="00B7270C"/>
    <w:rsid w:val="00B72CA6"/>
    <w:rsid w:val="00B73F99"/>
    <w:rsid w:val="00B7502C"/>
    <w:rsid w:val="00B758BA"/>
    <w:rsid w:val="00B75AF7"/>
    <w:rsid w:val="00B7665F"/>
    <w:rsid w:val="00B76A69"/>
    <w:rsid w:val="00B77F0D"/>
    <w:rsid w:val="00B81325"/>
    <w:rsid w:val="00B81C2A"/>
    <w:rsid w:val="00B820DB"/>
    <w:rsid w:val="00B834BF"/>
    <w:rsid w:val="00B83E3A"/>
    <w:rsid w:val="00B8419F"/>
    <w:rsid w:val="00B85A98"/>
    <w:rsid w:val="00B873BA"/>
    <w:rsid w:val="00B90B9A"/>
    <w:rsid w:val="00B90FD5"/>
    <w:rsid w:val="00B91C0F"/>
    <w:rsid w:val="00B922A5"/>
    <w:rsid w:val="00B930D1"/>
    <w:rsid w:val="00B93661"/>
    <w:rsid w:val="00B94ED8"/>
    <w:rsid w:val="00B951D0"/>
    <w:rsid w:val="00B95C75"/>
    <w:rsid w:val="00B963B4"/>
    <w:rsid w:val="00B97748"/>
    <w:rsid w:val="00BA0B9E"/>
    <w:rsid w:val="00BA0F42"/>
    <w:rsid w:val="00BA2433"/>
    <w:rsid w:val="00BA2CED"/>
    <w:rsid w:val="00BA394C"/>
    <w:rsid w:val="00BA3DE7"/>
    <w:rsid w:val="00BA45F4"/>
    <w:rsid w:val="00BA46B9"/>
    <w:rsid w:val="00BA4DBF"/>
    <w:rsid w:val="00BA5A1A"/>
    <w:rsid w:val="00BA5A80"/>
    <w:rsid w:val="00BA5BA0"/>
    <w:rsid w:val="00BA6F3E"/>
    <w:rsid w:val="00BA6FE8"/>
    <w:rsid w:val="00BB2BD7"/>
    <w:rsid w:val="00BB35F8"/>
    <w:rsid w:val="00BB3833"/>
    <w:rsid w:val="00BB3997"/>
    <w:rsid w:val="00BB509A"/>
    <w:rsid w:val="00BB57FD"/>
    <w:rsid w:val="00BB637F"/>
    <w:rsid w:val="00BB67A2"/>
    <w:rsid w:val="00BC0064"/>
    <w:rsid w:val="00BC11A5"/>
    <w:rsid w:val="00BC174F"/>
    <w:rsid w:val="00BC2178"/>
    <w:rsid w:val="00BC28F9"/>
    <w:rsid w:val="00BC415A"/>
    <w:rsid w:val="00BC5FB6"/>
    <w:rsid w:val="00BC5FD8"/>
    <w:rsid w:val="00BC6B89"/>
    <w:rsid w:val="00BC6E1E"/>
    <w:rsid w:val="00BC73D1"/>
    <w:rsid w:val="00BC7F76"/>
    <w:rsid w:val="00BD0689"/>
    <w:rsid w:val="00BD06FB"/>
    <w:rsid w:val="00BD1F3D"/>
    <w:rsid w:val="00BD497F"/>
    <w:rsid w:val="00BD4B92"/>
    <w:rsid w:val="00BD5E44"/>
    <w:rsid w:val="00BE0EDF"/>
    <w:rsid w:val="00BE1A1F"/>
    <w:rsid w:val="00BE2764"/>
    <w:rsid w:val="00BE3194"/>
    <w:rsid w:val="00BE367F"/>
    <w:rsid w:val="00BE4069"/>
    <w:rsid w:val="00BE4277"/>
    <w:rsid w:val="00BE4DF5"/>
    <w:rsid w:val="00BE5ED0"/>
    <w:rsid w:val="00BE5FC8"/>
    <w:rsid w:val="00BE6517"/>
    <w:rsid w:val="00BF01FD"/>
    <w:rsid w:val="00BF0C57"/>
    <w:rsid w:val="00BF3726"/>
    <w:rsid w:val="00BF3B3C"/>
    <w:rsid w:val="00BF62FC"/>
    <w:rsid w:val="00BF72A2"/>
    <w:rsid w:val="00BF7735"/>
    <w:rsid w:val="00BF7B8B"/>
    <w:rsid w:val="00BF7D7F"/>
    <w:rsid w:val="00C00A69"/>
    <w:rsid w:val="00C014E3"/>
    <w:rsid w:val="00C027DB"/>
    <w:rsid w:val="00C041AB"/>
    <w:rsid w:val="00C04511"/>
    <w:rsid w:val="00C04981"/>
    <w:rsid w:val="00C062D8"/>
    <w:rsid w:val="00C067EE"/>
    <w:rsid w:val="00C06806"/>
    <w:rsid w:val="00C06BA1"/>
    <w:rsid w:val="00C06E6F"/>
    <w:rsid w:val="00C1041D"/>
    <w:rsid w:val="00C10C8C"/>
    <w:rsid w:val="00C11781"/>
    <w:rsid w:val="00C118DE"/>
    <w:rsid w:val="00C12E37"/>
    <w:rsid w:val="00C1349A"/>
    <w:rsid w:val="00C137F1"/>
    <w:rsid w:val="00C13EE5"/>
    <w:rsid w:val="00C14440"/>
    <w:rsid w:val="00C14523"/>
    <w:rsid w:val="00C14EF4"/>
    <w:rsid w:val="00C1598F"/>
    <w:rsid w:val="00C15B6B"/>
    <w:rsid w:val="00C203CD"/>
    <w:rsid w:val="00C216C8"/>
    <w:rsid w:val="00C2186E"/>
    <w:rsid w:val="00C22A86"/>
    <w:rsid w:val="00C2393A"/>
    <w:rsid w:val="00C246BA"/>
    <w:rsid w:val="00C2555A"/>
    <w:rsid w:val="00C26FF3"/>
    <w:rsid w:val="00C2723B"/>
    <w:rsid w:val="00C27281"/>
    <w:rsid w:val="00C27382"/>
    <w:rsid w:val="00C3015E"/>
    <w:rsid w:val="00C30209"/>
    <w:rsid w:val="00C30C81"/>
    <w:rsid w:val="00C338D4"/>
    <w:rsid w:val="00C33B82"/>
    <w:rsid w:val="00C35C27"/>
    <w:rsid w:val="00C35DB9"/>
    <w:rsid w:val="00C362FB"/>
    <w:rsid w:val="00C3648B"/>
    <w:rsid w:val="00C36D0F"/>
    <w:rsid w:val="00C37A97"/>
    <w:rsid w:val="00C40CAB"/>
    <w:rsid w:val="00C410C6"/>
    <w:rsid w:val="00C42200"/>
    <w:rsid w:val="00C45072"/>
    <w:rsid w:val="00C476FC"/>
    <w:rsid w:val="00C507C9"/>
    <w:rsid w:val="00C52088"/>
    <w:rsid w:val="00C52DC2"/>
    <w:rsid w:val="00C5427C"/>
    <w:rsid w:val="00C5442F"/>
    <w:rsid w:val="00C5449F"/>
    <w:rsid w:val="00C5450A"/>
    <w:rsid w:val="00C54648"/>
    <w:rsid w:val="00C54746"/>
    <w:rsid w:val="00C55473"/>
    <w:rsid w:val="00C57837"/>
    <w:rsid w:val="00C579C4"/>
    <w:rsid w:val="00C6080C"/>
    <w:rsid w:val="00C60A20"/>
    <w:rsid w:val="00C60D93"/>
    <w:rsid w:val="00C60DFD"/>
    <w:rsid w:val="00C6152D"/>
    <w:rsid w:val="00C616A2"/>
    <w:rsid w:val="00C625BE"/>
    <w:rsid w:val="00C63F5A"/>
    <w:rsid w:val="00C64690"/>
    <w:rsid w:val="00C647E9"/>
    <w:rsid w:val="00C64ED6"/>
    <w:rsid w:val="00C650C7"/>
    <w:rsid w:val="00C65DF5"/>
    <w:rsid w:val="00C662BA"/>
    <w:rsid w:val="00C70F14"/>
    <w:rsid w:val="00C70F6A"/>
    <w:rsid w:val="00C71522"/>
    <w:rsid w:val="00C7212B"/>
    <w:rsid w:val="00C723FF"/>
    <w:rsid w:val="00C731AC"/>
    <w:rsid w:val="00C741AF"/>
    <w:rsid w:val="00C76270"/>
    <w:rsid w:val="00C7688C"/>
    <w:rsid w:val="00C77190"/>
    <w:rsid w:val="00C77792"/>
    <w:rsid w:val="00C77E75"/>
    <w:rsid w:val="00C801D2"/>
    <w:rsid w:val="00C81950"/>
    <w:rsid w:val="00C81FBC"/>
    <w:rsid w:val="00C8468C"/>
    <w:rsid w:val="00C854F6"/>
    <w:rsid w:val="00C8590B"/>
    <w:rsid w:val="00C86689"/>
    <w:rsid w:val="00C87BB2"/>
    <w:rsid w:val="00C91C46"/>
    <w:rsid w:val="00C91D30"/>
    <w:rsid w:val="00C920FF"/>
    <w:rsid w:val="00C9211F"/>
    <w:rsid w:val="00C938D1"/>
    <w:rsid w:val="00C94067"/>
    <w:rsid w:val="00C94209"/>
    <w:rsid w:val="00C95001"/>
    <w:rsid w:val="00CA08F7"/>
    <w:rsid w:val="00CA0C68"/>
    <w:rsid w:val="00CA1C62"/>
    <w:rsid w:val="00CA1C9D"/>
    <w:rsid w:val="00CA3D81"/>
    <w:rsid w:val="00CA4607"/>
    <w:rsid w:val="00CA4F1E"/>
    <w:rsid w:val="00CA5877"/>
    <w:rsid w:val="00CA69C3"/>
    <w:rsid w:val="00CA6E7C"/>
    <w:rsid w:val="00CA7682"/>
    <w:rsid w:val="00CB0611"/>
    <w:rsid w:val="00CB22EE"/>
    <w:rsid w:val="00CB2C1B"/>
    <w:rsid w:val="00CB392B"/>
    <w:rsid w:val="00CB4ECF"/>
    <w:rsid w:val="00CC0ECA"/>
    <w:rsid w:val="00CC136F"/>
    <w:rsid w:val="00CC1416"/>
    <w:rsid w:val="00CC1AB9"/>
    <w:rsid w:val="00CC1C40"/>
    <w:rsid w:val="00CC25FB"/>
    <w:rsid w:val="00CC3571"/>
    <w:rsid w:val="00CC3E2C"/>
    <w:rsid w:val="00CC4939"/>
    <w:rsid w:val="00CC4F3F"/>
    <w:rsid w:val="00CC6B20"/>
    <w:rsid w:val="00CC7455"/>
    <w:rsid w:val="00CD11BB"/>
    <w:rsid w:val="00CD1C87"/>
    <w:rsid w:val="00CD21D0"/>
    <w:rsid w:val="00CD233F"/>
    <w:rsid w:val="00CD23D3"/>
    <w:rsid w:val="00CD279D"/>
    <w:rsid w:val="00CD4B6F"/>
    <w:rsid w:val="00CD5067"/>
    <w:rsid w:val="00CD55C9"/>
    <w:rsid w:val="00CD57EA"/>
    <w:rsid w:val="00CD5B18"/>
    <w:rsid w:val="00CE0375"/>
    <w:rsid w:val="00CE0B5F"/>
    <w:rsid w:val="00CE1B53"/>
    <w:rsid w:val="00CE1C5B"/>
    <w:rsid w:val="00CE2E16"/>
    <w:rsid w:val="00CE31D7"/>
    <w:rsid w:val="00CE3BF9"/>
    <w:rsid w:val="00CE4121"/>
    <w:rsid w:val="00CE7E0F"/>
    <w:rsid w:val="00CF1457"/>
    <w:rsid w:val="00CF17CA"/>
    <w:rsid w:val="00CF2D80"/>
    <w:rsid w:val="00CF3407"/>
    <w:rsid w:val="00CF3566"/>
    <w:rsid w:val="00CF3930"/>
    <w:rsid w:val="00CF3CEC"/>
    <w:rsid w:val="00CF466D"/>
    <w:rsid w:val="00CF555A"/>
    <w:rsid w:val="00CF692C"/>
    <w:rsid w:val="00D01845"/>
    <w:rsid w:val="00D03E7C"/>
    <w:rsid w:val="00D068F9"/>
    <w:rsid w:val="00D06A75"/>
    <w:rsid w:val="00D077EC"/>
    <w:rsid w:val="00D07BC4"/>
    <w:rsid w:val="00D102AE"/>
    <w:rsid w:val="00D115F0"/>
    <w:rsid w:val="00D12567"/>
    <w:rsid w:val="00D12BEF"/>
    <w:rsid w:val="00D1421B"/>
    <w:rsid w:val="00D14F9A"/>
    <w:rsid w:val="00D15B26"/>
    <w:rsid w:val="00D15E27"/>
    <w:rsid w:val="00D16A8F"/>
    <w:rsid w:val="00D20A90"/>
    <w:rsid w:val="00D22235"/>
    <w:rsid w:val="00D224FD"/>
    <w:rsid w:val="00D226E0"/>
    <w:rsid w:val="00D231CE"/>
    <w:rsid w:val="00D239E8"/>
    <w:rsid w:val="00D2441C"/>
    <w:rsid w:val="00D247AC"/>
    <w:rsid w:val="00D24FCE"/>
    <w:rsid w:val="00D25BD1"/>
    <w:rsid w:val="00D25DC3"/>
    <w:rsid w:val="00D26997"/>
    <w:rsid w:val="00D27E8B"/>
    <w:rsid w:val="00D30F31"/>
    <w:rsid w:val="00D30FA5"/>
    <w:rsid w:val="00D31164"/>
    <w:rsid w:val="00D32717"/>
    <w:rsid w:val="00D3350C"/>
    <w:rsid w:val="00D3460C"/>
    <w:rsid w:val="00D361C0"/>
    <w:rsid w:val="00D36310"/>
    <w:rsid w:val="00D36F83"/>
    <w:rsid w:val="00D37F8B"/>
    <w:rsid w:val="00D4007F"/>
    <w:rsid w:val="00D403F9"/>
    <w:rsid w:val="00D405E5"/>
    <w:rsid w:val="00D40704"/>
    <w:rsid w:val="00D410F3"/>
    <w:rsid w:val="00D41EF0"/>
    <w:rsid w:val="00D4209A"/>
    <w:rsid w:val="00D42A41"/>
    <w:rsid w:val="00D42B16"/>
    <w:rsid w:val="00D42DD5"/>
    <w:rsid w:val="00D445DA"/>
    <w:rsid w:val="00D4522C"/>
    <w:rsid w:val="00D45A00"/>
    <w:rsid w:val="00D45A1A"/>
    <w:rsid w:val="00D465D3"/>
    <w:rsid w:val="00D472D7"/>
    <w:rsid w:val="00D50A77"/>
    <w:rsid w:val="00D50C47"/>
    <w:rsid w:val="00D50ED9"/>
    <w:rsid w:val="00D5148B"/>
    <w:rsid w:val="00D516D8"/>
    <w:rsid w:val="00D519D4"/>
    <w:rsid w:val="00D51A0F"/>
    <w:rsid w:val="00D5200B"/>
    <w:rsid w:val="00D52AE8"/>
    <w:rsid w:val="00D537C1"/>
    <w:rsid w:val="00D54BE9"/>
    <w:rsid w:val="00D54C3A"/>
    <w:rsid w:val="00D554D0"/>
    <w:rsid w:val="00D5597F"/>
    <w:rsid w:val="00D55BC0"/>
    <w:rsid w:val="00D56D4D"/>
    <w:rsid w:val="00D5700D"/>
    <w:rsid w:val="00D5781E"/>
    <w:rsid w:val="00D5787A"/>
    <w:rsid w:val="00D614FD"/>
    <w:rsid w:val="00D61670"/>
    <w:rsid w:val="00D61733"/>
    <w:rsid w:val="00D6191D"/>
    <w:rsid w:val="00D61B2C"/>
    <w:rsid w:val="00D62733"/>
    <w:rsid w:val="00D63E49"/>
    <w:rsid w:val="00D6413F"/>
    <w:rsid w:val="00D65C3F"/>
    <w:rsid w:val="00D65DCF"/>
    <w:rsid w:val="00D65ED4"/>
    <w:rsid w:val="00D66716"/>
    <w:rsid w:val="00D66ABC"/>
    <w:rsid w:val="00D66F9A"/>
    <w:rsid w:val="00D70EE7"/>
    <w:rsid w:val="00D71BDD"/>
    <w:rsid w:val="00D71F4A"/>
    <w:rsid w:val="00D71F73"/>
    <w:rsid w:val="00D72934"/>
    <w:rsid w:val="00D72BB4"/>
    <w:rsid w:val="00D73DFB"/>
    <w:rsid w:val="00D7458A"/>
    <w:rsid w:val="00D74C2A"/>
    <w:rsid w:val="00D75E67"/>
    <w:rsid w:val="00D774B5"/>
    <w:rsid w:val="00D77C03"/>
    <w:rsid w:val="00D80C74"/>
    <w:rsid w:val="00D80F3E"/>
    <w:rsid w:val="00D818D9"/>
    <w:rsid w:val="00D81ECB"/>
    <w:rsid w:val="00D82919"/>
    <w:rsid w:val="00D82E5D"/>
    <w:rsid w:val="00D83E0F"/>
    <w:rsid w:val="00D842E6"/>
    <w:rsid w:val="00D84738"/>
    <w:rsid w:val="00D86F5E"/>
    <w:rsid w:val="00D86FCA"/>
    <w:rsid w:val="00D8734F"/>
    <w:rsid w:val="00D87A74"/>
    <w:rsid w:val="00D87C56"/>
    <w:rsid w:val="00D9045C"/>
    <w:rsid w:val="00D90B7B"/>
    <w:rsid w:val="00D9125D"/>
    <w:rsid w:val="00D92760"/>
    <w:rsid w:val="00D929F3"/>
    <w:rsid w:val="00D92ACC"/>
    <w:rsid w:val="00D93D07"/>
    <w:rsid w:val="00D93D4A"/>
    <w:rsid w:val="00D94DCD"/>
    <w:rsid w:val="00D958BF"/>
    <w:rsid w:val="00D961DF"/>
    <w:rsid w:val="00D963EB"/>
    <w:rsid w:val="00D96B61"/>
    <w:rsid w:val="00D9754B"/>
    <w:rsid w:val="00DA01BC"/>
    <w:rsid w:val="00DA0339"/>
    <w:rsid w:val="00DA04DC"/>
    <w:rsid w:val="00DA0AF7"/>
    <w:rsid w:val="00DA0C94"/>
    <w:rsid w:val="00DA0ECA"/>
    <w:rsid w:val="00DA11A6"/>
    <w:rsid w:val="00DA2076"/>
    <w:rsid w:val="00DA2AAB"/>
    <w:rsid w:val="00DA3928"/>
    <w:rsid w:val="00DA6220"/>
    <w:rsid w:val="00DA7650"/>
    <w:rsid w:val="00DA77CB"/>
    <w:rsid w:val="00DA78CE"/>
    <w:rsid w:val="00DA7F68"/>
    <w:rsid w:val="00DB1A55"/>
    <w:rsid w:val="00DB2C73"/>
    <w:rsid w:val="00DB3A8F"/>
    <w:rsid w:val="00DB47CD"/>
    <w:rsid w:val="00DB4A0B"/>
    <w:rsid w:val="00DB4C23"/>
    <w:rsid w:val="00DB6597"/>
    <w:rsid w:val="00DB6B12"/>
    <w:rsid w:val="00DB6D46"/>
    <w:rsid w:val="00DB7190"/>
    <w:rsid w:val="00DB7679"/>
    <w:rsid w:val="00DB7A30"/>
    <w:rsid w:val="00DC077D"/>
    <w:rsid w:val="00DC1D73"/>
    <w:rsid w:val="00DC31C3"/>
    <w:rsid w:val="00DC344B"/>
    <w:rsid w:val="00DC41A8"/>
    <w:rsid w:val="00DC4662"/>
    <w:rsid w:val="00DC4DAB"/>
    <w:rsid w:val="00DC59F9"/>
    <w:rsid w:val="00DC5D65"/>
    <w:rsid w:val="00DC5DE1"/>
    <w:rsid w:val="00DC6778"/>
    <w:rsid w:val="00DC6C55"/>
    <w:rsid w:val="00DC7238"/>
    <w:rsid w:val="00DC7BC3"/>
    <w:rsid w:val="00DC7EEC"/>
    <w:rsid w:val="00DD0F84"/>
    <w:rsid w:val="00DD403F"/>
    <w:rsid w:val="00DD469B"/>
    <w:rsid w:val="00DD4F97"/>
    <w:rsid w:val="00DD6C61"/>
    <w:rsid w:val="00DD71D6"/>
    <w:rsid w:val="00DD7537"/>
    <w:rsid w:val="00DD7AF9"/>
    <w:rsid w:val="00DE0FC0"/>
    <w:rsid w:val="00DE10D8"/>
    <w:rsid w:val="00DE13A1"/>
    <w:rsid w:val="00DE16DC"/>
    <w:rsid w:val="00DE1710"/>
    <w:rsid w:val="00DE358C"/>
    <w:rsid w:val="00DE386E"/>
    <w:rsid w:val="00DE46AF"/>
    <w:rsid w:val="00DE48F2"/>
    <w:rsid w:val="00DE4931"/>
    <w:rsid w:val="00DE5810"/>
    <w:rsid w:val="00DE69FF"/>
    <w:rsid w:val="00DE769C"/>
    <w:rsid w:val="00DF1140"/>
    <w:rsid w:val="00DF1D63"/>
    <w:rsid w:val="00DF1E8E"/>
    <w:rsid w:val="00DF45F9"/>
    <w:rsid w:val="00DF49F0"/>
    <w:rsid w:val="00DF5000"/>
    <w:rsid w:val="00DF5ED8"/>
    <w:rsid w:val="00DF72BF"/>
    <w:rsid w:val="00E00783"/>
    <w:rsid w:val="00E019D6"/>
    <w:rsid w:val="00E01B3D"/>
    <w:rsid w:val="00E01FF9"/>
    <w:rsid w:val="00E030E9"/>
    <w:rsid w:val="00E03105"/>
    <w:rsid w:val="00E035DF"/>
    <w:rsid w:val="00E03EB5"/>
    <w:rsid w:val="00E04B44"/>
    <w:rsid w:val="00E05387"/>
    <w:rsid w:val="00E069D0"/>
    <w:rsid w:val="00E11004"/>
    <w:rsid w:val="00E11367"/>
    <w:rsid w:val="00E130FC"/>
    <w:rsid w:val="00E14874"/>
    <w:rsid w:val="00E14C52"/>
    <w:rsid w:val="00E14FF8"/>
    <w:rsid w:val="00E159BA"/>
    <w:rsid w:val="00E15A37"/>
    <w:rsid w:val="00E163A0"/>
    <w:rsid w:val="00E169D4"/>
    <w:rsid w:val="00E20077"/>
    <w:rsid w:val="00E212E5"/>
    <w:rsid w:val="00E2186B"/>
    <w:rsid w:val="00E21D57"/>
    <w:rsid w:val="00E22E53"/>
    <w:rsid w:val="00E234EB"/>
    <w:rsid w:val="00E23B22"/>
    <w:rsid w:val="00E24F70"/>
    <w:rsid w:val="00E25FBD"/>
    <w:rsid w:val="00E261F6"/>
    <w:rsid w:val="00E26611"/>
    <w:rsid w:val="00E26625"/>
    <w:rsid w:val="00E27C7F"/>
    <w:rsid w:val="00E30C68"/>
    <w:rsid w:val="00E30D99"/>
    <w:rsid w:val="00E312F2"/>
    <w:rsid w:val="00E31839"/>
    <w:rsid w:val="00E31B11"/>
    <w:rsid w:val="00E31FD5"/>
    <w:rsid w:val="00E3203A"/>
    <w:rsid w:val="00E32974"/>
    <w:rsid w:val="00E337CD"/>
    <w:rsid w:val="00E34347"/>
    <w:rsid w:val="00E359C0"/>
    <w:rsid w:val="00E35A9E"/>
    <w:rsid w:val="00E36802"/>
    <w:rsid w:val="00E36F57"/>
    <w:rsid w:val="00E36F61"/>
    <w:rsid w:val="00E37DE7"/>
    <w:rsid w:val="00E4172F"/>
    <w:rsid w:val="00E41FE0"/>
    <w:rsid w:val="00E423D7"/>
    <w:rsid w:val="00E43559"/>
    <w:rsid w:val="00E438AB"/>
    <w:rsid w:val="00E45ECE"/>
    <w:rsid w:val="00E478BD"/>
    <w:rsid w:val="00E504BC"/>
    <w:rsid w:val="00E524DC"/>
    <w:rsid w:val="00E53DDE"/>
    <w:rsid w:val="00E542CD"/>
    <w:rsid w:val="00E547FE"/>
    <w:rsid w:val="00E5669F"/>
    <w:rsid w:val="00E57D56"/>
    <w:rsid w:val="00E600CB"/>
    <w:rsid w:val="00E60AAD"/>
    <w:rsid w:val="00E611E8"/>
    <w:rsid w:val="00E612CB"/>
    <w:rsid w:val="00E62207"/>
    <w:rsid w:val="00E623EC"/>
    <w:rsid w:val="00E62615"/>
    <w:rsid w:val="00E633B9"/>
    <w:rsid w:val="00E63F7A"/>
    <w:rsid w:val="00E64D8B"/>
    <w:rsid w:val="00E6533A"/>
    <w:rsid w:val="00E65F52"/>
    <w:rsid w:val="00E661E6"/>
    <w:rsid w:val="00E66E3B"/>
    <w:rsid w:val="00E6781F"/>
    <w:rsid w:val="00E67A6A"/>
    <w:rsid w:val="00E700B3"/>
    <w:rsid w:val="00E70893"/>
    <w:rsid w:val="00E7224B"/>
    <w:rsid w:val="00E72B41"/>
    <w:rsid w:val="00E7322F"/>
    <w:rsid w:val="00E75E76"/>
    <w:rsid w:val="00E76E79"/>
    <w:rsid w:val="00E76EA8"/>
    <w:rsid w:val="00E77145"/>
    <w:rsid w:val="00E8104B"/>
    <w:rsid w:val="00E81776"/>
    <w:rsid w:val="00E83866"/>
    <w:rsid w:val="00E83979"/>
    <w:rsid w:val="00E86831"/>
    <w:rsid w:val="00E875C9"/>
    <w:rsid w:val="00E8792D"/>
    <w:rsid w:val="00E87AB2"/>
    <w:rsid w:val="00E87B34"/>
    <w:rsid w:val="00E87F0A"/>
    <w:rsid w:val="00E90450"/>
    <w:rsid w:val="00E90A1C"/>
    <w:rsid w:val="00E945B2"/>
    <w:rsid w:val="00E951FF"/>
    <w:rsid w:val="00E952B8"/>
    <w:rsid w:val="00E95F36"/>
    <w:rsid w:val="00E961CD"/>
    <w:rsid w:val="00E9675B"/>
    <w:rsid w:val="00E96F86"/>
    <w:rsid w:val="00E97038"/>
    <w:rsid w:val="00E977B0"/>
    <w:rsid w:val="00E97875"/>
    <w:rsid w:val="00EA02C8"/>
    <w:rsid w:val="00EA0838"/>
    <w:rsid w:val="00EA21F8"/>
    <w:rsid w:val="00EA24F5"/>
    <w:rsid w:val="00EA2916"/>
    <w:rsid w:val="00EA2A8C"/>
    <w:rsid w:val="00EA312C"/>
    <w:rsid w:val="00EA4A86"/>
    <w:rsid w:val="00EA5468"/>
    <w:rsid w:val="00EA70E6"/>
    <w:rsid w:val="00EB0937"/>
    <w:rsid w:val="00EB124E"/>
    <w:rsid w:val="00EB1582"/>
    <w:rsid w:val="00EB2D60"/>
    <w:rsid w:val="00EB2F79"/>
    <w:rsid w:val="00EB60BC"/>
    <w:rsid w:val="00EB79F2"/>
    <w:rsid w:val="00EC0F8A"/>
    <w:rsid w:val="00EC1528"/>
    <w:rsid w:val="00EC1D75"/>
    <w:rsid w:val="00EC2887"/>
    <w:rsid w:val="00EC4915"/>
    <w:rsid w:val="00EC51C3"/>
    <w:rsid w:val="00EC6843"/>
    <w:rsid w:val="00EC764C"/>
    <w:rsid w:val="00ED0247"/>
    <w:rsid w:val="00ED0731"/>
    <w:rsid w:val="00ED148B"/>
    <w:rsid w:val="00ED1715"/>
    <w:rsid w:val="00ED2318"/>
    <w:rsid w:val="00ED2C04"/>
    <w:rsid w:val="00ED3189"/>
    <w:rsid w:val="00ED35ED"/>
    <w:rsid w:val="00ED3A76"/>
    <w:rsid w:val="00ED412A"/>
    <w:rsid w:val="00ED4EC5"/>
    <w:rsid w:val="00ED53EB"/>
    <w:rsid w:val="00ED54AA"/>
    <w:rsid w:val="00ED5922"/>
    <w:rsid w:val="00ED61E0"/>
    <w:rsid w:val="00ED694B"/>
    <w:rsid w:val="00EE12A9"/>
    <w:rsid w:val="00EE154B"/>
    <w:rsid w:val="00EE225F"/>
    <w:rsid w:val="00EE3A67"/>
    <w:rsid w:val="00EE3D81"/>
    <w:rsid w:val="00EE48FB"/>
    <w:rsid w:val="00EE4D14"/>
    <w:rsid w:val="00EE5BF3"/>
    <w:rsid w:val="00EE624D"/>
    <w:rsid w:val="00EE6978"/>
    <w:rsid w:val="00EE70B6"/>
    <w:rsid w:val="00EE7A04"/>
    <w:rsid w:val="00EE7AE3"/>
    <w:rsid w:val="00EE7E0B"/>
    <w:rsid w:val="00EF0DAE"/>
    <w:rsid w:val="00EF1647"/>
    <w:rsid w:val="00EF208A"/>
    <w:rsid w:val="00EF2E68"/>
    <w:rsid w:val="00EF2F6E"/>
    <w:rsid w:val="00EF5AAA"/>
    <w:rsid w:val="00EF63F3"/>
    <w:rsid w:val="00F01384"/>
    <w:rsid w:val="00F02F5F"/>
    <w:rsid w:val="00F043DC"/>
    <w:rsid w:val="00F049A5"/>
    <w:rsid w:val="00F04BC5"/>
    <w:rsid w:val="00F05A34"/>
    <w:rsid w:val="00F0666B"/>
    <w:rsid w:val="00F069B2"/>
    <w:rsid w:val="00F07ADD"/>
    <w:rsid w:val="00F1007D"/>
    <w:rsid w:val="00F1014B"/>
    <w:rsid w:val="00F10360"/>
    <w:rsid w:val="00F106D7"/>
    <w:rsid w:val="00F10A18"/>
    <w:rsid w:val="00F12722"/>
    <w:rsid w:val="00F12B31"/>
    <w:rsid w:val="00F140CE"/>
    <w:rsid w:val="00F16309"/>
    <w:rsid w:val="00F17505"/>
    <w:rsid w:val="00F20014"/>
    <w:rsid w:val="00F210EF"/>
    <w:rsid w:val="00F2147A"/>
    <w:rsid w:val="00F21F01"/>
    <w:rsid w:val="00F2345A"/>
    <w:rsid w:val="00F23594"/>
    <w:rsid w:val="00F23CA2"/>
    <w:rsid w:val="00F2487A"/>
    <w:rsid w:val="00F251C6"/>
    <w:rsid w:val="00F25359"/>
    <w:rsid w:val="00F2578A"/>
    <w:rsid w:val="00F25AD8"/>
    <w:rsid w:val="00F273EF"/>
    <w:rsid w:val="00F30162"/>
    <w:rsid w:val="00F3083A"/>
    <w:rsid w:val="00F30D31"/>
    <w:rsid w:val="00F31051"/>
    <w:rsid w:val="00F3110F"/>
    <w:rsid w:val="00F319FD"/>
    <w:rsid w:val="00F31B97"/>
    <w:rsid w:val="00F3458F"/>
    <w:rsid w:val="00F3491B"/>
    <w:rsid w:val="00F3515F"/>
    <w:rsid w:val="00F35F78"/>
    <w:rsid w:val="00F35FF2"/>
    <w:rsid w:val="00F4220B"/>
    <w:rsid w:val="00F42C86"/>
    <w:rsid w:val="00F42FBC"/>
    <w:rsid w:val="00F434BB"/>
    <w:rsid w:val="00F43A5F"/>
    <w:rsid w:val="00F4440F"/>
    <w:rsid w:val="00F45131"/>
    <w:rsid w:val="00F46229"/>
    <w:rsid w:val="00F46846"/>
    <w:rsid w:val="00F475D3"/>
    <w:rsid w:val="00F47647"/>
    <w:rsid w:val="00F47997"/>
    <w:rsid w:val="00F51622"/>
    <w:rsid w:val="00F54B05"/>
    <w:rsid w:val="00F5556F"/>
    <w:rsid w:val="00F556DE"/>
    <w:rsid w:val="00F55F15"/>
    <w:rsid w:val="00F576E9"/>
    <w:rsid w:val="00F57ACA"/>
    <w:rsid w:val="00F600F9"/>
    <w:rsid w:val="00F60FEE"/>
    <w:rsid w:val="00F61783"/>
    <w:rsid w:val="00F62577"/>
    <w:rsid w:val="00F64082"/>
    <w:rsid w:val="00F64585"/>
    <w:rsid w:val="00F64842"/>
    <w:rsid w:val="00F65AEC"/>
    <w:rsid w:val="00F672C3"/>
    <w:rsid w:val="00F70204"/>
    <w:rsid w:val="00F71177"/>
    <w:rsid w:val="00F720D1"/>
    <w:rsid w:val="00F7254A"/>
    <w:rsid w:val="00F72B6A"/>
    <w:rsid w:val="00F72DF4"/>
    <w:rsid w:val="00F7494A"/>
    <w:rsid w:val="00F754D5"/>
    <w:rsid w:val="00F75B42"/>
    <w:rsid w:val="00F763A2"/>
    <w:rsid w:val="00F76955"/>
    <w:rsid w:val="00F76E6D"/>
    <w:rsid w:val="00F77FD5"/>
    <w:rsid w:val="00F83C3E"/>
    <w:rsid w:val="00F83C64"/>
    <w:rsid w:val="00F83EA6"/>
    <w:rsid w:val="00F8503C"/>
    <w:rsid w:val="00F85075"/>
    <w:rsid w:val="00F85217"/>
    <w:rsid w:val="00F857E9"/>
    <w:rsid w:val="00F86063"/>
    <w:rsid w:val="00F86ACC"/>
    <w:rsid w:val="00F86E79"/>
    <w:rsid w:val="00F87BDD"/>
    <w:rsid w:val="00F908B1"/>
    <w:rsid w:val="00F915C7"/>
    <w:rsid w:val="00F91A29"/>
    <w:rsid w:val="00F92072"/>
    <w:rsid w:val="00F93095"/>
    <w:rsid w:val="00F9338F"/>
    <w:rsid w:val="00F955E0"/>
    <w:rsid w:val="00F963AD"/>
    <w:rsid w:val="00F966C5"/>
    <w:rsid w:val="00F96B29"/>
    <w:rsid w:val="00FA00E1"/>
    <w:rsid w:val="00FA0A6A"/>
    <w:rsid w:val="00FA1247"/>
    <w:rsid w:val="00FA15F2"/>
    <w:rsid w:val="00FA2A4D"/>
    <w:rsid w:val="00FA36D6"/>
    <w:rsid w:val="00FA3F0B"/>
    <w:rsid w:val="00FA49D0"/>
    <w:rsid w:val="00FA798C"/>
    <w:rsid w:val="00FB01DD"/>
    <w:rsid w:val="00FB0B09"/>
    <w:rsid w:val="00FB0CE3"/>
    <w:rsid w:val="00FB139B"/>
    <w:rsid w:val="00FB1867"/>
    <w:rsid w:val="00FB2370"/>
    <w:rsid w:val="00FB2C89"/>
    <w:rsid w:val="00FB4245"/>
    <w:rsid w:val="00FB4415"/>
    <w:rsid w:val="00FB46BE"/>
    <w:rsid w:val="00FB4C14"/>
    <w:rsid w:val="00FB5768"/>
    <w:rsid w:val="00FB5F42"/>
    <w:rsid w:val="00FB60A2"/>
    <w:rsid w:val="00FB64F6"/>
    <w:rsid w:val="00FC01EA"/>
    <w:rsid w:val="00FC1177"/>
    <w:rsid w:val="00FC15D7"/>
    <w:rsid w:val="00FC160E"/>
    <w:rsid w:val="00FC310D"/>
    <w:rsid w:val="00FC34D3"/>
    <w:rsid w:val="00FC3816"/>
    <w:rsid w:val="00FC38EB"/>
    <w:rsid w:val="00FC425C"/>
    <w:rsid w:val="00FC4D82"/>
    <w:rsid w:val="00FC7E76"/>
    <w:rsid w:val="00FD0449"/>
    <w:rsid w:val="00FD0D5F"/>
    <w:rsid w:val="00FD16FD"/>
    <w:rsid w:val="00FD186A"/>
    <w:rsid w:val="00FD1B1C"/>
    <w:rsid w:val="00FD30AE"/>
    <w:rsid w:val="00FD3FC2"/>
    <w:rsid w:val="00FD42CF"/>
    <w:rsid w:val="00FD5736"/>
    <w:rsid w:val="00FD5D89"/>
    <w:rsid w:val="00FD6F31"/>
    <w:rsid w:val="00FD7E3F"/>
    <w:rsid w:val="00FE01A6"/>
    <w:rsid w:val="00FE13D7"/>
    <w:rsid w:val="00FE1FFF"/>
    <w:rsid w:val="00FE318C"/>
    <w:rsid w:val="00FE4E6A"/>
    <w:rsid w:val="00FE4EB7"/>
    <w:rsid w:val="00FE5231"/>
    <w:rsid w:val="00FE69A6"/>
    <w:rsid w:val="00FE70A7"/>
    <w:rsid w:val="00FE7197"/>
    <w:rsid w:val="00FF0544"/>
    <w:rsid w:val="00FF05C0"/>
    <w:rsid w:val="00FF164D"/>
    <w:rsid w:val="00FF2A93"/>
    <w:rsid w:val="00FF3278"/>
    <w:rsid w:val="00FF4BC1"/>
    <w:rsid w:val="00FF6405"/>
    <w:rsid w:val="00FF6997"/>
    <w:rsid w:val="00FF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BB13B"/>
  <w15:chartTrackingRefBased/>
  <w15:docId w15:val="{8AAAE935-612E-420F-BD9C-4CD4610E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mmentartext">
    <w:name w:val="annotation text"/>
    <w:basedOn w:val="Standard"/>
    <w:link w:val="KommentartextZchn"/>
    <w:autoRedefine/>
    <w:uiPriority w:val="99"/>
    <w:semiHidden/>
    <w:unhideWhenUsed/>
    <w:qFormat/>
    <w:rsid w:val="00D50ED9"/>
    <w:pPr>
      <w:spacing w:line="240" w:lineRule="auto"/>
    </w:pPr>
    <w:rPr>
      <w:rFonts w:ascii="Times New Roman" w:hAnsi="Times New Roman"/>
      <w:sz w:val="24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0ED9"/>
    <w:rPr>
      <w:rFonts w:ascii="Times New Roman" w:hAnsi="Times New Roman"/>
      <w:sz w:val="24"/>
      <w:szCs w:val="20"/>
    </w:rPr>
  </w:style>
  <w:style w:type="paragraph" w:styleId="Sprechblasentext">
    <w:name w:val="Balloon Text"/>
    <w:basedOn w:val="Standard"/>
    <w:link w:val="SprechblasentextZchn"/>
    <w:autoRedefine/>
    <w:uiPriority w:val="99"/>
    <w:semiHidden/>
    <w:unhideWhenUsed/>
    <w:qFormat/>
    <w:rsid w:val="003A1B4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1B4D"/>
    <w:rPr>
      <w:rFonts w:ascii="Segoe UI" w:hAnsi="Segoe UI" w:cs="Segoe UI"/>
      <w:szCs w:val="18"/>
    </w:rPr>
  </w:style>
  <w:style w:type="character" w:styleId="Hyperlink">
    <w:name w:val="Hyperlink"/>
    <w:basedOn w:val="Absatz-Standardschriftart"/>
    <w:uiPriority w:val="99"/>
    <w:unhideWhenUsed/>
    <w:rsid w:val="00436232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372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DC6C55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537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181E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42DF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42DF"/>
    <w:rPr>
      <w:rFonts w:asciiTheme="minorHAnsi" w:hAnsiTheme="minorHAnsi"/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42DF"/>
    <w:rPr>
      <w:rFonts w:ascii="Times New Roman" w:hAnsi="Times New Roman"/>
      <w:b/>
      <w:bCs/>
      <w:sz w:val="20"/>
      <w:szCs w:val="20"/>
    </w:rPr>
  </w:style>
  <w:style w:type="paragraph" w:customStyle="1" w:styleId="EndNoteBibliographyTitle">
    <w:name w:val="EndNote Bibliography Title"/>
    <w:basedOn w:val="Standard"/>
    <w:link w:val="EndNoteBibliographyTitleChar"/>
    <w:rsid w:val="004B433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4B4333"/>
    <w:rPr>
      <w:rFonts w:ascii="Calibri" w:hAnsi="Calibri" w:cs="Calibri"/>
      <w:noProof/>
    </w:rPr>
  </w:style>
  <w:style w:type="paragraph" w:customStyle="1" w:styleId="EndNoteBibliography">
    <w:name w:val="EndNote Bibliography"/>
    <w:basedOn w:val="Standard"/>
    <w:link w:val="EndNoteBibliographyChar"/>
    <w:rsid w:val="004B4333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bsatz-Standardschriftart"/>
    <w:link w:val="EndNoteBibliography"/>
    <w:rsid w:val="004B4333"/>
    <w:rPr>
      <w:rFonts w:ascii="Calibri" w:hAnsi="Calibri" w:cs="Calibri"/>
      <w:noProof/>
    </w:rPr>
  </w:style>
  <w:style w:type="paragraph" w:styleId="Fuzeile">
    <w:name w:val="footer"/>
    <w:basedOn w:val="Standard"/>
    <w:link w:val="FuzeileZchn"/>
    <w:uiPriority w:val="99"/>
    <w:unhideWhenUsed/>
    <w:rsid w:val="000A0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0D5D"/>
  </w:style>
  <w:style w:type="character" w:styleId="Seitenzahl">
    <w:name w:val="page number"/>
    <w:basedOn w:val="Absatz-Standardschriftart"/>
    <w:uiPriority w:val="99"/>
    <w:semiHidden/>
    <w:unhideWhenUsed/>
    <w:rsid w:val="000A0D5D"/>
  </w:style>
  <w:style w:type="paragraph" w:styleId="Kopfzeile">
    <w:name w:val="header"/>
    <w:basedOn w:val="Standard"/>
    <w:link w:val="KopfzeileZchn"/>
    <w:uiPriority w:val="99"/>
    <w:unhideWhenUsed/>
    <w:rsid w:val="004A4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4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252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2C685-3DCD-4D78-AFFD-919C671FC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20555</Words>
  <Characters>129502</Characters>
  <Application>Microsoft Office Word</Application>
  <DocSecurity>0</DocSecurity>
  <Lines>1079</Lines>
  <Paragraphs>299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Müller, Sandra</cp:lastModifiedBy>
  <cp:revision>2</cp:revision>
  <dcterms:created xsi:type="dcterms:W3CDTF">2021-10-08T14:12:00Z</dcterms:created>
  <dcterms:modified xsi:type="dcterms:W3CDTF">2021-10-08T14:12:00Z</dcterms:modified>
</cp:coreProperties>
</file>